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1FAAAD1" w:rsidR="00463BBA" w:rsidRDefault="004D5BFC">
      <w:pPr>
        <w:ind w:left="1" w:hanging="3"/>
        <w:jc w:val="center"/>
        <w:rPr>
          <w:rFonts w:ascii="Arial" w:eastAsia="Arial" w:hAnsi="Arial" w:cs="Arial"/>
          <w:sz w:val="28"/>
          <w:szCs w:val="28"/>
        </w:rPr>
      </w:pPr>
      <w:r>
        <w:rPr>
          <w:rFonts w:ascii="Arial" w:eastAsia="Arial" w:hAnsi="Arial" w:cs="Arial"/>
          <w:b/>
          <w:sz w:val="28"/>
          <w:szCs w:val="28"/>
        </w:rPr>
        <w:t>TERMS OF REFERENCE FOR CONSULTAN</w:t>
      </w:r>
      <w:r w:rsidR="00BD7FF5">
        <w:rPr>
          <w:rFonts w:ascii="Arial" w:eastAsia="Arial" w:hAnsi="Arial" w:cs="Arial"/>
          <w:b/>
          <w:sz w:val="28"/>
          <w:szCs w:val="28"/>
        </w:rPr>
        <w:t>CY SERVICES</w:t>
      </w:r>
    </w:p>
    <w:p w14:paraId="00000002" w14:textId="77777777" w:rsidR="00463BBA" w:rsidRDefault="00463BBA">
      <w:pPr>
        <w:ind w:left="0" w:hanging="2"/>
        <w:jc w:val="center"/>
        <w:rPr>
          <w:rFonts w:ascii="Arial" w:eastAsia="Arial" w:hAnsi="Arial" w:cs="Arial"/>
          <w:sz w:val="16"/>
          <w:szCs w:val="16"/>
        </w:rPr>
      </w:pPr>
    </w:p>
    <w:tbl>
      <w:tblPr>
        <w:tblStyle w:val="a"/>
        <w:tblW w:w="10440" w:type="dxa"/>
        <w:tblInd w:w="-303" w:type="dxa"/>
        <w:tblLayout w:type="fixed"/>
        <w:tblLook w:val="0000" w:firstRow="0" w:lastRow="0" w:firstColumn="0" w:lastColumn="0" w:noHBand="0" w:noVBand="0"/>
      </w:tblPr>
      <w:tblGrid>
        <w:gridCol w:w="3270"/>
        <w:gridCol w:w="7170"/>
      </w:tblGrid>
      <w:tr w:rsidR="00463BBA" w14:paraId="0BA09670" w14:textId="77777777">
        <w:trPr>
          <w:trHeight w:val="200"/>
        </w:trPr>
        <w:tc>
          <w:tcPr>
            <w:tcW w:w="10440" w:type="dxa"/>
            <w:gridSpan w:val="2"/>
            <w:tcBorders>
              <w:top w:val="single" w:sz="6" w:space="0" w:color="000000"/>
              <w:left w:val="single" w:sz="6" w:space="0" w:color="000000"/>
              <w:bottom w:val="single" w:sz="6" w:space="0" w:color="000000"/>
              <w:right w:val="single" w:sz="6" w:space="0" w:color="000000"/>
            </w:tcBorders>
            <w:shd w:val="clear" w:color="auto" w:fill="E6E6E6"/>
          </w:tcPr>
          <w:p w14:paraId="00000003" w14:textId="068FAE5A" w:rsidR="00463BBA" w:rsidRDefault="004D5BFC" w:rsidP="003747E0">
            <w:pPr>
              <w:tabs>
                <w:tab w:val="left" w:pos="-720"/>
              </w:tabs>
              <w:spacing w:before="109" w:after="54"/>
              <w:ind w:left="0" w:hanging="2"/>
              <w:rPr>
                <w:rFonts w:ascii="Arial" w:eastAsia="Arial" w:hAnsi="Arial" w:cs="Arial"/>
                <w:sz w:val="18"/>
                <w:szCs w:val="18"/>
              </w:rPr>
            </w:pPr>
            <w:r>
              <w:rPr>
                <w:rFonts w:ascii="Arial" w:eastAsia="Arial" w:hAnsi="Arial" w:cs="Arial"/>
                <w:b/>
                <w:sz w:val="18"/>
                <w:szCs w:val="18"/>
              </w:rPr>
              <w:t xml:space="preserve">TERMS OF REFERENCE  </w:t>
            </w:r>
            <w:bookmarkStart w:id="0" w:name="_GoBack"/>
            <w:bookmarkEnd w:id="0"/>
          </w:p>
        </w:tc>
      </w:tr>
      <w:tr w:rsidR="00463BBA" w14:paraId="2AB8063A" w14:textId="77777777">
        <w:tc>
          <w:tcPr>
            <w:tcW w:w="3270" w:type="dxa"/>
            <w:tcBorders>
              <w:top w:val="single" w:sz="6" w:space="0" w:color="000000"/>
              <w:left w:val="single" w:sz="6" w:space="0" w:color="000000"/>
              <w:bottom w:val="single" w:sz="4" w:space="0" w:color="000000"/>
            </w:tcBorders>
          </w:tcPr>
          <w:p w14:paraId="00000005" w14:textId="77777777" w:rsidR="00463BBA" w:rsidRDefault="004D5BFC">
            <w:pPr>
              <w:tabs>
                <w:tab w:val="left" w:pos="-720"/>
              </w:tabs>
              <w:spacing w:before="40" w:after="54"/>
              <w:ind w:left="0" w:hanging="2"/>
              <w:rPr>
                <w:rFonts w:ascii="Arial" w:eastAsia="Arial" w:hAnsi="Arial" w:cs="Arial"/>
                <w:sz w:val="18"/>
                <w:szCs w:val="18"/>
              </w:rPr>
            </w:pPr>
            <w:r>
              <w:rPr>
                <w:rFonts w:ascii="Arial" w:eastAsia="Arial" w:hAnsi="Arial" w:cs="Arial"/>
                <w:sz w:val="18"/>
                <w:szCs w:val="18"/>
              </w:rPr>
              <w:t>Hiring Office:</w:t>
            </w:r>
          </w:p>
        </w:tc>
        <w:tc>
          <w:tcPr>
            <w:tcW w:w="7170" w:type="dxa"/>
            <w:tcBorders>
              <w:top w:val="single" w:sz="6" w:space="0" w:color="000000"/>
              <w:left w:val="single" w:sz="6" w:space="0" w:color="000000"/>
              <w:bottom w:val="single" w:sz="4" w:space="0" w:color="000000"/>
              <w:right w:val="single" w:sz="6" w:space="0" w:color="000000"/>
            </w:tcBorders>
          </w:tcPr>
          <w:p w14:paraId="00000006" w14:textId="77777777" w:rsidR="00463BBA" w:rsidRDefault="004D5BFC">
            <w:pPr>
              <w:tabs>
                <w:tab w:val="left" w:pos="-720"/>
              </w:tabs>
              <w:spacing w:before="40" w:after="54"/>
              <w:ind w:left="0" w:hanging="2"/>
              <w:rPr>
                <w:rFonts w:ascii="Arial" w:eastAsia="Arial" w:hAnsi="Arial" w:cs="Arial"/>
                <w:sz w:val="18"/>
                <w:szCs w:val="18"/>
              </w:rPr>
            </w:pPr>
            <w:r>
              <w:rPr>
                <w:rFonts w:ascii="Arial" w:eastAsia="Arial" w:hAnsi="Arial" w:cs="Arial"/>
                <w:sz w:val="18"/>
                <w:szCs w:val="18"/>
              </w:rPr>
              <w:t>UNFPA Sri Lanka</w:t>
            </w:r>
          </w:p>
        </w:tc>
      </w:tr>
      <w:tr w:rsidR="00463BBA" w14:paraId="70D3BA1B" w14:textId="77777777">
        <w:tc>
          <w:tcPr>
            <w:tcW w:w="3270" w:type="dxa"/>
            <w:tcBorders>
              <w:top w:val="single" w:sz="6" w:space="0" w:color="000000"/>
              <w:left w:val="single" w:sz="6" w:space="0" w:color="000000"/>
              <w:bottom w:val="single" w:sz="6" w:space="0" w:color="000000"/>
            </w:tcBorders>
          </w:tcPr>
          <w:p w14:paraId="00000007" w14:textId="77777777" w:rsidR="00463BBA" w:rsidRDefault="004D5BFC">
            <w:pPr>
              <w:tabs>
                <w:tab w:val="left" w:pos="-720"/>
              </w:tabs>
              <w:spacing w:before="40" w:after="54"/>
              <w:ind w:left="0" w:hanging="2"/>
              <w:rPr>
                <w:rFonts w:ascii="Arial" w:eastAsia="Arial" w:hAnsi="Arial" w:cs="Arial"/>
                <w:sz w:val="18"/>
                <w:szCs w:val="18"/>
              </w:rPr>
            </w:pPr>
            <w:r>
              <w:rPr>
                <w:rFonts w:ascii="Arial" w:eastAsia="Arial" w:hAnsi="Arial" w:cs="Arial"/>
                <w:sz w:val="18"/>
                <w:szCs w:val="18"/>
              </w:rPr>
              <w:t>Purpose of consultancy:</w:t>
            </w:r>
          </w:p>
        </w:tc>
        <w:tc>
          <w:tcPr>
            <w:tcW w:w="7170" w:type="dxa"/>
            <w:tcBorders>
              <w:top w:val="single" w:sz="6" w:space="0" w:color="000000"/>
              <w:left w:val="single" w:sz="6" w:space="0" w:color="000000"/>
              <w:bottom w:val="single" w:sz="6" w:space="0" w:color="000000"/>
              <w:right w:val="single" w:sz="6" w:space="0" w:color="000000"/>
            </w:tcBorders>
          </w:tcPr>
          <w:p w14:paraId="00000008" w14:textId="58A50300" w:rsidR="00463BBA" w:rsidRDefault="004D5BFC">
            <w:pPr>
              <w:tabs>
                <w:tab w:val="left" w:pos="-720"/>
              </w:tabs>
              <w:spacing w:before="40" w:after="54"/>
              <w:ind w:left="0" w:hanging="2"/>
              <w:rPr>
                <w:rFonts w:ascii="Arial" w:eastAsia="Arial" w:hAnsi="Arial" w:cs="Arial"/>
                <w:sz w:val="18"/>
                <w:szCs w:val="18"/>
              </w:rPr>
            </w:pPr>
            <w:r>
              <w:rPr>
                <w:rFonts w:ascii="Arial" w:eastAsia="Arial" w:hAnsi="Arial" w:cs="Arial"/>
                <w:sz w:val="18"/>
                <w:szCs w:val="18"/>
              </w:rPr>
              <w:t>The Department of Census and Statistics (DCS) is the National Statistical Office in Sri Lanka responsible for the collection and dissemination of statistical data requirements of the government and other data users from students to international users and policy makers. It provides statistics required for policy formulation aimed at the development of the country. DCS continuousl</w:t>
            </w:r>
            <w:r w:rsidR="002D4031">
              <w:rPr>
                <w:rFonts w:ascii="Arial" w:eastAsia="Arial" w:hAnsi="Arial" w:cs="Arial"/>
                <w:sz w:val="18"/>
                <w:szCs w:val="18"/>
              </w:rPr>
              <w:t xml:space="preserve">y conducts surveys and censuses </w:t>
            </w:r>
            <w:r w:rsidR="00426F92" w:rsidRPr="002D4031">
              <w:rPr>
                <w:rFonts w:ascii="Arial" w:eastAsia="Arial" w:hAnsi="Arial" w:cs="Arial"/>
                <w:sz w:val="18"/>
                <w:szCs w:val="18"/>
              </w:rPr>
              <w:t>and releases</w:t>
            </w:r>
            <w:r w:rsidR="00426F92">
              <w:rPr>
                <w:rFonts w:ascii="Arial" w:eastAsia="Arial" w:hAnsi="Arial" w:cs="Arial"/>
                <w:sz w:val="18"/>
                <w:szCs w:val="18"/>
              </w:rPr>
              <w:t xml:space="preserve"> </w:t>
            </w:r>
            <w:r>
              <w:rPr>
                <w:rFonts w:ascii="Arial" w:eastAsia="Arial" w:hAnsi="Arial" w:cs="Arial"/>
                <w:sz w:val="18"/>
                <w:szCs w:val="18"/>
              </w:rPr>
              <w:t>accurate and timely information on agriculture, industry, trade, population, national income and other demographic information. In addition, it provides statistical consultancy services to the agencies that require assistance on statistical matters.</w:t>
            </w:r>
          </w:p>
          <w:p w14:paraId="3688F4F7" w14:textId="77777777" w:rsidR="00B90081" w:rsidRDefault="00B90081">
            <w:pPr>
              <w:tabs>
                <w:tab w:val="left" w:pos="-720"/>
              </w:tabs>
              <w:spacing w:before="40" w:after="54"/>
              <w:ind w:left="0" w:hanging="2"/>
              <w:rPr>
                <w:rFonts w:ascii="Arial" w:eastAsia="Arial" w:hAnsi="Arial" w:cs="Arial"/>
                <w:sz w:val="18"/>
                <w:szCs w:val="18"/>
              </w:rPr>
            </w:pPr>
          </w:p>
          <w:p w14:paraId="177C17EB" w14:textId="37F43341" w:rsidR="00A77DE7" w:rsidRDefault="00757F6C" w:rsidP="00743726">
            <w:pPr>
              <w:tabs>
                <w:tab w:val="left" w:pos="-720"/>
              </w:tabs>
              <w:spacing w:before="40" w:after="54"/>
              <w:ind w:left="0" w:hanging="2"/>
              <w:rPr>
                <w:rFonts w:ascii="Arial" w:eastAsia="Arial" w:hAnsi="Arial" w:cs="Arial"/>
                <w:sz w:val="18"/>
                <w:szCs w:val="18"/>
              </w:rPr>
            </w:pPr>
            <w:r>
              <w:rPr>
                <w:rFonts w:ascii="Arial" w:eastAsia="Arial" w:hAnsi="Arial" w:cs="Arial"/>
                <w:sz w:val="18"/>
                <w:szCs w:val="18"/>
              </w:rPr>
              <w:t xml:space="preserve">The </w:t>
            </w:r>
            <w:r w:rsidR="00A77DE7">
              <w:rPr>
                <w:rFonts w:ascii="Arial" w:eastAsia="Arial" w:hAnsi="Arial" w:cs="Arial"/>
                <w:sz w:val="18"/>
                <w:szCs w:val="18"/>
              </w:rPr>
              <w:t>DCS produce</w:t>
            </w:r>
            <w:r>
              <w:rPr>
                <w:rFonts w:ascii="Arial" w:eastAsia="Arial" w:hAnsi="Arial" w:cs="Arial"/>
                <w:sz w:val="18"/>
                <w:szCs w:val="18"/>
              </w:rPr>
              <w:t>s a wide range of statistical data</w:t>
            </w:r>
            <w:r w:rsidR="00722F8C">
              <w:rPr>
                <w:rFonts w:ascii="Arial" w:eastAsia="Arial" w:hAnsi="Arial" w:cs="Arial"/>
                <w:sz w:val="18"/>
                <w:szCs w:val="18"/>
              </w:rPr>
              <w:t xml:space="preserve"> that can be used at the individual to the national level</w:t>
            </w:r>
            <w:r w:rsidR="00743726">
              <w:rPr>
                <w:rFonts w:ascii="Arial" w:eastAsia="Arial" w:hAnsi="Arial" w:cs="Arial"/>
                <w:sz w:val="18"/>
                <w:szCs w:val="18"/>
              </w:rPr>
              <w:t xml:space="preserve"> for planning and securing a better future. However</w:t>
            </w:r>
            <w:r>
              <w:rPr>
                <w:rFonts w:ascii="Arial" w:eastAsia="Arial" w:hAnsi="Arial" w:cs="Arial"/>
                <w:sz w:val="18"/>
                <w:szCs w:val="18"/>
              </w:rPr>
              <w:t xml:space="preserve">, the way the data is communicated and disseminated to intend </w:t>
            </w:r>
            <w:r w:rsidR="00237441">
              <w:rPr>
                <w:rFonts w:ascii="Arial" w:eastAsia="Arial" w:hAnsi="Arial" w:cs="Arial"/>
                <w:sz w:val="18"/>
                <w:szCs w:val="18"/>
              </w:rPr>
              <w:t>users has limited its application for decision-making across all levels.</w:t>
            </w:r>
            <w:r w:rsidR="00743726">
              <w:rPr>
                <w:rFonts w:ascii="Arial" w:eastAsia="Arial" w:hAnsi="Arial" w:cs="Arial"/>
                <w:sz w:val="18"/>
                <w:szCs w:val="18"/>
              </w:rPr>
              <w:t xml:space="preserve"> </w:t>
            </w:r>
            <w:r w:rsidR="00A77DE7">
              <w:rPr>
                <w:rFonts w:ascii="Arial" w:eastAsia="Arial" w:hAnsi="Arial" w:cs="Arial"/>
                <w:sz w:val="18"/>
                <w:szCs w:val="18"/>
              </w:rPr>
              <w:t xml:space="preserve">To ensure better use of data, it is important that all data produced by DCS is presented in a user-friendly format and awareness of available date is improved so that users could easily access and understand the available data.  </w:t>
            </w:r>
          </w:p>
          <w:p w14:paraId="51B4253B" w14:textId="77777777" w:rsidR="00A77DE7" w:rsidRDefault="00A77DE7" w:rsidP="00743726">
            <w:pPr>
              <w:tabs>
                <w:tab w:val="left" w:pos="-720"/>
              </w:tabs>
              <w:spacing w:before="40" w:after="54"/>
              <w:ind w:left="0" w:hanging="2"/>
              <w:rPr>
                <w:rFonts w:ascii="Arial" w:eastAsia="Arial" w:hAnsi="Arial" w:cs="Arial"/>
                <w:sz w:val="18"/>
                <w:szCs w:val="18"/>
              </w:rPr>
            </w:pPr>
          </w:p>
          <w:p w14:paraId="4CF8CFAB" w14:textId="69CDE47F" w:rsidR="00743726" w:rsidRDefault="002D4031" w:rsidP="00A77DE7">
            <w:pPr>
              <w:tabs>
                <w:tab w:val="left" w:pos="-720"/>
              </w:tabs>
              <w:spacing w:before="40" w:after="54"/>
              <w:ind w:left="0" w:hanging="2"/>
              <w:rPr>
                <w:rFonts w:ascii="Arial" w:eastAsia="Arial" w:hAnsi="Arial" w:cs="Arial"/>
                <w:sz w:val="18"/>
                <w:szCs w:val="18"/>
              </w:rPr>
            </w:pPr>
            <w:r>
              <w:rPr>
                <w:rFonts w:ascii="Arial" w:eastAsia="Arial" w:hAnsi="Arial" w:cs="Arial"/>
                <w:sz w:val="18"/>
                <w:szCs w:val="18"/>
              </w:rPr>
              <w:t xml:space="preserve">Specifically, </w:t>
            </w:r>
            <w:r w:rsidR="00A77DE7">
              <w:rPr>
                <w:rFonts w:ascii="Arial" w:eastAsia="Arial" w:hAnsi="Arial" w:cs="Arial"/>
                <w:sz w:val="18"/>
                <w:szCs w:val="18"/>
              </w:rPr>
              <w:t>the</w:t>
            </w:r>
            <w:r w:rsidR="004D5BFC">
              <w:rPr>
                <w:rFonts w:ascii="Arial" w:eastAsia="Arial" w:hAnsi="Arial" w:cs="Arial"/>
                <w:sz w:val="18"/>
                <w:szCs w:val="18"/>
              </w:rPr>
              <w:t xml:space="preserve"> DCS is currently undertaking the preparatory work for the implementation of the fifteenth Housing and Population Census to be conducted in 2021. To ensure the success of the census project, it is important to reach and count everyone living in Sri Lanka. The entire population needs to be well informed of the process in order to participate and provide accurate information.</w:t>
            </w:r>
            <w:r w:rsidR="00743726">
              <w:rPr>
                <w:rFonts w:ascii="Arial" w:eastAsia="Arial" w:hAnsi="Arial" w:cs="Arial"/>
                <w:sz w:val="18"/>
                <w:szCs w:val="18"/>
              </w:rPr>
              <w:t xml:space="preserve"> </w:t>
            </w:r>
          </w:p>
          <w:p w14:paraId="0000000D" w14:textId="77777777" w:rsidR="00463BBA" w:rsidRDefault="00463BBA">
            <w:pPr>
              <w:tabs>
                <w:tab w:val="left" w:pos="-720"/>
              </w:tabs>
              <w:spacing w:before="40" w:after="54"/>
              <w:ind w:left="0" w:hanging="2"/>
              <w:rPr>
                <w:rFonts w:ascii="Arial" w:eastAsia="Arial" w:hAnsi="Arial" w:cs="Arial"/>
                <w:sz w:val="18"/>
                <w:szCs w:val="18"/>
              </w:rPr>
            </w:pPr>
          </w:p>
          <w:p w14:paraId="0000000E" w14:textId="3867634A" w:rsidR="00463BBA" w:rsidRDefault="004D5BFC" w:rsidP="0030235F">
            <w:pPr>
              <w:tabs>
                <w:tab w:val="left" w:pos="-720"/>
              </w:tabs>
              <w:spacing w:before="40" w:after="54"/>
              <w:ind w:left="0" w:hanging="2"/>
              <w:rPr>
                <w:rFonts w:ascii="Arial" w:eastAsia="Arial" w:hAnsi="Arial" w:cs="Arial"/>
                <w:sz w:val="18"/>
                <w:szCs w:val="18"/>
              </w:rPr>
            </w:pPr>
            <w:r>
              <w:rPr>
                <w:rFonts w:ascii="Arial" w:eastAsia="Arial" w:hAnsi="Arial" w:cs="Arial"/>
                <w:sz w:val="18"/>
                <w:szCs w:val="18"/>
              </w:rPr>
              <w:t xml:space="preserve">In this regard, the UNFPA is recruiting a </w:t>
            </w:r>
            <w:r>
              <w:rPr>
                <w:rFonts w:ascii="Arial" w:eastAsia="Arial" w:hAnsi="Arial" w:cs="Arial"/>
                <w:b/>
                <w:sz w:val="18"/>
                <w:szCs w:val="18"/>
              </w:rPr>
              <w:t>Communications Consultant</w:t>
            </w:r>
            <w:r>
              <w:rPr>
                <w:rFonts w:ascii="Arial" w:eastAsia="Arial" w:hAnsi="Arial" w:cs="Arial"/>
                <w:sz w:val="18"/>
                <w:szCs w:val="18"/>
              </w:rPr>
              <w:t xml:space="preserve"> </w:t>
            </w:r>
            <w:r w:rsidR="002D4031">
              <w:rPr>
                <w:rFonts w:ascii="Arial" w:eastAsia="Arial" w:hAnsi="Arial" w:cs="Arial"/>
                <w:sz w:val="18"/>
                <w:szCs w:val="18"/>
              </w:rPr>
              <w:t>to assist</w:t>
            </w:r>
            <w:r>
              <w:rPr>
                <w:rFonts w:ascii="Arial" w:eastAsia="Arial" w:hAnsi="Arial" w:cs="Arial"/>
                <w:sz w:val="18"/>
                <w:szCs w:val="18"/>
              </w:rPr>
              <w:t xml:space="preserve"> DCS to develop a communication strategy and a capacity building</w:t>
            </w:r>
            <w:r w:rsidR="00743726">
              <w:rPr>
                <w:rFonts w:ascii="Arial" w:eastAsia="Arial" w:hAnsi="Arial" w:cs="Arial"/>
                <w:sz w:val="18"/>
                <w:szCs w:val="18"/>
              </w:rPr>
              <w:t xml:space="preserve"> plan</w:t>
            </w:r>
            <w:r>
              <w:rPr>
                <w:rFonts w:ascii="Arial" w:eastAsia="Arial" w:hAnsi="Arial" w:cs="Arial"/>
                <w:sz w:val="18"/>
                <w:szCs w:val="18"/>
              </w:rPr>
              <w:t xml:space="preserve"> for communications and data visualization in order </w:t>
            </w:r>
            <w:r w:rsidR="002D4031">
              <w:rPr>
                <w:rFonts w:ascii="Arial" w:eastAsia="Arial" w:hAnsi="Arial" w:cs="Arial"/>
                <w:sz w:val="18"/>
                <w:szCs w:val="18"/>
              </w:rPr>
              <w:t>to improve</w:t>
            </w:r>
            <w:r>
              <w:rPr>
                <w:rFonts w:ascii="Arial" w:eastAsia="Arial" w:hAnsi="Arial" w:cs="Arial"/>
                <w:sz w:val="18"/>
                <w:szCs w:val="18"/>
              </w:rPr>
              <w:t xml:space="preserve"> the communication and dissemination of its data and activities</w:t>
            </w:r>
            <w:r w:rsidR="00797A70">
              <w:rPr>
                <w:rFonts w:ascii="Arial" w:eastAsia="Arial" w:hAnsi="Arial" w:cs="Arial"/>
                <w:sz w:val="18"/>
                <w:szCs w:val="18"/>
              </w:rPr>
              <w:t>,</w:t>
            </w:r>
            <w:r w:rsidR="0030235F">
              <w:rPr>
                <w:rFonts w:ascii="Arial" w:eastAsia="Arial" w:hAnsi="Arial" w:cs="Arial"/>
                <w:sz w:val="18"/>
                <w:szCs w:val="18"/>
              </w:rPr>
              <w:t xml:space="preserve"> including the census</w:t>
            </w:r>
            <w:r w:rsidR="00797A70">
              <w:rPr>
                <w:rFonts w:ascii="Arial" w:eastAsia="Arial" w:hAnsi="Arial" w:cs="Arial"/>
                <w:sz w:val="18"/>
                <w:szCs w:val="18"/>
              </w:rPr>
              <w:t>,</w:t>
            </w:r>
            <w:r w:rsidR="0030235F">
              <w:rPr>
                <w:rFonts w:ascii="Arial" w:eastAsia="Arial" w:hAnsi="Arial" w:cs="Arial"/>
                <w:sz w:val="18"/>
                <w:szCs w:val="18"/>
              </w:rPr>
              <w:t xml:space="preserve"> </w:t>
            </w:r>
            <w:r>
              <w:rPr>
                <w:rFonts w:ascii="Arial" w:eastAsia="Arial" w:hAnsi="Arial" w:cs="Arial"/>
                <w:sz w:val="18"/>
                <w:szCs w:val="18"/>
              </w:rPr>
              <w:t xml:space="preserve">to its target audience. </w:t>
            </w:r>
          </w:p>
        </w:tc>
      </w:tr>
      <w:tr w:rsidR="00463BBA" w14:paraId="05979240" w14:textId="77777777">
        <w:tc>
          <w:tcPr>
            <w:tcW w:w="3270" w:type="dxa"/>
            <w:tcBorders>
              <w:top w:val="single" w:sz="6" w:space="0" w:color="000000"/>
              <w:left w:val="single" w:sz="6" w:space="0" w:color="000000"/>
              <w:bottom w:val="single" w:sz="6" w:space="0" w:color="000000"/>
            </w:tcBorders>
          </w:tcPr>
          <w:p w14:paraId="0000000F" w14:textId="77777777" w:rsidR="00463BBA" w:rsidRDefault="004D5BFC">
            <w:pPr>
              <w:tabs>
                <w:tab w:val="left" w:pos="-720"/>
              </w:tabs>
              <w:spacing w:before="40" w:after="54"/>
              <w:ind w:left="0" w:hanging="2"/>
              <w:rPr>
                <w:rFonts w:ascii="Arial" w:eastAsia="Arial" w:hAnsi="Arial" w:cs="Arial"/>
                <w:sz w:val="18"/>
                <w:szCs w:val="18"/>
              </w:rPr>
            </w:pPr>
            <w:r>
              <w:rPr>
                <w:rFonts w:ascii="Arial" w:eastAsia="Arial" w:hAnsi="Arial" w:cs="Arial"/>
                <w:sz w:val="18"/>
                <w:szCs w:val="18"/>
              </w:rPr>
              <w:t>Scope of work:</w:t>
            </w:r>
          </w:p>
          <w:p w14:paraId="00000010" w14:textId="77777777" w:rsidR="00463BBA" w:rsidRDefault="00463BBA">
            <w:pPr>
              <w:tabs>
                <w:tab w:val="left" w:pos="-720"/>
              </w:tabs>
              <w:spacing w:before="40" w:after="54"/>
              <w:ind w:left="0" w:hanging="2"/>
              <w:rPr>
                <w:rFonts w:ascii="Arial" w:eastAsia="Arial" w:hAnsi="Arial" w:cs="Arial"/>
                <w:sz w:val="18"/>
                <w:szCs w:val="18"/>
              </w:rPr>
            </w:pPr>
          </w:p>
          <w:p w14:paraId="00000011" w14:textId="77777777" w:rsidR="00463BBA" w:rsidRDefault="004D5BFC">
            <w:pPr>
              <w:tabs>
                <w:tab w:val="left" w:pos="-720"/>
              </w:tabs>
              <w:spacing w:before="40" w:after="54"/>
              <w:ind w:left="0" w:hanging="2"/>
              <w:rPr>
                <w:rFonts w:ascii="Arial" w:eastAsia="Arial" w:hAnsi="Arial" w:cs="Arial"/>
                <w:sz w:val="18"/>
                <w:szCs w:val="18"/>
              </w:rPr>
            </w:pPr>
            <w:r>
              <w:rPr>
                <w:rFonts w:ascii="Arial" w:eastAsia="Arial" w:hAnsi="Arial" w:cs="Arial"/>
                <w:i/>
                <w:sz w:val="18"/>
                <w:szCs w:val="18"/>
              </w:rPr>
              <w:t>(Description of services, activities, or outputs)</w:t>
            </w:r>
          </w:p>
        </w:tc>
        <w:tc>
          <w:tcPr>
            <w:tcW w:w="7170" w:type="dxa"/>
            <w:tcBorders>
              <w:top w:val="single" w:sz="6" w:space="0" w:color="000000"/>
              <w:left w:val="single" w:sz="6" w:space="0" w:color="000000"/>
              <w:bottom w:val="single" w:sz="6" w:space="0" w:color="000000"/>
              <w:right w:val="single" w:sz="6" w:space="0" w:color="000000"/>
            </w:tcBorders>
          </w:tcPr>
          <w:p w14:paraId="00000012" w14:textId="77777777" w:rsidR="00463BBA" w:rsidRDefault="004D5BFC">
            <w:pPr>
              <w:tabs>
                <w:tab w:val="left" w:pos="-720"/>
              </w:tabs>
              <w:spacing w:before="40" w:after="54"/>
              <w:ind w:left="0" w:hanging="2"/>
              <w:rPr>
                <w:rFonts w:ascii="Arial" w:eastAsia="Arial" w:hAnsi="Arial" w:cs="Arial"/>
                <w:sz w:val="18"/>
                <w:szCs w:val="18"/>
              </w:rPr>
            </w:pPr>
            <w:r>
              <w:rPr>
                <w:rFonts w:ascii="Arial" w:eastAsia="Arial" w:hAnsi="Arial" w:cs="Arial"/>
                <w:sz w:val="18"/>
                <w:szCs w:val="18"/>
              </w:rPr>
              <w:t>The Communication consultant will:</w:t>
            </w:r>
          </w:p>
          <w:p w14:paraId="00000013" w14:textId="77777777" w:rsidR="00463BBA" w:rsidRDefault="00463BBA">
            <w:pPr>
              <w:tabs>
                <w:tab w:val="left" w:pos="-720"/>
              </w:tabs>
              <w:spacing w:before="40" w:after="54"/>
              <w:ind w:left="0" w:hanging="2"/>
              <w:rPr>
                <w:rFonts w:ascii="Arial" w:eastAsia="Arial" w:hAnsi="Arial" w:cs="Arial"/>
                <w:sz w:val="18"/>
                <w:szCs w:val="18"/>
              </w:rPr>
            </w:pPr>
          </w:p>
          <w:p w14:paraId="17056495" w14:textId="77847E31" w:rsidR="00BD7FF5" w:rsidRDefault="004D5BFC" w:rsidP="00BD7FF5">
            <w:pPr>
              <w:tabs>
                <w:tab w:val="left" w:pos="-720"/>
              </w:tabs>
              <w:spacing w:before="40" w:after="54"/>
              <w:ind w:left="0" w:hanging="2"/>
              <w:rPr>
                <w:rFonts w:ascii="Arial" w:eastAsia="Arial" w:hAnsi="Arial" w:cs="Arial"/>
                <w:sz w:val="18"/>
                <w:szCs w:val="18"/>
              </w:rPr>
            </w:pPr>
            <w:r>
              <w:rPr>
                <w:rFonts w:ascii="Arial" w:eastAsia="Arial" w:hAnsi="Arial" w:cs="Arial"/>
                <w:sz w:val="18"/>
                <w:szCs w:val="18"/>
              </w:rPr>
              <w:t xml:space="preserve">Develop a Communication and dissemination </w:t>
            </w:r>
            <w:r w:rsidR="00BD7FF5">
              <w:rPr>
                <w:rFonts w:ascii="Arial" w:eastAsia="Arial" w:hAnsi="Arial" w:cs="Arial"/>
                <w:sz w:val="18"/>
                <w:szCs w:val="18"/>
              </w:rPr>
              <w:t>strategy and plan</w:t>
            </w:r>
          </w:p>
          <w:p w14:paraId="00000015" w14:textId="4C100213" w:rsidR="00463BBA" w:rsidRPr="00BD7FF5" w:rsidRDefault="004D5BFC" w:rsidP="00BD7FF5">
            <w:pPr>
              <w:pStyle w:val="ListParagraph"/>
              <w:numPr>
                <w:ilvl w:val="0"/>
                <w:numId w:val="5"/>
              </w:numPr>
              <w:tabs>
                <w:tab w:val="left" w:pos="-720"/>
              </w:tabs>
              <w:spacing w:before="40" w:after="54"/>
              <w:ind w:leftChars="0" w:firstLineChars="0"/>
              <w:rPr>
                <w:rFonts w:ascii="Arial" w:eastAsia="Arial" w:hAnsi="Arial" w:cs="Arial"/>
                <w:sz w:val="18"/>
                <w:szCs w:val="18"/>
              </w:rPr>
            </w:pPr>
            <w:r w:rsidRPr="00BD7FF5">
              <w:rPr>
                <w:rFonts w:ascii="Arial" w:eastAsia="Arial" w:hAnsi="Arial" w:cs="Arial"/>
                <w:sz w:val="18"/>
                <w:szCs w:val="18"/>
              </w:rPr>
              <w:t xml:space="preserve">Review and assess </w:t>
            </w:r>
            <w:r w:rsidR="00BD7FF5">
              <w:rPr>
                <w:rFonts w:ascii="Arial" w:eastAsia="Arial" w:hAnsi="Arial" w:cs="Arial"/>
                <w:sz w:val="18"/>
                <w:szCs w:val="18"/>
              </w:rPr>
              <w:t xml:space="preserve">the </w:t>
            </w:r>
            <w:r w:rsidRPr="00BD7FF5">
              <w:rPr>
                <w:rFonts w:ascii="Arial" w:eastAsia="Arial" w:hAnsi="Arial" w:cs="Arial"/>
                <w:sz w:val="18"/>
                <w:szCs w:val="18"/>
              </w:rPr>
              <w:t>communication and dissemination currently undertaken by DCS including all products and channels used, and HR capacity.</w:t>
            </w:r>
          </w:p>
          <w:p w14:paraId="00000016" w14:textId="77777777" w:rsidR="00463BBA" w:rsidRPr="00BD7FF5" w:rsidRDefault="004D5BFC" w:rsidP="00BD7FF5">
            <w:pPr>
              <w:pStyle w:val="ListParagraph"/>
              <w:numPr>
                <w:ilvl w:val="0"/>
                <w:numId w:val="5"/>
              </w:numPr>
              <w:tabs>
                <w:tab w:val="left" w:pos="-720"/>
              </w:tabs>
              <w:spacing w:before="40" w:after="54"/>
              <w:ind w:leftChars="0" w:firstLineChars="0"/>
              <w:rPr>
                <w:rFonts w:ascii="Arial" w:eastAsia="Arial" w:hAnsi="Arial" w:cs="Arial"/>
                <w:sz w:val="18"/>
                <w:szCs w:val="18"/>
              </w:rPr>
            </w:pPr>
            <w:r w:rsidRPr="00BD7FF5">
              <w:rPr>
                <w:rFonts w:ascii="Arial" w:eastAsia="Arial" w:hAnsi="Arial" w:cs="Arial"/>
                <w:sz w:val="18"/>
                <w:szCs w:val="18"/>
              </w:rPr>
              <w:t xml:space="preserve">Conduct focus group discussions with DCS, other competing data producers, data users to assess the different user needs.  </w:t>
            </w:r>
          </w:p>
          <w:p w14:paraId="00000017" w14:textId="77777777" w:rsidR="00463BBA" w:rsidRPr="00BD7FF5" w:rsidRDefault="004D5BFC" w:rsidP="00BD7FF5">
            <w:pPr>
              <w:pStyle w:val="ListParagraph"/>
              <w:numPr>
                <w:ilvl w:val="0"/>
                <w:numId w:val="5"/>
              </w:numPr>
              <w:tabs>
                <w:tab w:val="left" w:pos="-720"/>
              </w:tabs>
              <w:spacing w:before="40" w:after="54"/>
              <w:ind w:leftChars="0" w:firstLineChars="0"/>
              <w:rPr>
                <w:rFonts w:ascii="Arial" w:eastAsia="Arial" w:hAnsi="Arial" w:cs="Arial"/>
                <w:sz w:val="18"/>
                <w:szCs w:val="18"/>
              </w:rPr>
            </w:pPr>
            <w:r w:rsidRPr="00BD7FF5">
              <w:rPr>
                <w:rFonts w:ascii="Arial" w:eastAsia="Arial" w:hAnsi="Arial" w:cs="Arial"/>
                <w:sz w:val="18"/>
                <w:szCs w:val="18"/>
              </w:rPr>
              <w:t>Assess and present good practices from other countries which could be tested/used in the local context.</w:t>
            </w:r>
          </w:p>
          <w:p w14:paraId="00000018" w14:textId="1F600BC4" w:rsidR="00463BBA" w:rsidRPr="00BD7FF5" w:rsidRDefault="004D5BFC" w:rsidP="00BD7FF5">
            <w:pPr>
              <w:pStyle w:val="ListParagraph"/>
              <w:numPr>
                <w:ilvl w:val="0"/>
                <w:numId w:val="5"/>
              </w:numPr>
              <w:tabs>
                <w:tab w:val="left" w:pos="-720"/>
              </w:tabs>
              <w:spacing w:before="40" w:after="54"/>
              <w:ind w:leftChars="0" w:firstLineChars="0"/>
              <w:rPr>
                <w:rFonts w:ascii="Arial" w:eastAsia="Arial" w:hAnsi="Arial" w:cs="Arial"/>
                <w:sz w:val="18"/>
                <w:szCs w:val="18"/>
              </w:rPr>
            </w:pPr>
            <w:r w:rsidRPr="00BD7FF5">
              <w:rPr>
                <w:rFonts w:ascii="Arial" w:eastAsia="Arial" w:hAnsi="Arial" w:cs="Arial"/>
                <w:sz w:val="18"/>
                <w:szCs w:val="18"/>
              </w:rPr>
              <w:t xml:space="preserve">Develop a communication and dissemination </w:t>
            </w:r>
            <w:r w:rsidR="00BD7FF5">
              <w:rPr>
                <w:rFonts w:ascii="Arial" w:eastAsia="Arial" w:hAnsi="Arial" w:cs="Arial"/>
                <w:sz w:val="18"/>
                <w:szCs w:val="18"/>
              </w:rPr>
              <w:t xml:space="preserve">strategy and </w:t>
            </w:r>
            <w:r w:rsidR="00BC34FF">
              <w:rPr>
                <w:rFonts w:ascii="Arial" w:eastAsia="Arial" w:hAnsi="Arial" w:cs="Arial"/>
                <w:sz w:val="18"/>
                <w:szCs w:val="18"/>
              </w:rPr>
              <w:t xml:space="preserve">implementation </w:t>
            </w:r>
            <w:r w:rsidR="00BD7FF5">
              <w:rPr>
                <w:rFonts w:ascii="Arial" w:eastAsia="Arial" w:hAnsi="Arial" w:cs="Arial"/>
                <w:sz w:val="18"/>
                <w:szCs w:val="18"/>
              </w:rPr>
              <w:t>plan</w:t>
            </w:r>
            <w:r w:rsidRPr="00BD7FF5">
              <w:rPr>
                <w:rFonts w:ascii="Arial" w:eastAsia="Arial" w:hAnsi="Arial" w:cs="Arial"/>
                <w:sz w:val="18"/>
                <w:szCs w:val="18"/>
              </w:rPr>
              <w:t xml:space="preserve"> for DCS in close consultation with DCS. </w:t>
            </w:r>
            <w:r w:rsidR="00BD7FF5">
              <w:rPr>
                <w:rFonts w:ascii="Arial" w:eastAsia="Arial" w:hAnsi="Arial" w:cs="Arial"/>
                <w:sz w:val="18"/>
                <w:szCs w:val="18"/>
              </w:rPr>
              <w:t>This</w:t>
            </w:r>
            <w:r w:rsidRPr="00BD7FF5">
              <w:rPr>
                <w:rFonts w:ascii="Arial" w:eastAsia="Arial" w:hAnsi="Arial" w:cs="Arial"/>
                <w:sz w:val="18"/>
                <w:szCs w:val="18"/>
              </w:rPr>
              <w:t xml:space="preserve"> should include HR requirements for implementation. </w:t>
            </w:r>
          </w:p>
          <w:p w14:paraId="00000019" w14:textId="7B43881B" w:rsidR="00463BBA" w:rsidRPr="00BD7FF5" w:rsidRDefault="004D5BFC" w:rsidP="00BD7FF5">
            <w:pPr>
              <w:pStyle w:val="ListParagraph"/>
              <w:numPr>
                <w:ilvl w:val="0"/>
                <w:numId w:val="5"/>
              </w:numPr>
              <w:tabs>
                <w:tab w:val="left" w:pos="-720"/>
              </w:tabs>
              <w:spacing w:before="40" w:after="54"/>
              <w:ind w:leftChars="0" w:firstLineChars="0"/>
              <w:rPr>
                <w:rFonts w:ascii="Arial" w:eastAsia="Arial" w:hAnsi="Arial" w:cs="Arial"/>
                <w:sz w:val="18"/>
                <w:szCs w:val="18"/>
              </w:rPr>
            </w:pPr>
            <w:r w:rsidRPr="00BD7FF5">
              <w:rPr>
                <w:rFonts w:ascii="Arial" w:eastAsia="Arial" w:hAnsi="Arial" w:cs="Arial"/>
                <w:sz w:val="18"/>
                <w:szCs w:val="18"/>
              </w:rPr>
              <w:t xml:space="preserve">Present the communication and dissemination </w:t>
            </w:r>
            <w:r w:rsidR="00BD7FF5">
              <w:rPr>
                <w:rFonts w:ascii="Arial" w:eastAsia="Arial" w:hAnsi="Arial" w:cs="Arial"/>
                <w:sz w:val="18"/>
                <w:szCs w:val="18"/>
              </w:rPr>
              <w:t xml:space="preserve">strategy and </w:t>
            </w:r>
            <w:r w:rsidR="00BC34FF">
              <w:rPr>
                <w:rFonts w:ascii="Arial" w:eastAsia="Arial" w:hAnsi="Arial" w:cs="Arial"/>
                <w:sz w:val="18"/>
                <w:szCs w:val="18"/>
              </w:rPr>
              <w:t xml:space="preserve">implementation </w:t>
            </w:r>
            <w:r w:rsidR="00BD7FF5">
              <w:rPr>
                <w:rFonts w:ascii="Arial" w:eastAsia="Arial" w:hAnsi="Arial" w:cs="Arial"/>
                <w:sz w:val="18"/>
                <w:szCs w:val="18"/>
              </w:rPr>
              <w:t>plan</w:t>
            </w:r>
            <w:r w:rsidRPr="00BD7FF5">
              <w:rPr>
                <w:rFonts w:ascii="Arial" w:eastAsia="Arial" w:hAnsi="Arial" w:cs="Arial"/>
                <w:sz w:val="18"/>
                <w:szCs w:val="18"/>
              </w:rPr>
              <w:t xml:space="preserve"> to DCS management, departments and ensure that relevant officers are aware and implement the </w:t>
            </w:r>
            <w:r w:rsidR="00BD7FF5">
              <w:rPr>
                <w:rFonts w:ascii="Arial" w:eastAsia="Arial" w:hAnsi="Arial" w:cs="Arial"/>
                <w:sz w:val="18"/>
                <w:szCs w:val="18"/>
              </w:rPr>
              <w:t>strategy</w:t>
            </w:r>
            <w:r w:rsidR="00BC34FF">
              <w:rPr>
                <w:rFonts w:ascii="Arial" w:eastAsia="Arial" w:hAnsi="Arial" w:cs="Arial"/>
                <w:sz w:val="18"/>
                <w:szCs w:val="18"/>
              </w:rPr>
              <w:t>/plan</w:t>
            </w:r>
            <w:r w:rsidRPr="00BD7FF5">
              <w:rPr>
                <w:rFonts w:ascii="Arial" w:eastAsia="Arial" w:hAnsi="Arial" w:cs="Arial"/>
                <w:sz w:val="18"/>
                <w:szCs w:val="18"/>
              </w:rPr>
              <w:t>.</w:t>
            </w:r>
          </w:p>
          <w:p w14:paraId="0000001A" w14:textId="77777777" w:rsidR="00463BBA" w:rsidRDefault="00463BBA">
            <w:pPr>
              <w:tabs>
                <w:tab w:val="left" w:pos="-720"/>
              </w:tabs>
              <w:spacing w:before="40" w:after="54"/>
              <w:ind w:left="0" w:hanging="2"/>
              <w:rPr>
                <w:rFonts w:ascii="Arial" w:eastAsia="Arial" w:hAnsi="Arial" w:cs="Arial"/>
                <w:sz w:val="18"/>
                <w:szCs w:val="18"/>
              </w:rPr>
            </w:pPr>
          </w:p>
          <w:p w14:paraId="0000001B" w14:textId="77777777" w:rsidR="00463BBA" w:rsidRDefault="004D5BFC">
            <w:pPr>
              <w:tabs>
                <w:tab w:val="left" w:pos="-720"/>
              </w:tabs>
              <w:spacing w:before="40" w:after="54"/>
              <w:ind w:left="0" w:hanging="2"/>
              <w:rPr>
                <w:rFonts w:ascii="Arial" w:eastAsia="Arial" w:hAnsi="Arial" w:cs="Arial"/>
                <w:sz w:val="18"/>
                <w:szCs w:val="18"/>
              </w:rPr>
            </w:pPr>
            <w:r>
              <w:rPr>
                <w:rFonts w:ascii="Arial" w:eastAsia="Arial" w:hAnsi="Arial" w:cs="Arial"/>
                <w:sz w:val="18"/>
                <w:szCs w:val="18"/>
              </w:rPr>
              <w:t>Develop a plan to strengthen communications and data visualisation capacity of DCS</w:t>
            </w:r>
          </w:p>
          <w:p w14:paraId="0000001C" w14:textId="77777777" w:rsidR="00463BBA" w:rsidRPr="00BD7FF5" w:rsidRDefault="004D5BFC" w:rsidP="00BD7FF5">
            <w:pPr>
              <w:pStyle w:val="ListParagraph"/>
              <w:numPr>
                <w:ilvl w:val="0"/>
                <w:numId w:val="5"/>
              </w:numPr>
              <w:tabs>
                <w:tab w:val="left" w:pos="-720"/>
              </w:tabs>
              <w:spacing w:before="40" w:after="54"/>
              <w:ind w:leftChars="0" w:firstLineChars="0"/>
              <w:rPr>
                <w:rFonts w:ascii="Arial" w:eastAsia="Arial" w:hAnsi="Arial" w:cs="Arial"/>
                <w:sz w:val="18"/>
                <w:szCs w:val="18"/>
              </w:rPr>
            </w:pPr>
            <w:r w:rsidRPr="00BD7FF5">
              <w:rPr>
                <w:rFonts w:ascii="Arial" w:eastAsia="Arial" w:hAnsi="Arial" w:cs="Arial"/>
                <w:sz w:val="18"/>
                <w:szCs w:val="18"/>
              </w:rPr>
              <w:t xml:space="preserve">Assess current capacity and identify capacity building needs of DCS officers involved in communication and dissemination activities. </w:t>
            </w:r>
          </w:p>
          <w:p w14:paraId="0000001D" w14:textId="68C97F2C" w:rsidR="00463BBA" w:rsidRPr="00BD7FF5" w:rsidRDefault="004D5BFC" w:rsidP="00BD7FF5">
            <w:pPr>
              <w:pStyle w:val="ListParagraph"/>
              <w:numPr>
                <w:ilvl w:val="0"/>
                <w:numId w:val="5"/>
              </w:numPr>
              <w:tabs>
                <w:tab w:val="left" w:pos="-720"/>
              </w:tabs>
              <w:spacing w:before="40" w:after="54"/>
              <w:ind w:leftChars="0" w:firstLineChars="0"/>
              <w:rPr>
                <w:rFonts w:ascii="Arial" w:eastAsia="Arial" w:hAnsi="Arial" w:cs="Arial"/>
                <w:sz w:val="18"/>
                <w:szCs w:val="18"/>
              </w:rPr>
            </w:pPr>
            <w:r w:rsidRPr="00BD7FF5">
              <w:rPr>
                <w:rFonts w:ascii="Arial" w:eastAsia="Arial" w:hAnsi="Arial" w:cs="Arial"/>
                <w:sz w:val="18"/>
                <w:szCs w:val="18"/>
              </w:rPr>
              <w:t xml:space="preserve">Based on the assessment, develop a plan and budget for improving the knowledge and skills of DCS officers to implement the communications and dissemination </w:t>
            </w:r>
            <w:r w:rsidR="00BD7FF5">
              <w:rPr>
                <w:rFonts w:ascii="Arial" w:eastAsia="Arial" w:hAnsi="Arial" w:cs="Arial"/>
                <w:sz w:val="18"/>
                <w:szCs w:val="18"/>
              </w:rPr>
              <w:t>strategy</w:t>
            </w:r>
            <w:r w:rsidRPr="00BD7FF5">
              <w:rPr>
                <w:rFonts w:ascii="Arial" w:eastAsia="Arial" w:hAnsi="Arial" w:cs="Arial"/>
                <w:sz w:val="18"/>
                <w:szCs w:val="18"/>
              </w:rPr>
              <w:t>.</w:t>
            </w:r>
          </w:p>
          <w:p w14:paraId="0000001E" w14:textId="535CB937" w:rsidR="00463BBA" w:rsidRPr="00BD7FF5" w:rsidRDefault="004D5BFC" w:rsidP="00BD7FF5">
            <w:pPr>
              <w:pStyle w:val="ListParagraph"/>
              <w:numPr>
                <w:ilvl w:val="0"/>
                <w:numId w:val="5"/>
              </w:numPr>
              <w:tabs>
                <w:tab w:val="left" w:pos="-720"/>
              </w:tabs>
              <w:spacing w:before="40" w:after="54"/>
              <w:ind w:leftChars="0" w:firstLineChars="0"/>
              <w:rPr>
                <w:rFonts w:ascii="Arial" w:eastAsia="Arial" w:hAnsi="Arial" w:cs="Arial"/>
                <w:sz w:val="18"/>
                <w:szCs w:val="18"/>
              </w:rPr>
            </w:pPr>
            <w:r w:rsidRPr="00BD7FF5">
              <w:rPr>
                <w:rFonts w:ascii="Arial" w:eastAsia="Arial" w:hAnsi="Arial" w:cs="Arial"/>
                <w:sz w:val="18"/>
                <w:szCs w:val="18"/>
              </w:rPr>
              <w:t>Make recommendations on the HR structure for communication and dissemination for DCS</w:t>
            </w:r>
            <w:r w:rsidR="00BD7FF5">
              <w:rPr>
                <w:rFonts w:ascii="Arial" w:eastAsia="Arial" w:hAnsi="Arial" w:cs="Arial"/>
                <w:sz w:val="18"/>
                <w:szCs w:val="18"/>
              </w:rPr>
              <w:t>.</w:t>
            </w:r>
          </w:p>
          <w:p w14:paraId="0000001F" w14:textId="3740C442" w:rsidR="00463BBA" w:rsidRPr="00BD7FF5" w:rsidRDefault="004D5BFC" w:rsidP="00BD7FF5">
            <w:pPr>
              <w:pStyle w:val="ListParagraph"/>
              <w:numPr>
                <w:ilvl w:val="0"/>
                <w:numId w:val="5"/>
              </w:numPr>
              <w:tabs>
                <w:tab w:val="left" w:pos="-720"/>
              </w:tabs>
              <w:spacing w:before="40" w:after="54"/>
              <w:ind w:leftChars="0" w:firstLineChars="0"/>
              <w:rPr>
                <w:rFonts w:ascii="Arial" w:eastAsia="Arial" w:hAnsi="Arial" w:cs="Arial"/>
                <w:sz w:val="18"/>
                <w:szCs w:val="18"/>
              </w:rPr>
            </w:pPr>
            <w:r w:rsidRPr="00BD7FF5">
              <w:rPr>
                <w:rFonts w:ascii="Arial" w:eastAsia="Arial" w:hAnsi="Arial" w:cs="Arial"/>
                <w:sz w:val="18"/>
                <w:szCs w:val="18"/>
              </w:rPr>
              <w:t>Present the capacity building plan and recommendations on HR structure</w:t>
            </w:r>
            <w:r w:rsidR="00B90081" w:rsidRPr="00BD7FF5">
              <w:rPr>
                <w:rFonts w:ascii="Arial" w:eastAsia="Arial" w:hAnsi="Arial" w:cs="Arial"/>
                <w:sz w:val="18"/>
                <w:szCs w:val="18"/>
              </w:rPr>
              <w:t xml:space="preserve"> for communication and dissemination</w:t>
            </w:r>
            <w:r w:rsidR="00513A5A" w:rsidRPr="00BD7FF5">
              <w:rPr>
                <w:rFonts w:ascii="Arial" w:eastAsia="Arial" w:hAnsi="Arial" w:cs="Arial"/>
                <w:sz w:val="18"/>
                <w:szCs w:val="18"/>
              </w:rPr>
              <w:t xml:space="preserve"> </w:t>
            </w:r>
            <w:r w:rsidRPr="00BD7FF5">
              <w:rPr>
                <w:rFonts w:ascii="Arial" w:eastAsia="Arial" w:hAnsi="Arial" w:cs="Arial"/>
                <w:sz w:val="18"/>
                <w:szCs w:val="18"/>
              </w:rPr>
              <w:t>to DCS management and UNFPA.</w:t>
            </w:r>
          </w:p>
          <w:p w14:paraId="00000020" w14:textId="77777777" w:rsidR="00463BBA" w:rsidRDefault="00463BBA">
            <w:pPr>
              <w:tabs>
                <w:tab w:val="left" w:pos="-720"/>
              </w:tabs>
              <w:spacing w:before="40" w:after="54"/>
              <w:ind w:left="0" w:hanging="2"/>
              <w:rPr>
                <w:rFonts w:ascii="Arial" w:eastAsia="Arial" w:hAnsi="Arial" w:cs="Arial"/>
                <w:sz w:val="18"/>
                <w:szCs w:val="18"/>
              </w:rPr>
            </w:pPr>
          </w:p>
        </w:tc>
      </w:tr>
      <w:tr w:rsidR="00463BBA" w14:paraId="22D25F38" w14:textId="77777777">
        <w:tc>
          <w:tcPr>
            <w:tcW w:w="3270" w:type="dxa"/>
            <w:tcBorders>
              <w:top w:val="single" w:sz="6" w:space="0" w:color="000000"/>
              <w:left w:val="single" w:sz="6" w:space="0" w:color="000000"/>
              <w:bottom w:val="single" w:sz="6" w:space="0" w:color="000000"/>
            </w:tcBorders>
          </w:tcPr>
          <w:p w14:paraId="00000021" w14:textId="77777777" w:rsidR="00463BBA" w:rsidRDefault="004D5BFC">
            <w:pPr>
              <w:tabs>
                <w:tab w:val="left" w:pos="-720"/>
              </w:tabs>
              <w:spacing w:before="40" w:after="54"/>
              <w:ind w:left="0" w:hanging="2"/>
              <w:rPr>
                <w:rFonts w:ascii="Arial" w:eastAsia="Arial" w:hAnsi="Arial" w:cs="Arial"/>
                <w:sz w:val="18"/>
                <w:szCs w:val="18"/>
              </w:rPr>
            </w:pPr>
            <w:r>
              <w:rPr>
                <w:rFonts w:ascii="Arial" w:eastAsia="Arial" w:hAnsi="Arial" w:cs="Arial"/>
                <w:sz w:val="18"/>
                <w:szCs w:val="18"/>
              </w:rPr>
              <w:t>Duration and working schedule:</w:t>
            </w:r>
          </w:p>
        </w:tc>
        <w:tc>
          <w:tcPr>
            <w:tcW w:w="7170" w:type="dxa"/>
            <w:tcBorders>
              <w:top w:val="single" w:sz="6" w:space="0" w:color="000000"/>
              <w:left w:val="single" w:sz="6" w:space="0" w:color="000000"/>
              <w:bottom w:val="single" w:sz="6" w:space="0" w:color="000000"/>
              <w:right w:val="single" w:sz="6" w:space="0" w:color="000000"/>
            </w:tcBorders>
          </w:tcPr>
          <w:p w14:paraId="00000022" w14:textId="1520B57F" w:rsidR="00463BBA" w:rsidRDefault="004D5BFC" w:rsidP="00A95309">
            <w:pPr>
              <w:tabs>
                <w:tab w:val="left" w:pos="-720"/>
              </w:tabs>
              <w:spacing w:before="40" w:after="54"/>
              <w:ind w:left="0" w:hanging="2"/>
              <w:rPr>
                <w:rFonts w:ascii="Arial" w:eastAsia="Arial" w:hAnsi="Arial" w:cs="Arial"/>
                <w:sz w:val="18"/>
                <w:szCs w:val="18"/>
              </w:rPr>
            </w:pPr>
            <w:r>
              <w:rPr>
                <w:rFonts w:ascii="Arial" w:eastAsia="Arial" w:hAnsi="Arial" w:cs="Arial"/>
                <w:sz w:val="18"/>
                <w:szCs w:val="18"/>
              </w:rPr>
              <w:t xml:space="preserve">20 November – </w:t>
            </w:r>
            <w:r w:rsidR="00A95309">
              <w:rPr>
                <w:rFonts w:ascii="Arial" w:eastAsia="Arial" w:hAnsi="Arial" w:cs="Arial"/>
                <w:sz w:val="18"/>
                <w:szCs w:val="18"/>
              </w:rPr>
              <w:t>19 February 2020</w:t>
            </w:r>
          </w:p>
        </w:tc>
      </w:tr>
      <w:tr w:rsidR="00463BBA" w14:paraId="7B9BA322" w14:textId="77777777">
        <w:tc>
          <w:tcPr>
            <w:tcW w:w="3270" w:type="dxa"/>
            <w:tcBorders>
              <w:top w:val="single" w:sz="6" w:space="0" w:color="000000"/>
              <w:left w:val="single" w:sz="6" w:space="0" w:color="000000"/>
              <w:bottom w:val="single" w:sz="6" w:space="0" w:color="000000"/>
            </w:tcBorders>
          </w:tcPr>
          <w:p w14:paraId="00000023" w14:textId="77777777" w:rsidR="00463BBA" w:rsidRDefault="004D5BFC">
            <w:pPr>
              <w:tabs>
                <w:tab w:val="left" w:pos="-720"/>
              </w:tabs>
              <w:spacing w:before="40" w:after="54"/>
              <w:ind w:left="0" w:hanging="2"/>
              <w:rPr>
                <w:rFonts w:ascii="Arial" w:eastAsia="Arial" w:hAnsi="Arial" w:cs="Arial"/>
                <w:sz w:val="18"/>
                <w:szCs w:val="18"/>
              </w:rPr>
            </w:pPr>
            <w:r>
              <w:rPr>
                <w:rFonts w:ascii="Arial" w:eastAsia="Arial" w:hAnsi="Arial" w:cs="Arial"/>
                <w:sz w:val="16"/>
                <w:szCs w:val="16"/>
              </w:rPr>
              <w:t>Place where services are to be delivered:</w:t>
            </w:r>
          </w:p>
        </w:tc>
        <w:tc>
          <w:tcPr>
            <w:tcW w:w="7170" w:type="dxa"/>
            <w:tcBorders>
              <w:top w:val="single" w:sz="6" w:space="0" w:color="000000"/>
              <w:left w:val="single" w:sz="6" w:space="0" w:color="000000"/>
              <w:bottom w:val="single" w:sz="6" w:space="0" w:color="000000"/>
              <w:right w:val="single" w:sz="6" w:space="0" w:color="000000"/>
            </w:tcBorders>
          </w:tcPr>
          <w:p w14:paraId="00000024" w14:textId="77777777" w:rsidR="00463BBA" w:rsidRDefault="004D5BFC">
            <w:pPr>
              <w:tabs>
                <w:tab w:val="left" w:pos="-720"/>
              </w:tabs>
              <w:spacing w:before="40" w:after="54"/>
              <w:ind w:left="0" w:hanging="2"/>
              <w:rPr>
                <w:rFonts w:ascii="Arial" w:eastAsia="Arial" w:hAnsi="Arial" w:cs="Arial"/>
                <w:sz w:val="18"/>
                <w:szCs w:val="18"/>
              </w:rPr>
            </w:pPr>
            <w:r>
              <w:rPr>
                <w:rFonts w:ascii="Arial" w:eastAsia="Arial" w:hAnsi="Arial" w:cs="Arial"/>
                <w:sz w:val="18"/>
                <w:szCs w:val="18"/>
              </w:rPr>
              <w:t xml:space="preserve">The communication consultant will be based at the office of DCS in </w:t>
            </w:r>
            <w:proofErr w:type="spellStart"/>
            <w:r>
              <w:rPr>
                <w:rFonts w:ascii="Arial" w:eastAsia="Arial" w:hAnsi="Arial" w:cs="Arial"/>
                <w:sz w:val="18"/>
                <w:szCs w:val="18"/>
              </w:rPr>
              <w:t>Battaramulla</w:t>
            </w:r>
            <w:proofErr w:type="spellEnd"/>
            <w:r>
              <w:rPr>
                <w:rFonts w:ascii="Arial" w:eastAsia="Arial" w:hAnsi="Arial" w:cs="Arial"/>
                <w:sz w:val="18"/>
                <w:szCs w:val="18"/>
              </w:rPr>
              <w:t>.</w:t>
            </w:r>
          </w:p>
        </w:tc>
      </w:tr>
      <w:tr w:rsidR="00463BBA" w14:paraId="1CCE4D9C" w14:textId="77777777">
        <w:tc>
          <w:tcPr>
            <w:tcW w:w="3270" w:type="dxa"/>
            <w:tcBorders>
              <w:top w:val="single" w:sz="6" w:space="0" w:color="000000"/>
              <w:left w:val="single" w:sz="6" w:space="0" w:color="000000"/>
              <w:bottom w:val="single" w:sz="6" w:space="0" w:color="000000"/>
            </w:tcBorders>
          </w:tcPr>
          <w:p w14:paraId="00000025" w14:textId="77777777" w:rsidR="00463BBA" w:rsidRDefault="004D5BFC">
            <w:pPr>
              <w:tabs>
                <w:tab w:val="left" w:pos="-720"/>
              </w:tabs>
              <w:spacing w:before="40" w:after="54"/>
              <w:ind w:left="0" w:hanging="2"/>
              <w:rPr>
                <w:rFonts w:ascii="Arial" w:eastAsia="Arial" w:hAnsi="Arial" w:cs="Arial"/>
                <w:sz w:val="18"/>
                <w:szCs w:val="18"/>
              </w:rPr>
            </w:pPr>
            <w:r>
              <w:rPr>
                <w:rFonts w:ascii="Arial" w:eastAsia="Arial" w:hAnsi="Arial" w:cs="Arial"/>
                <w:sz w:val="18"/>
                <w:szCs w:val="18"/>
              </w:rPr>
              <w:t>Delivery dates and how the work will be delivered:</w:t>
            </w:r>
          </w:p>
        </w:tc>
        <w:tc>
          <w:tcPr>
            <w:tcW w:w="7170" w:type="dxa"/>
            <w:tcBorders>
              <w:top w:val="single" w:sz="6" w:space="0" w:color="000000"/>
              <w:left w:val="single" w:sz="6" w:space="0" w:color="000000"/>
              <w:bottom w:val="single" w:sz="6" w:space="0" w:color="000000"/>
              <w:right w:val="single" w:sz="6" w:space="0" w:color="000000"/>
            </w:tcBorders>
          </w:tcPr>
          <w:p w14:paraId="00000026" w14:textId="22DF7BF1" w:rsidR="00463BBA" w:rsidRDefault="004D5BFC" w:rsidP="00BD7FF5">
            <w:pPr>
              <w:tabs>
                <w:tab w:val="left" w:pos="-720"/>
              </w:tabs>
              <w:spacing w:before="40" w:after="54"/>
              <w:ind w:left="0" w:hanging="2"/>
              <w:rPr>
                <w:rFonts w:ascii="Arial" w:eastAsia="Arial" w:hAnsi="Arial" w:cs="Arial"/>
                <w:sz w:val="18"/>
                <w:szCs w:val="18"/>
              </w:rPr>
            </w:pPr>
            <w:r>
              <w:rPr>
                <w:rFonts w:ascii="Arial" w:eastAsia="Arial" w:hAnsi="Arial" w:cs="Arial"/>
                <w:sz w:val="18"/>
                <w:szCs w:val="18"/>
              </w:rPr>
              <w:t xml:space="preserve">All </w:t>
            </w:r>
            <w:r w:rsidR="00BD7FF5">
              <w:rPr>
                <w:rFonts w:ascii="Arial" w:eastAsia="Arial" w:hAnsi="Arial" w:cs="Arial"/>
                <w:sz w:val="18"/>
                <w:szCs w:val="18"/>
              </w:rPr>
              <w:t>strategy and plans</w:t>
            </w:r>
            <w:r>
              <w:rPr>
                <w:rFonts w:ascii="Arial" w:eastAsia="Arial" w:hAnsi="Arial" w:cs="Arial"/>
                <w:sz w:val="18"/>
                <w:szCs w:val="18"/>
              </w:rPr>
              <w:t xml:space="preserve"> will be required in both hard and soft copy. A final report is due within 2 weeks of completion of assignment. </w:t>
            </w:r>
          </w:p>
        </w:tc>
      </w:tr>
      <w:tr w:rsidR="00463BBA" w14:paraId="31840FB2" w14:textId="77777777">
        <w:tc>
          <w:tcPr>
            <w:tcW w:w="3270" w:type="dxa"/>
            <w:tcBorders>
              <w:top w:val="single" w:sz="6" w:space="0" w:color="000000"/>
              <w:left w:val="single" w:sz="6" w:space="0" w:color="000000"/>
              <w:bottom w:val="single" w:sz="6" w:space="0" w:color="000000"/>
            </w:tcBorders>
          </w:tcPr>
          <w:p w14:paraId="00000027" w14:textId="77777777" w:rsidR="00463BBA" w:rsidRDefault="004D5BFC">
            <w:pPr>
              <w:tabs>
                <w:tab w:val="left" w:pos="-720"/>
              </w:tabs>
              <w:spacing w:before="40" w:after="54"/>
              <w:ind w:left="0" w:hanging="2"/>
              <w:rPr>
                <w:rFonts w:ascii="Arial" w:eastAsia="Arial" w:hAnsi="Arial" w:cs="Arial"/>
                <w:sz w:val="18"/>
                <w:szCs w:val="18"/>
              </w:rPr>
            </w:pPr>
            <w:r>
              <w:rPr>
                <w:rFonts w:ascii="Arial" w:eastAsia="Arial" w:hAnsi="Arial" w:cs="Arial"/>
                <w:sz w:val="18"/>
                <w:szCs w:val="18"/>
              </w:rPr>
              <w:lastRenderedPageBreak/>
              <w:t>Monitoring and progress control, including reporting requirements, periodicity format and deadline:</w:t>
            </w:r>
          </w:p>
        </w:tc>
        <w:tc>
          <w:tcPr>
            <w:tcW w:w="7170" w:type="dxa"/>
            <w:tcBorders>
              <w:top w:val="single" w:sz="6" w:space="0" w:color="000000"/>
              <w:left w:val="single" w:sz="6" w:space="0" w:color="000000"/>
              <w:bottom w:val="single" w:sz="6" w:space="0" w:color="000000"/>
              <w:right w:val="single" w:sz="6" w:space="0" w:color="000000"/>
            </w:tcBorders>
          </w:tcPr>
          <w:p w14:paraId="00000028" w14:textId="77777777" w:rsidR="00463BBA" w:rsidRDefault="004D5BFC">
            <w:pPr>
              <w:tabs>
                <w:tab w:val="left" w:pos="-720"/>
              </w:tabs>
              <w:spacing w:before="40" w:after="54"/>
              <w:ind w:left="0" w:hanging="2"/>
              <w:rPr>
                <w:rFonts w:ascii="Arial" w:eastAsia="Arial" w:hAnsi="Arial" w:cs="Arial"/>
                <w:sz w:val="18"/>
                <w:szCs w:val="18"/>
              </w:rPr>
            </w:pPr>
            <w:r>
              <w:rPr>
                <w:rFonts w:ascii="Arial" w:eastAsia="Arial" w:hAnsi="Arial" w:cs="Arial"/>
                <w:sz w:val="18"/>
                <w:szCs w:val="18"/>
              </w:rPr>
              <w:t xml:space="preserve">Monitoring and progress control: Regular meetings will be held with the consultant, DCS senior management, UNFPA country office on a need basis to monitor progress </w:t>
            </w:r>
          </w:p>
          <w:p w14:paraId="00000029" w14:textId="1D1B5E05" w:rsidR="00463BBA" w:rsidRDefault="004D5BFC">
            <w:pPr>
              <w:tabs>
                <w:tab w:val="left" w:pos="-720"/>
              </w:tabs>
              <w:spacing w:before="40" w:after="54"/>
              <w:ind w:left="0" w:hanging="2"/>
              <w:rPr>
                <w:rFonts w:ascii="Arial" w:eastAsia="Arial" w:hAnsi="Arial" w:cs="Arial"/>
                <w:sz w:val="18"/>
                <w:szCs w:val="18"/>
              </w:rPr>
            </w:pPr>
            <w:r>
              <w:rPr>
                <w:rFonts w:ascii="Arial" w:eastAsia="Arial" w:hAnsi="Arial" w:cs="Arial"/>
                <w:sz w:val="18"/>
                <w:szCs w:val="18"/>
              </w:rPr>
              <w:t>Reporting: Consultant is required to submit monthly time she</w:t>
            </w:r>
            <w:r w:rsidR="00743726">
              <w:rPr>
                <w:rFonts w:ascii="Arial" w:eastAsia="Arial" w:hAnsi="Arial" w:cs="Arial"/>
                <w:sz w:val="18"/>
                <w:szCs w:val="18"/>
              </w:rPr>
              <w:t>ets for approval by the UNFPA Pr</w:t>
            </w:r>
            <w:r>
              <w:rPr>
                <w:rFonts w:ascii="Arial" w:eastAsia="Arial" w:hAnsi="Arial" w:cs="Arial"/>
                <w:sz w:val="18"/>
                <w:szCs w:val="18"/>
              </w:rPr>
              <w:t>ogramme Analyst - Population Data &amp; Ageing</w:t>
            </w:r>
          </w:p>
        </w:tc>
      </w:tr>
      <w:tr w:rsidR="00463BBA" w14:paraId="325AF815" w14:textId="77777777">
        <w:tc>
          <w:tcPr>
            <w:tcW w:w="3270" w:type="dxa"/>
            <w:tcBorders>
              <w:top w:val="single" w:sz="6" w:space="0" w:color="000000"/>
              <w:left w:val="single" w:sz="6" w:space="0" w:color="000000"/>
              <w:bottom w:val="single" w:sz="6" w:space="0" w:color="000000"/>
            </w:tcBorders>
          </w:tcPr>
          <w:p w14:paraId="0000002A" w14:textId="77777777" w:rsidR="00463BBA" w:rsidRDefault="004D5BFC">
            <w:pPr>
              <w:tabs>
                <w:tab w:val="left" w:pos="-720"/>
              </w:tabs>
              <w:spacing w:before="40" w:after="54"/>
              <w:ind w:left="0" w:hanging="2"/>
              <w:rPr>
                <w:rFonts w:ascii="Arial" w:eastAsia="Arial" w:hAnsi="Arial" w:cs="Arial"/>
                <w:sz w:val="18"/>
                <w:szCs w:val="18"/>
              </w:rPr>
            </w:pPr>
            <w:r>
              <w:rPr>
                <w:rFonts w:ascii="Arial" w:eastAsia="Arial" w:hAnsi="Arial" w:cs="Arial"/>
                <w:sz w:val="18"/>
                <w:szCs w:val="18"/>
              </w:rPr>
              <w:t xml:space="preserve">Supervisory arrangements: </w:t>
            </w:r>
          </w:p>
        </w:tc>
        <w:tc>
          <w:tcPr>
            <w:tcW w:w="7170" w:type="dxa"/>
            <w:tcBorders>
              <w:top w:val="single" w:sz="6" w:space="0" w:color="000000"/>
              <w:left w:val="single" w:sz="6" w:space="0" w:color="000000"/>
              <w:bottom w:val="single" w:sz="6" w:space="0" w:color="000000"/>
              <w:right w:val="single" w:sz="6" w:space="0" w:color="000000"/>
            </w:tcBorders>
          </w:tcPr>
          <w:p w14:paraId="0000002B" w14:textId="119D80D8" w:rsidR="00463BBA" w:rsidRDefault="004D5BFC" w:rsidP="007A247D">
            <w:pPr>
              <w:tabs>
                <w:tab w:val="left" w:pos="-720"/>
              </w:tabs>
              <w:spacing w:before="40" w:after="54"/>
              <w:ind w:left="0" w:hanging="2"/>
              <w:rPr>
                <w:rFonts w:ascii="Arial" w:eastAsia="Arial" w:hAnsi="Arial" w:cs="Arial"/>
                <w:sz w:val="18"/>
                <w:szCs w:val="18"/>
              </w:rPr>
            </w:pPr>
            <w:r>
              <w:rPr>
                <w:rFonts w:ascii="Arial" w:eastAsia="Arial" w:hAnsi="Arial" w:cs="Arial"/>
                <w:sz w:val="18"/>
                <w:szCs w:val="18"/>
              </w:rPr>
              <w:t xml:space="preserve">Consultant will report to UNFPA </w:t>
            </w:r>
            <w:r w:rsidR="00BD7FF5">
              <w:rPr>
                <w:rFonts w:ascii="Arial" w:eastAsia="Arial" w:hAnsi="Arial" w:cs="Arial"/>
                <w:sz w:val="18"/>
                <w:szCs w:val="18"/>
              </w:rPr>
              <w:t>and to the</w:t>
            </w:r>
            <w:r>
              <w:rPr>
                <w:rFonts w:ascii="Arial" w:eastAsia="Arial" w:hAnsi="Arial" w:cs="Arial"/>
                <w:sz w:val="18"/>
                <w:szCs w:val="18"/>
              </w:rPr>
              <w:t xml:space="preserve"> </w:t>
            </w:r>
            <w:r w:rsidR="008E0781">
              <w:rPr>
                <w:rFonts w:ascii="Arial" w:eastAsia="Arial" w:hAnsi="Arial" w:cs="Arial"/>
                <w:sz w:val="18"/>
                <w:szCs w:val="18"/>
              </w:rPr>
              <w:t xml:space="preserve">Director - Training, Research and Special studies, Data Dissemination, </w:t>
            </w:r>
            <w:r>
              <w:rPr>
                <w:rFonts w:ascii="Arial" w:eastAsia="Arial" w:hAnsi="Arial" w:cs="Arial"/>
                <w:sz w:val="18"/>
                <w:szCs w:val="18"/>
              </w:rPr>
              <w:t xml:space="preserve">DCS. </w:t>
            </w:r>
          </w:p>
        </w:tc>
      </w:tr>
      <w:tr w:rsidR="00463BBA" w14:paraId="66EBFDFE" w14:textId="77777777">
        <w:tc>
          <w:tcPr>
            <w:tcW w:w="3270" w:type="dxa"/>
            <w:tcBorders>
              <w:top w:val="single" w:sz="6" w:space="0" w:color="000000"/>
              <w:left w:val="single" w:sz="6" w:space="0" w:color="000000"/>
              <w:bottom w:val="single" w:sz="6" w:space="0" w:color="000000"/>
            </w:tcBorders>
          </w:tcPr>
          <w:p w14:paraId="0000002C" w14:textId="77777777" w:rsidR="00463BBA" w:rsidRDefault="004D5BFC">
            <w:pPr>
              <w:tabs>
                <w:tab w:val="left" w:pos="-720"/>
              </w:tabs>
              <w:spacing w:before="40" w:after="54"/>
              <w:ind w:left="0" w:hanging="2"/>
              <w:rPr>
                <w:rFonts w:ascii="Arial" w:eastAsia="Arial" w:hAnsi="Arial" w:cs="Arial"/>
                <w:sz w:val="18"/>
                <w:szCs w:val="18"/>
              </w:rPr>
            </w:pPr>
            <w:r>
              <w:rPr>
                <w:rFonts w:ascii="Arial" w:eastAsia="Arial" w:hAnsi="Arial" w:cs="Arial"/>
                <w:sz w:val="18"/>
                <w:szCs w:val="18"/>
              </w:rPr>
              <w:t>Expected travel:</w:t>
            </w:r>
          </w:p>
        </w:tc>
        <w:tc>
          <w:tcPr>
            <w:tcW w:w="7170" w:type="dxa"/>
            <w:tcBorders>
              <w:top w:val="single" w:sz="6" w:space="0" w:color="000000"/>
              <w:left w:val="single" w:sz="6" w:space="0" w:color="000000"/>
              <w:bottom w:val="single" w:sz="6" w:space="0" w:color="000000"/>
              <w:right w:val="single" w:sz="6" w:space="0" w:color="000000"/>
            </w:tcBorders>
          </w:tcPr>
          <w:p w14:paraId="0000002D" w14:textId="77777777" w:rsidR="00463BBA" w:rsidRDefault="004D5BFC">
            <w:pPr>
              <w:tabs>
                <w:tab w:val="left" w:pos="-720"/>
              </w:tabs>
              <w:spacing w:before="40" w:after="54"/>
              <w:ind w:left="0" w:hanging="2"/>
              <w:rPr>
                <w:rFonts w:ascii="Arial" w:eastAsia="Arial" w:hAnsi="Arial" w:cs="Arial"/>
                <w:sz w:val="18"/>
                <w:szCs w:val="18"/>
              </w:rPr>
            </w:pPr>
            <w:r>
              <w:rPr>
                <w:rFonts w:ascii="Arial" w:eastAsia="Arial" w:hAnsi="Arial" w:cs="Arial"/>
                <w:sz w:val="18"/>
                <w:szCs w:val="18"/>
              </w:rPr>
              <w:t xml:space="preserve">Travel to DCS and UNFPA office. </w:t>
            </w:r>
          </w:p>
        </w:tc>
      </w:tr>
      <w:tr w:rsidR="00463BBA" w14:paraId="5666EDE9" w14:textId="77777777">
        <w:tc>
          <w:tcPr>
            <w:tcW w:w="3270" w:type="dxa"/>
            <w:tcBorders>
              <w:top w:val="single" w:sz="6" w:space="0" w:color="000000"/>
              <w:left w:val="single" w:sz="6" w:space="0" w:color="000000"/>
              <w:bottom w:val="single" w:sz="6" w:space="0" w:color="000000"/>
            </w:tcBorders>
          </w:tcPr>
          <w:p w14:paraId="0000002E" w14:textId="77777777" w:rsidR="00463BBA" w:rsidRDefault="004D5BFC">
            <w:pPr>
              <w:tabs>
                <w:tab w:val="left" w:pos="-720"/>
              </w:tabs>
              <w:spacing w:before="40" w:after="54"/>
              <w:ind w:left="0" w:hanging="2"/>
              <w:rPr>
                <w:rFonts w:ascii="Arial" w:eastAsia="Arial" w:hAnsi="Arial" w:cs="Arial"/>
                <w:sz w:val="18"/>
                <w:szCs w:val="18"/>
              </w:rPr>
            </w:pPr>
            <w:r>
              <w:rPr>
                <w:rFonts w:ascii="Arial" w:eastAsia="Arial" w:hAnsi="Arial" w:cs="Arial"/>
                <w:sz w:val="18"/>
                <w:szCs w:val="18"/>
              </w:rPr>
              <w:t>Required expertise, qualifications and competencies, including language requirements:</w:t>
            </w:r>
          </w:p>
        </w:tc>
        <w:tc>
          <w:tcPr>
            <w:tcW w:w="7170" w:type="dxa"/>
            <w:tcBorders>
              <w:top w:val="single" w:sz="6" w:space="0" w:color="000000"/>
              <w:left w:val="single" w:sz="6" w:space="0" w:color="000000"/>
              <w:bottom w:val="single" w:sz="6" w:space="0" w:color="000000"/>
              <w:right w:val="single" w:sz="6" w:space="0" w:color="000000"/>
            </w:tcBorders>
          </w:tcPr>
          <w:p w14:paraId="00000030" w14:textId="77777777" w:rsidR="00463BBA" w:rsidRPr="00BD7FF5" w:rsidRDefault="004D5BFC" w:rsidP="00BD7FF5">
            <w:pPr>
              <w:pStyle w:val="ListParagraph"/>
              <w:numPr>
                <w:ilvl w:val="0"/>
                <w:numId w:val="7"/>
              </w:numPr>
              <w:tabs>
                <w:tab w:val="left" w:pos="-720"/>
              </w:tabs>
              <w:spacing w:before="40" w:after="54"/>
              <w:ind w:leftChars="0" w:firstLineChars="0"/>
              <w:rPr>
                <w:rFonts w:ascii="Arial" w:eastAsia="Arial" w:hAnsi="Arial" w:cs="Arial"/>
                <w:sz w:val="18"/>
                <w:szCs w:val="18"/>
              </w:rPr>
            </w:pPr>
            <w:r w:rsidRPr="00BD7FF5">
              <w:rPr>
                <w:rFonts w:ascii="Arial" w:eastAsia="Arial" w:hAnsi="Arial" w:cs="Arial"/>
                <w:sz w:val="18"/>
                <w:szCs w:val="18"/>
              </w:rPr>
              <w:t xml:space="preserve">Master degree in Mass Media and Communication or related field </w:t>
            </w:r>
          </w:p>
          <w:p w14:paraId="00000032" w14:textId="31F49740" w:rsidR="00463BBA" w:rsidRDefault="004D5BFC" w:rsidP="00BD7FF5">
            <w:pPr>
              <w:pStyle w:val="ListParagraph"/>
              <w:numPr>
                <w:ilvl w:val="0"/>
                <w:numId w:val="7"/>
              </w:numPr>
              <w:tabs>
                <w:tab w:val="left" w:pos="-720"/>
              </w:tabs>
              <w:spacing w:before="40" w:after="54"/>
              <w:ind w:leftChars="0" w:firstLineChars="0"/>
              <w:rPr>
                <w:rFonts w:ascii="Arial" w:eastAsia="Arial" w:hAnsi="Arial" w:cs="Arial"/>
                <w:sz w:val="18"/>
                <w:szCs w:val="18"/>
              </w:rPr>
            </w:pPr>
            <w:r w:rsidRPr="00BD7FF5">
              <w:rPr>
                <w:rFonts w:ascii="Arial" w:eastAsia="Arial" w:hAnsi="Arial" w:cs="Arial"/>
                <w:sz w:val="18"/>
                <w:szCs w:val="18"/>
              </w:rPr>
              <w:t xml:space="preserve">Minimum two years proven experience in strategic communications </w:t>
            </w:r>
          </w:p>
          <w:p w14:paraId="2668B61E" w14:textId="77777777" w:rsidR="007A247D" w:rsidRDefault="007A247D" w:rsidP="00BD7FF5">
            <w:pPr>
              <w:pStyle w:val="ListParagraph"/>
              <w:numPr>
                <w:ilvl w:val="0"/>
                <w:numId w:val="7"/>
              </w:numPr>
              <w:tabs>
                <w:tab w:val="left" w:pos="-720"/>
              </w:tabs>
              <w:spacing w:before="40" w:after="54"/>
              <w:ind w:leftChars="0" w:firstLineChars="0"/>
              <w:rPr>
                <w:rFonts w:ascii="Arial" w:eastAsia="Arial" w:hAnsi="Arial" w:cs="Arial"/>
                <w:sz w:val="18"/>
                <w:szCs w:val="18"/>
              </w:rPr>
            </w:pPr>
            <w:r>
              <w:rPr>
                <w:rFonts w:ascii="Arial" w:eastAsia="Arial" w:hAnsi="Arial" w:cs="Arial"/>
                <w:sz w:val="18"/>
                <w:szCs w:val="18"/>
              </w:rPr>
              <w:t xml:space="preserve">Proven leadership experience in developing and implementing a communications and dissemination strategy for a large scale organization </w:t>
            </w:r>
          </w:p>
          <w:p w14:paraId="0F5B3FA7" w14:textId="1E90A791" w:rsidR="007A247D" w:rsidRPr="00BD7FF5" w:rsidRDefault="007A247D" w:rsidP="00BD7FF5">
            <w:pPr>
              <w:pStyle w:val="ListParagraph"/>
              <w:numPr>
                <w:ilvl w:val="0"/>
                <w:numId w:val="7"/>
              </w:numPr>
              <w:tabs>
                <w:tab w:val="left" w:pos="-720"/>
              </w:tabs>
              <w:spacing w:before="40" w:after="54"/>
              <w:ind w:leftChars="0" w:firstLineChars="0"/>
              <w:rPr>
                <w:rFonts w:ascii="Arial" w:eastAsia="Arial" w:hAnsi="Arial" w:cs="Arial"/>
                <w:sz w:val="18"/>
                <w:szCs w:val="18"/>
              </w:rPr>
            </w:pPr>
            <w:r>
              <w:rPr>
                <w:rFonts w:ascii="Arial" w:eastAsia="Arial" w:hAnsi="Arial" w:cs="Arial"/>
                <w:sz w:val="18"/>
                <w:szCs w:val="18"/>
              </w:rPr>
              <w:t>Experience in identifying capacity gaps and developing capacity building plan on communications</w:t>
            </w:r>
          </w:p>
          <w:p w14:paraId="00000033" w14:textId="73B3A85A" w:rsidR="00463BBA" w:rsidRDefault="004D5BFC" w:rsidP="00BD7FF5">
            <w:pPr>
              <w:pStyle w:val="ListParagraph"/>
              <w:numPr>
                <w:ilvl w:val="0"/>
                <w:numId w:val="7"/>
              </w:numPr>
              <w:tabs>
                <w:tab w:val="left" w:pos="-720"/>
              </w:tabs>
              <w:spacing w:before="40" w:after="54"/>
              <w:ind w:leftChars="0" w:firstLineChars="0"/>
              <w:rPr>
                <w:rFonts w:ascii="Arial" w:eastAsia="Arial" w:hAnsi="Arial" w:cs="Arial"/>
                <w:sz w:val="18"/>
                <w:szCs w:val="18"/>
              </w:rPr>
            </w:pPr>
            <w:r w:rsidRPr="00BD7FF5">
              <w:rPr>
                <w:rFonts w:ascii="Arial" w:eastAsia="Arial" w:hAnsi="Arial" w:cs="Arial"/>
                <w:sz w:val="18"/>
                <w:szCs w:val="18"/>
              </w:rPr>
              <w:t>Experience in working on data visualization</w:t>
            </w:r>
            <w:r w:rsidR="00A95309">
              <w:rPr>
                <w:rFonts w:ascii="Arial" w:eastAsia="Arial" w:hAnsi="Arial" w:cs="Arial"/>
                <w:sz w:val="18"/>
                <w:szCs w:val="18"/>
              </w:rPr>
              <w:t>, social media</w:t>
            </w:r>
            <w:r w:rsidRPr="00BD7FF5">
              <w:rPr>
                <w:rFonts w:ascii="Arial" w:eastAsia="Arial" w:hAnsi="Arial" w:cs="Arial"/>
                <w:sz w:val="18"/>
                <w:szCs w:val="18"/>
              </w:rPr>
              <w:t xml:space="preserve"> and communication</w:t>
            </w:r>
          </w:p>
          <w:p w14:paraId="4E4E7DEE" w14:textId="46A95861" w:rsidR="00FB783E" w:rsidRPr="00BD7FF5" w:rsidRDefault="00FB783E" w:rsidP="00BD7FF5">
            <w:pPr>
              <w:pStyle w:val="ListParagraph"/>
              <w:numPr>
                <w:ilvl w:val="0"/>
                <w:numId w:val="7"/>
              </w:numPr>
              <w:tabs>
                <w:tab w:val="left" w:pos="-720"/>
              </w:tabs>
              <w:spacing w:before="40" w:after="54"/>
              <w:ind w:leftChars="0" w:firstLineChars="0"/>
              <w:rPr>
                <w:rFonts w:ascii="Arial" w:eastAsia="Arial" w:hAnsi="Arial" w:cs="Arial"/>
                <w:sz w:val="18"/>
                <w:szCs w:val="18"/>
              </w:rPr>
            </w:pPr>
            <w:r>
              <w:rPr>
                <w:rFonts w:ascii="Arial" w:eastAsia="Arial" w:hAnsi="Arial" w:cs="Arial"/>
                <w:sz w:val="18"/>
                <w:szCs w:val="18"/>
              </w:rPr>
              <w:t>Knowledge and experience in statistics is desirable</w:t>
            </w:r>
          </w:p>
          <w:p w14:paraId="30556943" w14:textId="588EA743" w:rsidR="00FB783E" w:rsidRPr="00FB783E" w:rsidRDefault="004D5BFC" w:rsidP="00FB783E">
            <w:pPr>
              <w:pStyle w:val="ListParagraph"/>
              <w:numPr>
                <w:ilvl w:val="0"/>
                <w:numId w:val="8"/>
              </w:numPr>
              <w:tabs>
                <w:tab w:val="left" w:pos="-720"/>
              </w:tabs>
              <w:spacing w:before="40" w:after="54"/>
              <w:ind w:leftChars="0" w:firstLineChars="0"/>
              <w:rPr>
                <w:rFonts w:ascii="Arial" w:eastAsia="Arial" w:hAnsi="Arial" w:cs="Arial"/>
                <w:sz w:val="18"/>
                <w:szCs w:val="18"/>
              </w:rPr>
            </w:pPr>
            <w:r w:rsidRPr="00BD7FF5">
              <w:rPr>
                <w:rFonts w:ascii="Arial" w:eastAsia="Arial" w:hAnsi="Arial" w:cs="Arial"/>
                <w:sz w:val="18"/>
                <w:szCs w:val="18"/>
              </w:rPr>
              <w:t xml:space="preserve">Knowledge of current development in the areas of communication and data visualization </w:t>
            </w:r>
          </w:p>
          <w:p w14:paraId="00000036" w14:textId="77777777" w:rsidR="00463BBA" w:rsidRPr="00BD7FF5" w:rsidRDefault="004D5BFC" w:rsidP="00BD7FF5">
            <w:pPr>
              <w:pStyle w:val="ListParagraph"/>
              <w:numPr>
                <w:ilvl w:val="0"/>
                <w:numId w:val="8"/>
              </w:numPr>
              <w:tabs>
                <w:tab w:val="left" w:pos="-720"/>
              </w:tabs>
              <w:spacing w:before="40" w:after="54"/>
              <w:ind w:leftChars="0" w:firstLineChars="0"/>
              <w:rPr>
                <w:rFonts w:ascii="Arial" w:eastAsia="Arial" w:hAnsi="Arial" w:cs="Arial"/>
                <w:sz w:val="18"/>
                <w:szCs w:val="18"/>
              </w:rPr>
            </w:pPr>
            <w:r w:rsidRPr="00BD7FF5">
              <w:rPr>
                <w:rFonts w:ascii="Arial" w:eastAsia="Arial" w:hAnsi="Arial" w:cs="Arial"/>
                <w:sz w:val="18"/>
                <w:szCs w:val="18"/>
              </w:rPr>
              <w:t xml:space="preserve">Ability to work effectively both independently and as part of a team </w:t>
            </w:r>
          </w:p>
          <w:p w14:paraId="00000037" w14:textId="77777777" w:rsidR="00463BBA" w:rsidRPr="00BD7FF5" w:rsidRDefault="004D5BFC" w:rsidP="00BD7FF5">
            <w:pPr>
              <w:pStyle w:val="ListParagraph"/>
              <w:numPr>
                <w:ilvl w:val="0"/>
                <w:numId w:val="8"/>
              </w:numPr>
              <w:tabs>
                <w:tab w:val="left" w:pos="-720"/>
              </w:tabs>
              <w:spacing w:before="40" w:after="54"/>
              <w:ind w:leftChars="0" w:firstLineChars="0"/>
              <w:rPr>
                <w:rFonts w:ascii="Arial" w:eastAsia="Arial" w:hAnsi="Arial" w:cs="Arial"/>
                <w:sz w:val="18"/>
                <w:szCs w:val="18"/>
              </w:rPr>
            </w:pPr>
            <w:r w:rsidRPr="00BD7FF5">
              <w:rPr>
                <w:rFonts w:ascii="Arial" w:eastAsia="Arial" w:hAnsi="Arial" w:cs="Arial"/>
                <w:sz w:val="18"/>
                <w:szCs w:val="18"/>
              </w:rPr>
              <w:t>Ability to work on tight deadlines</w:t>
            </w:r>
          </w:p>
          <w:p w14:paraId="00000038" w14:textId="77777777" w:rsidR="00463BBA" w:rsidRPr="00BD7FF5" w:rsidRDefault="004D5BFC" w:rsidP="00BD7FF5">
            <w:pPr>
              <w:pStyle w:val="ListParagraph"/>
              <w:numPr>
                <w:ilvl w:val="0"/>
                <w:numId w:val="8"/>
              </w:numPr>
              <w:tabs>
                <w:tab w:val="left" w:pos="-720"/>
              </w:tabs>
              <w:spacing w:before="40" w:after="54"/>
              <w:ind w:leftChars="0" w:firstLineChars="0"/>
              <w:rPr>
                <w:rFonts w:ascii="Arial" w:eastAsia="Arial" w:hAnsi="Arial" w:cs="Arial"/>
                <w:sz w:val="18"/>
                <w:szCs w:val="18"/>
              </w:rPr>
            </w:pPr>
            <w:r w:rsidRPr="00BD7FF5">
              <w:rPr>
                <w:rFonts w:ascii="Arial" w:eastAsia="Arial" w:hAnsi="Arial" w:cs="Arial"/>
                <w:sz w:val="18"/>
                <w:szCs w:val="18"/>
              </w:rPr>
              <w:t xml:space="preserve">Fluency in spoken and written English and Sinhala and/or Tamil </w:t>
            </w:r>
          </w:p>
        </w:tc>
      </w:tr>
      <w:tr w:rsidR="00463BBA" w14:paraId="45C1D577" w14:textId="77777777">
        <w:tc>
          <w:tcPr>
            <w:tcW w:w="3270" w:type="dxa"/>
            <w:tcBorders>
              <w:top w:val="single" w:sz="6" w:space="0" w:color="000000"/>
              <w:left w:val="single" w:sz="6" w:space="0" w:color="000000"/>
              <w:bottom w:val="single" w:sz="6" w:space="0" w:color="000000"/>
            </w:tcBorders>
          </w:tcPr>
          <w:p w14:paraId="00000039" w14:textId="77777777" w:rsidR="00463BBA" w:rsidRDefault="004D5BFC">
            <w:pPr>
              <w:tabs>
                <w:tab w:val="left" w:pos="-720"/>
              </w:tabs>
              <w:spacing w:before="40" w:after="54"/>
              <w:ind w:left="0" w:hanging="2"/>
              <w:rPr>
                <w:rFonts w:ascii="Arial" w:eastAsia="Arial" w:hAnsi="Arial" w:cs="Arial"/>
                <w:sz w:val="18"/>
                <w:szCs w:val="18"/>
              </w:rPr>
            </w:pPr>
            <w:r>
              <w:rPr>
                <w:rFonts w:ascii="Arial" w:eastAsia="Arial" w:hAnsi="Arial" w:cs="Arial"/>
                <w:sz w:val="16"/>
                <w:szCs w:val="16"/>
              </w:rPr>
              <w:t>Inputs / services to be provided by UNFPA or implementing partner, if applicable:</w:t>
            </w:r>
          </w:p>
        </w:tc>
        <w:tc>
          <w:tcPr>
            <w:tcW w:w="7170" w:type="dxa"/>
            <w:tcBorders>
              <w:top w:val="single" w:sz="6" w:space="0" w:color="000000"/>
              <w:left w:val="single" w:sz="6" w:space="0" w:color="000000"/>
              <w:bottom w:val="single" w:sz="6" w:space="0" w:color="000000"/>
              <w:right w:val="single" w:sz="6" w:space="0" w:color="000000"/>
            </w:tcBorders>
          </w:tcPr>
          <w:p w14:paraId="0000003A" w14:textId="158BF633" w:rsidR="00463BBA" w:rsidRDefault="00A95309">
            <w:pPr>
              <w:tabs>
                <w:tab w:val="left" w:pos="-720"/>
              </w:tabs>
              <w:spacing w:before="40" w:after="54"/>
              <w:ind w:left="0" w:hanging="2"/>
              <w:rPr>
                <w:rFonts w:ascii="Arial" w:eastAsia="Arial" w:hAnsi="Arial" w:cs="Arial"/>
                <w:sz w:val="18"/>
                <w:szCs w:val="18"/>
                <w:highlight w:val="yellow"/>
              </w:rPr>
            </w:pPr>
            <w:r w:rsidRPr="00A95309">
              <w:rPr>
                <w:rFonts w:ascii="Arial" w:eastAsia="Arial" w:hAnsi="Arial" w:cs="Arial"/>
                <w:sz w:val="18"/>
                <w:szCs w:val="18"/>
              </w:rPr>
              <w:t xml:space="preserve">Information </w:t>
            </w:r>
            <w:r>
              <w:rPr>
                <w:rFonts w:ascii="Arial" w:eastAsia="Arial" w:hAnsi="Arial" w:cs="Arial"/>
                <w:sz w:val="18"/>
                <w:szCs w:val="18"/>
              </w:rPr>
              <w:t>required for the performance of assignment will be provided by DCS and access to relevant officers will be facilitated by DCS.</w:t>
            </w:r>
          </w:p>
        </w:tc>
      </w:tr>
      <w:tr w:rsidR="00463BBA" w14:paraId="38271D8F" w14:textId="77777777">
        <w:tc>
          <w:tcPr>
            <w:tcW w:w="3270" w:type="dxa"/>
            <w:tcBorders>
              <w:top w:val="single" w:sz="6" w:space="0" w:color="000000"/>
              <w:left w:val="single" w:sz="6" w:space="0" w:color="000000"/>
              <w:bottom w:val="single" w:sz="6" w:space="0" w:color="000000"/>
            </w:tcBorders>
          </w:tcPr>
          <w:p w14:paraId="0000003B" w14:textId="77777777" w:rsidR="00463BBA" w:rsidRDefault="004D5BFC">
            <w:pPr>
              <w:tabs>
                <w:tab w:val="left" w:pos="-720"/>
              </w:tabs>
              <w:ind w:left="0" w:hanging="2"/>
              <w:rPr>
                <w:rFonts w:ascii="Arial" w:eastAsia="Arial" w:hAnsi="Arial" w:cs="Arial"/>
                <w:sz w:val="20"/>
                <w:szCs w:val="20"/>
              </w:rPr>
            </w:pPr>
            <w:r>
              <w:rPr>
                <w:rFonts w:ascii="Arial" w:eastAsia="Arial" w:hAnsi="Arial" w:cs="Arial"/>
                <w:sz w:val="20"/>
                <w:szCs w:val="20"/>
              </w:rPr>
              <w:t>Other relevant information or special conditions, if any:</w:t>
            </w:r>
          </w:p>
        </w:tc>
        <w:tc>
          <w:tcPr>
            <w:tcW w:w="7170" w:type="dxa"/>
            <w:tcBorders>
              <w:top w:val="single" w:sz="6" w:space="0" w:color="000000"/>
              <w:left w:val="single" w:sz="6" w:space="0" w:color="000000"/>
              <w:bottom w:val="single" w:sz="6" w:space="0" w:color="000000"/>
              <w:right w:val="single" w:sz="6" w:space="0" w:color="000000"/>
            </w:tcBorders>
          </w:tcPr>
          <w:p w14:paraId="0000003D" w14:textId="26787A85" w:rsidR="00463BBA" w:rsidRDefault="00A95309" w:rsidP="002D4031">
            <w:pPr>
              <w:tabs>
                <w:tab w:val="left" w:pos="-720"/>
              </w:tabs>
              <w:ind w:leftChars="0" w:left="0" w:firstLineChars="0" w:firstLine="0"/>
              <w:rPr>
                <w:rFonts w:ascii="Arial" w:eastAsia="Arial" w:hAnsi="Arial" w:cs="Arial"/>
                <w:sz w:val="20"/>
                <w:szCs w:val="20"/>
              </w:rPr>
            </w:pPr>
            <w:r>
              <w:rPr>
                <w:rFonts w:ascii="Arial" w:eastAsia="Arial" w:hAnsi="Arial" w:cs="Arial"/>
                <w:sz w:val="20"/>
                <w:szCs w:val="20"/>
              </w:rPr>
              <w:t xml:space="preserve">Interviews for this assignment will take place </w:t>
            </w:r>
            <w:r w:rsidR="007A247D">
              <w:rPr>
                <w:rFonts w:ascii="Arial" w:eastAsia="Arial" w:hAnsi="Arial" w:cs="Arial"/>
                <w:sz w:val="20"/>
                <w:szCs w:val="20"/>
              </w:rPr>
              <w:t xml:space="preserve">approximately </w:t>
            </w:r>
            <w:r w:rsidR="002D4031">
              <w:rPr>
                <w:rFonts w:ascii="Arial" w:eastAsia="Arial" w:hAnsi="Arial" w:cs="Arial"/>
                <w:sz w:val="20"/>
                <w:szCs w:val="20"/>
              </w:rPr>
              <w:t>5</w:t>
            </w:r>
            <w:r w:rsidR="007A247D">
              <w:rPr>
                <w:rFonts w:ascii="Arial" w:eastAsia="Arial" w:hAnsi="Arial" w:cs="Arial"/>
                <w:sz w:val="20"/>
                <w:szCs w:val="20"/>
              </w:rPr>
              <w:t xml:space="preserve"> </w:t>
            </w:r>
            <w:r w:rsidR="002D4031">
              <w:rPr>
                <w:rFonts w:ascii="Arial" w:eastAsia="Arial" w:hAnsi="Arial" w:cs="Arial"/>
                <w:sz w:val="20"/>
                <w:szCs w:val="20"/>
              </w:rPr>
              <w:t xml:space="preserve">working </w:t>
            </w:r>
            <w:r>
              <w:rPr>
                <w:rFonts w:ascii="Arial" w:eastAsia="Arial" w:hAnsi="Arial" w:cs="Arial"/>
                <w:sz w:val="20"/>
                <w:szCs w:val="20"/>
              </w:rPr>
              <w:t>days after the deadline for applications. Shortlisted candidate</w:t>
            </w:r>
            <w:r w:rsidR="00FB783E">
              <w:rPr>
                <w:rFonts w:ascii="Arial" w:eastAsia="Arial" w:hAnsi="Arial" w:cs="Arial"/>
                <w:sz w:val="20"/>
                <w:szCs w:val="20"/>
              </w:rPr>
              <w:t>s</w:t>
            </w:r>
            <w:r>
              <w:rPr>
                <w:rFonts w:ascii="Arial" w:eastAsia="Arial" w:hAnsi="Arial" w:cs="Arial"/>
                <w:sz w:val="20"/>
                <w:szCs w:val="20"/>
              </w:rPr>
              <w:t xml:space="preserve"> invited for the interview will be required to make a presentation</w:t>
            </w:r>
            <w:r w:rsidR="00FB783E">
              <w:rPr>
                <w:rFonts w:ascii="Arial" w:eastAsia="Arial" w:hAnsi="Arial" w:cs="Arial"/>
                <w:sz w:val="20"/>
                <w:szCs w:val="20"/>
              </w:rPr>
              <w:t xml:space="preserve"> as part of the assessment. </w:t>
            </w:r>
          </w:p>
        </w:tc>
      </w:tr>
      <w:tr w:rsidR="00463BBA" w14:paraId="4FA5BCEE" w14:textId="77777777">
        <w:tc>
          <w:tcPr>
            <w:tcW w:w="10440" w:type="dxa"/>
            <w:gridSpan w:val="2"/>
            <w:tcBorders>
              <w:top w:val="single" w:sz="4" w:space="0" w:color="000000"/>
              <w:left w:val="single" w:sz="6" w:space="0" w:color="000000"/>
              <w:bottom w:val="single" w:sz="6" w:space="0" w:color="000000"/>
              <w:right w:val="single" w:sz="6" w:space="0" w:color="000000"/>
            </w:tcBorders>
          </w:tcPr>
          <w:p w14:paraId="0000003E" w14:textId="77777777" w:rsidR="00463BBA" w:rsidRDefault="00463BBA">
            <w:pPr>
              <w:tabs>
                <w:tab w:val="left" w:pos="-720"/>
              </w:tabs>
              <w:ind w:left="0" w:hanging="2"/>
              <w:rPr>
                <w:rFonts w:ascii="Arial" w:eastAsia="Arial" w:hAnsi="Arial" w:cs="Arial"/>
                <w:sz w:val="20"/>
                <w:szCs w:val="20"/>
              </w:rPr>
            </w:pPr>
          </w:p>
          <w:p w14:paraId="0000003F" w14:textId="41F8D49B" w:rsidR="00463BBA" w:rsidRDefault="004D5BFC">
            <w:pPr>
              <w:tabs>
                <w:tab w:val="left" w:pos="-720"/>
              </w:tabs>
              <w:ind w:left="0" w:hanging="2"/>
              <w:rPr>
                <w:rFonts w:ascii="Arial" w:eastAsia="Arial" w:hAnsi="Arial" w:cs="Arial"/>
                <w:sz w:val="20"/>
                <w:szCs w:val="20"/>
              </w:rPr>
            </w:pPr>
            <w:r>
              <w:rPr>
                <w:rFonts w:ascii="Arial" w:eastAsia="Arial" w:hAnsi="Arial" w:cs="Arial"/>
                <w:sz w:val="20"/>
                <w:szCs w:val="20"/>
              </w:rPr>
              <w:t>Signature of Requesting Officer in Hiring Office:</w:t>
            </w:r>
            <w:r w:rsidR="00E60134">
              <w:rPr>
                <w:rFonts w:ascii="Arial" w:eastAsia="Arial" w:hAnsi="Arial" w:cs="Arial"/>
                <w:sz w:val="20"/>
                <w:szCs w:val="20"/>
              </w:rPr>
              <w:t xml:space="preserve"> Poorani Radhakrishnan</w:t>
            </w:r>
          </w:p>
          <w:p w14:paraId="00000040" w14:textId="77777777" w:rsidR="00463BBA" w:rsidRDefault="00463BBA">
            <w:pPr>
              <w:tabs>
                <w:tab w:val="left" w:pos="-720"/>
              </w:tabs>
              <w:ind w:left="0" w:hanging="2"/>
              <w:rPr>
                <w:rFonts w:ascii="Arial" w:eastAsia="Arial" w:hAnsi="Arial" w:cs="Arial"/>
                <w:sz w:val="20"/>
                <w:szCs w:val="20"/>
              </w:rPr>
            </w:pPr>
          </w:p>
          <w:p w14:paraId="00000041" w14:textId="795DC977" w:rsidR="00463BBA" w:rsidRDefault="004D5BFC">
            <w:pPr>
              <w:tabs>
                <w:tab w:val="left" w:pos="-720"/>
              </w:tabs>
              <w:ind w:left="0" w:hanging="2"/>
              <w:rPr>
                <w:rFonts w:ascii="Arial" w:eastAsia="Arial" w:hAnsi="Arial" w:cs="Arial"/>
                <w:sz w:val="20"/>
                <w:szCs w:val="20"/>
              </w:rPr>
            </w:pPr>
            <w:r>
              <w:rPr>
                <w:rFonts w:ascii="Arial" w:eastAsia="Arial" w:hAnsi="Arial" w:cs="Arial"/>
                <w:sz w:val="20"/>
                <w:szCs w:val="20"/>
              </w:rPr>
              <w:t>Date:</w:t>
            </w:r>
            <w:r w:rsidR="00E60134">
              <w:rPr>
                <w:rFonts w:ascii="Arial" w:eastAsia="Arial" w:hAnsi="Arial" w:cs="Arial"/>
                <w:sz w:val="20"/>
                <w:szCs w:val="20"/>
              </w:rPr>
              <w:t xml:space="preserve"> 25 October 2019</w:t>
            </w:r>
          </w:p>
          <w:p w14:paraId="00000042" w14:textId="77777777" w:rsidR="00463BBA" w:rsidRDefault="00463BBA">
            <w:pPr>
              <w:tabs>
                <w:tab w:val="left" w:pos="-720"/>
              </w:tabs>
              <w:ind w:left="0" w:hanging="2"/>
              <w:rPr>
                <w:rFonts w:ascii="Arial" w:eastAsia="Arial" w:hAnsi="Arial" w:cs="Arial"/>
                <w:sz w:val="16"/>
                <w:szCs w:val="16"/>
                <w:highlight w:val="yellow"/>
              </w:rPr>
            </w:pPr>
          </w:p>
        </w:tc>
      </w:tr>
    </w:tbl>
    <w:p w14:paraId="00000044" w14:textId="77777777" w:rsidR="00463BBA" w:rsidRDefault="00463BBA">
      <w:pPr>
        <w:ind w:left="0" w:hanging="2"/>
        <w:rPr>
          <w:sz w:val="16"/>
          <w:szCs w:val="16"/>
        </w:rPr>
      </w:pPr>
    </w:p>
    <w:sectPr w:rsidR="00463BBA">
      <w:pgSz w:w="11906" w:h="16838"/>
      <w:pgMar w:top="540" w:right="1152"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default"/>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Iskoola Pota">
    <w:altName w:val="Nirmala UI"/>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C162C"/>
    <w:multiLevelType w:val="multilevel"/>
    <w:tmpl w:val="76DEAAA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1DB85D97"/>
    <w:multiLevelType w:val="hybridMultilevel"/>
    <w:tmpl w:val="8E06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028C1"/>
    <w:multiLevelType w:val="hybridMultilevel"/>
    <w:tmpl w:val="7598A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110FCA"/>
    <w:multiLevelType w:val="multilevel"/>
    <w:tmpl w:val="D4D815D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42D07037"/>
    <w:multiLevelType w:val="multilevel"/>
    <w:tmpl w:val="8E26C8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4EF53DE"/>
    <w:multiLevelType w:val="hybridMultilevel"/>
    <w:tmpl w:val="61B25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51451C"/>
    <w:multiLevelType w:val="hybridMultilevel"/>
    <w:tmpl w:val="B934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486632"/>
    <w:multiLevelType w:val="multilevel"/>
    <w:tmpl w:val="D05AC06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7"/>
  </w:num>
  <w:num w:numId="3">
    <w:abstractNumId w:val="0"/>
  </w:num>
  <w:num w:numId="4">
    <w:abstractNumId w:val="4"/>
  </w:num>
  <w:num w:numId="5">
    <w:abstractNumId w:val="5"/>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BA"/>
    <w:rsid w:val="0004348D"/>
    <w:rsid w:val="001628FC"/>
    <w:rsid w:val="00237441"/>
    <w:rsid w:val="002D4031"/>
    <w:rsid w:val="0030235F"/>
    <w:rsid w:val="003747E0"/>
    <w:rsid w:val="00426F92"/>
    <w:rsid w:val="00463BBA"/>
    <w:rsid w:val="004D5BFC"/>
    <w:rsid w:val="004E77AA"/>
    <w:rsid w:val="00513A5A"/>
    <w:rsid w:val="00722F8C"/>
    <w:rsid w:val="00743726"/>
    <w:rsid w:val="00757F6C"/>
    <w:rsid w:val="00797A70"/>
    <w:rsid w:val="007A247D"/>
    <w:rsid w:val="008E0781"/>
    <w:rsid w:val="00A77DE7"/>
    <w:rsid w:val="00A95309"/>
    <w:rsid w:val="00B34C5C"/>
    <w:rsid w:val="00B90081"/>
    <w:rsid w:val="00BC34FF"/>
    <w:rsid w:val="00BD7FF5"/>
    <w:rsid w:val="00C84C49"/>
    <w:rsid w:val="00E60134"/>
    <w:rsid w:val="00FB783E"/>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27B83"/>
  <w15:docId w15:val="{2E1C939A-6BE0-4FA1-971A-118E5A3E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widowControl w:val="0"/>
      <w:tabs>
        <w:tab w:val="left" w:pos="-720"/>
      </w:tabs>
      <w:suppressAutoHyphens w:val="0"/>
      <w:jc w:val="both"/>
    </w:pPr>
    <w:rPr>
      <w:rFonts w:ascii="Palatino" w:hAnsi="Palatino"/>
      <w:b/>
      <w:sz w:val="22"/>
      <w:szCs w:val="20"/>
      <w:lang w:val="en-US"/>
    </w:rPr>
  </w:style>
  <w:style w:type="paragraph" w:styleId="Heading2">
    <w:name w:val="heading 2"/>
    <w:basedOn w:val="Normal"/>
    <w:next w:val="Normal"/>
    <w:pPr>
      <w:keepNext/>
      <w:widowControl w:val="0"/>
      <w:tabs>
        <w:tab w:val="left" w:pos="-720"/>
      </w:tabs>
      <w:suppressAutoHyphens w:val="0"/>
      <w:jc w:val="center"/>
      <w:outlineLvl w:val="1"/>
    </w:pPr>
    <w:rPr>
      <w:rFonts w:ascii="Palatino" w:hAnsi="Palatino"/>
      <w:b/>
      <w:sz w:val="20"/>
      <w:szCs w:val="20"/>
      <w:lang w:val="en-US"/>
    </w:rPr>
  </w:style>
  <w:style w:type="paragraph" w:styleId="Heading3">
    <w:name w:val="heading 3"/>
    <w:basedOn w:val="Normal"/>
    <w:next w:val="Normal"/>
    <w:pPr>
      <w:keepNext/>
      <w:tabs>
        <w:tab w:val="left" w:pos="-720"/>
      </w:tabs>
      <w:suppressAutoHyphens w:val="0"/>
      <w:spacing w:before="109" w:after="54"/>
      <w:outlineLvl w:val="2"/>
    </w:pPr>
    <w:rPr>
      <w:rFonts w:ascii="Palatino" w:hAnsi="Palatino"/>
      <w:b/>
      <w:sz w:val="22"/>
      <w:szCs w:val="20"/>
      <w:lang w:val="en-US"/>
    </w:rPr>
  </w:style>
  <w:style w:type="paragraph" w:styleId="Heading4">
    <w:name w:val="heading 4"/>
    <w:basedOn w:val="Normal"/>
    <w:next w:val="Normal"/>
    <w:pPr>
      <w:keepNext/>
      <w:jc w:val="right"/>
      <w:outlineLvl w:val="3"/>
    </w:pPr>
    <w:rPr>
      <w:rFonts w:ascii="Palatino" w:hAnsi="Palatino"/>
      <w:b/>
      <w:sz w:val="22"/>
      <w:szCs w:val="20"/>
      <w:lang w:val="en-US"/>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autoSpaceDE w:val="0"/>
      <w:autoSpaceDN w:val="0"/>
      <w:spacing w:after="240"/>
      <w:jc w:val="center"/>
    </w:pPr>
    <w:rPr>
      <w:rFonts w:ascii="Arial" w:hAnsi="Arial" w:cs="Arial"/>
      <w:b/>
      <w:bCs/>
      <w:spacing w:val="-2"/>
      <w:lang w:val="es-MX" w:eastAsia="es-ES"/>
    </w:rPr>
  </w:style>
  <w:style w:type="paragraph" w:styleId="BodyText">
    <w:name w:val="Body Text"/>
    <w:basedOn w:val="Normal"/>
    <w:pPr>
      <w:widowControl w:val="0"/>
      <w:tabs>
        <w:tab w:val="left" w:pos="-720"/>
        <w:tab w:val="left" w:pos="0"/>
      </w:tabs>
      <w:suppressAutoHyphens w:val="0"/>
      <w:jc w:val="both"/>
    </w:pPr>
    <w:rPr>
      <w:rFonts w:ascii="Palatino" w:hAnsi="Palatino"/>
      <w:sz w:val="22"/>
      <w:szCs w:val="20"/>
      <w:lang w:val="en-US"/>
    </w:rPr>
  </w:style>
  <w:style w:type="paragraph" w:styleId="EndnoteText">
    <w:name w:val="endnote text"/>
    <w:basedOn w:val="Normal"/>
    <w:pPr>
      <w:widowControl w:val="0"/>
    </w:pPr>
    <w:rPr>
      <w:rFonts w:ascii="Courier" w:hAnsi="Courier"/>
      <w:szCs w:val="20"/>
    </w:rPr>
  </w:style>
  <w:style w:type="character" w:styleId="Hyperlink">
    <w:name w:val="Hyperlink"/>
    <w:rPr>
      <w:color w:val="0000FF"/>
      <w:w w:val="100"/>
      <w:position w:val="-1"/>
      <w:u w:val="single"/>
      <w:effect w:val="none"/>
      <w:vertAlign w:val="baseline"/>
      <w:cs w:val="0"/>
      <w:em w:val="none"/>
    </w:r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lang w:val="es-ES" w:eastAsia="es-E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style>
  <w:style w:type="paragraph" w:styleId="BalloonText">
    <w:name w:val="Balloon Text"/>
    <w:basedOn w:val="Normal"/>
    <w:rPr>
      <w:rFonts w:ascii="Tahoma" w:hAnsi="Tahoma" w:cs="Tahoma"/>
      <w:sz w:val="16"/>
      <w:szCs w:val="16"/>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indent1">
    <w:name w:val="indent1"/>
    <w:basedOn w:val="Normal"/>
    <w:pPr>
      <w:ind w:left="720" w:hanging="720"/>
      <w:jc w:val="both"/>
    </w:pPr>
    <w:rPr>
      <w:rFonts w:ascii="Times" w:hAnsi="Times"/>
      <w:lang w:eastAsia="zh-C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harCharCharCharCharCharChar">
    <w:name w:val="Char Char Char Char Char Char Char"/>
    <w:basedOn w:val="Normal"/>
    <w:pPr>
      <w:spacing w:before="120" w:after="160" w:line="240" w:lineRule="atLeast"/>
    </w:pPr>
    <w:rPr>
      <w:rFonts w:ascii="Verdana" w:hAnsi="Verdana"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 Char"/>
    <w:basedOn w:val="Normal"/>
    <w:pPr>
      <w:spacing w:after="160" w:line="240" w:lineRule="atLeast"/>
    </w:pPr>
    <w:rPr>
      <w:rFonts w:ascii="Arial" w:hAnsi="Arial"/>
      <w:sz w:val="20"/>
      <w:szCs w:val="20"/>
      <w:lang w:val="en-US"/>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w w:val="100"/>
      <w:position w:val="-1"/>
      <w:effect w:val="none"/>
      <w:vertAlign w:val="baseline"/>
      <w:cs w:val="0"/>
      <w:em w:val="none"/>
      <w:lang w:val="en-GB"/>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77" w:type="dxa"/>
        <w:right w:w="177" w:type="dxa"/>
      </w:tblCellMar>
    </w:tblPr>
  </w:style>
  <w:style w:type="paragraph" w:styleId="ListParagraph">
    <w:name w:val="List Paragraph"/>
    <w:basedOn w:val="Normal"/>
    <w:uiPriority w:val="34"/>
    <w:qFormat/>
    <w:rsid w:val="00BD7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2oRp2DArNZqSiyCGv2e03xhxeg==">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Gimona</dc:creator>
  <cp:lastModifiedBy>Limthiya</cp:lastModifiedBy>
  <cp:revision>3</cp:revision>
  <cp:lastPrinted>2019-10-25T07:16:00Z</cp:lastPrinted>
  <dcterms:created xsi:type="dcterms:W3CDTF">2019-10-27T04:28:00Z</dcterms:created>
  <dcterms:modified xsi:type="dcterms:W3CDTF">2019-10-27T04:28:00Z</dcterms:modified>
</cp:coreProperties>
</file>