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08" w:rsidRDefault="004F2FBC">
      <w:pPr>
        <w:tabs>
          <w:tab w:val="left" w:pos="5400"/>
        </w:tabs>
        <w:jc w:val="right"/>
        <w:rPr>
          <w:rFonts w:ascii="Calibri" w:eastAsia="Calibri" w:hAnsi="Calibri" w:cs="Calibri"/>
          <w:sz w:val="22"/>
          <w:szCs w:val="22"/>
        </w:rPr>
      </w:pPr>
      <w:r>
        <w:rPr>
          <w:rFonts w:ascii="Calibri" w:eastAsia="Calibri" w:hAnsi="Calibri" w:cs="Calibri"/>
          <w:sz w:val="22"/>
          <w:szCs w:val="22"/>
        </w:rPr>
        <w:t xml:space="preserve">Date:  </w:t>
      </w:r>
      <w:r>
        <w:rPr>
          <w:rFonts w:ascii="Calibri" w:eastAsia="Calibri" w:hAnsi="Calibri" w:cs="Calibri"/>
          <w:sz w:val="22"/>
          <w:szCs w:val="22"/>
          <w:highlight w:val="yellow"/>
        </w:rPr>
        <w:t>25</w:t>
      </w:r>
      <w:r>
        <w:rPr>
          <w:rFonts w:ascii="Calibri" w:eastAsia="Calibri" w:hAnsi="Calibri" w:cs="Calibri"/>
          <w:i/>
          <w:sz w:val="22"/>
          <w:szCs w:val="22"/>
          <w:highlight w:val="yellow"/>
        </w:rPr>
        <w:t>, September 2020</w:t>
      </w:r>
    </w:p>
    <w:p w:rsidR="00C23908" w:rsidRDefault="00C23908">
      <w:pPr>
        <w:tabs>
          <w:tab w:val="left" w:pos="-180"/>
          <w:tab w:val="right" w:pos="1980"/>
          <w:tab w:val="left" w:pos="2160"/>
          <w:tab w:val="left" w:pos="4320"/>
        </w:tabs>
        <w:rPr>
          <w:rFonts w:ascii="Calibri" w:eastAsia="Calibri" w:hAnsi="Calibri" w:cs="Calibri"/>
        </w:rPr>
      </w:pPr>
    </w:p>
    <w:p w:rsidR="00C23908" w:rsidRDefault="004F2FBC">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rsidR="00C23908" w:rsidRDefault="004F2FBC">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RFQ Nº UNFPA/LKA/RFQ/20/13 </w:t>
      </w:r>
    </w:p>
    <w:p w:rsidR="00C23908" w:rsidRDefault="00C23908">
      <w:pPr>
        <w:jc w:val="center"/>
        <w:rPr>
          <w:rFonts w:ascii="Calibri" w:eastAsia="Calibri" w:hAnsi="Calibri" w:cs="Calibri"/>
          <w:sz w:val="22"/>
          <w:szCs w:val="22"/>
        </w:rPr>
      </w:pPr>
    </w:p>
    <w:p w:rsidR="00C23908" w:rsidRDefault="004F2FB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C23908" w:rsidRDefault="004F2FBC">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rsidR="00C23908" w:rsidRDefault="00C23908">
      <w:pPr>
        <w:jc w:val="both"/>
        <w:rPr>
          <w:rFonts w:ascii="Calibri" w:eastAsia="Calibri" w:hAnsi="Calibri" w:cs="Calibri"/>
          <w:sz w:val="22"/>
          <w:szCs w:val="22"/>
        </w:rPr>
      </w:pPr>
    </w:p>
    <w:p w:rsidR="00C23908" w:rsidRDefault="004F2FBC">
      <w:pPr>
        <w:jc w:val="center"/>
        <w:rPr>
          <w:rFonts w:ascii="Calibri" w:eastAsia="Calibri" w:hAnsi="Calibri" w:cs="Calibri"/>
          <w:b/>
          <w:sz w:val="22"/>
          <w:szCs w:val="22"/>
        </w:rPr>
      </w:pPr>
      <w:r>
        <w:rPr>
          <w:rFonts w:ascii="Calibri" w:eastAsia="Calibri" w:hAnsi="Calibri" w:cs="Calibri"/>
          <w:b/>
          <w:sz w:val="22"/>
          <w:szCs w:val="22"/>
          <w:highlight w:val="yellow"/>
        </w:rPr>
        <w:t>Ceiling, Partition Work (toughened glass, aluminum, gypsum) and Doors</w:t>
      </w: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23908" w:rsidRDefault="004F2FBC">
      <w:pPr>
        <w:jc w:val="both"/>
        <w:rPr>
          <w:rFonts w:ascii="Calibri" w:eastAsia="Calibri" w:hAnsi="Calibri" w:cs="Calibri"/>
          <w:sz w:val="22"/>
          <w:szCs w:val="22"/>
          <w:highlight w:val="yellow"/>
        </w:rPr>
      </w:pPr>
      <w:r>
        <w:rPr>
          <w:rFonts w:ascii="Calibri" w:eastAsia="Calibri" w:hAnsi="Calibri" w:cs="Calibri"/>
          <w:sz w:val="22"/>
          <w:szCs w:val="22"/>
          <w:highlight w:val="yellow"/>
        </w:rPr>
        <w:t xml:space="preserve">UNFPA requires the provision of goods and services in relation to Ceiling, Partition Work (toughened glass, aluminum and gypsum) and Doors that relate to the office of UNFPA Sri Lanka. </w:t>
      </w:r>
    </w:p>
    <w:p w:rsidR="00C23908" w:rsidRDefault="00C23908">
      <w:pPr>
        <w:jc w:val="both"/>
        <w:rPr>
          <w:rFonts w:ascii="Calibri" w:eastAsia="Calibri" w:hAnsi="Calibri" w:cs="Calibri"/>
          <w:sz w:val="22"/>
          <w:szCs w:val="22"/>
          <w:highlight w:val="yellow"/>
        </w:rPr>
      </w:pPr>
    </w:p>
    <w:p w:rsidR="00C23908" w:rsidRDefault="004F2FBC">
      <w:pPr>
        <w:jc w:val="both"/>
        <w:rPr>
          <w:rFonts w:ascii="Calibri" w:eastAsia="Calibri" w:hAnsi="Calibri" w:cs="Calibri"/>
          <w:sz w:val="22"/>
          <w:szCs w:val="22"/>
        </w:rPr>
      </w:pPr>
      <w:r>
        <w:rPr>
          <w:rFonts w:ascii="Calibri" w:eastAsia="Calibri" w:hAnsi="Calibri" w:cs="Calibri"/>
          <w:sz w:val="22"/>
          <w:szCs w:val="22"/>
          <w:highlight w:val="yellow"/>
        </w:rPr>
        <w:t>The UNFPA building was constructed during Colonial times and has been given to the UN on a pro bono basis.  As such, we are unable to make structural changes to the building.  The purpose of the refurbishment is to improve interpersonal communications and to create a more enabling and accessible office environment.</w:t>
      </w:r>
      <w:r>
        <w:rPr>
          <w:rFonts w:ascii="Calibri" w:eastAsia="Calibri" w:hAnsi="Calibri" w:cs="Calibri"/>
          <w:sz w:val="22"/>
          <w:szCs w:val="22"/>
        </w:rPr>
        <w:t xml:space="preserve"> </w:t>
      </w:r>
    </w:p>
    <w:p w:rsidR="00C23908" w:rsidRDefault="00C23908">
      <w:pPr>
        <w:jc w:val="both"/>
        <w:rPr>
          <w:rFonts w:ascii="Calibri" w:eastAsia="Calibri" w:hAnsi="Calibri" w:cs="Calibri"/>
          <w:sz w:val="22"/>
          <w:szCs w:val="22"/>
        </w:rPr>
      </w:pPr>
    </w:p>
    <w:p w:rsidR="00C23908" w:rsidRDefault="004F2FBC">
      <w:pPr>
        <w:jc w:val="both"/>
        <w:rPr>
          <w:rFonts w:ascii="Calibri" w:eastAsia="Calibri" w:hAnsi="Calibri" w:cs="Calibri"/>
          <w:sz w:val="22"/>
          <w:szCs w:val="22"/>
        </w:rPr>
      </w:pPr>
      <w:r>
        <w:rPr>
          <w:rFonts w:ascii="Calibri" w:eastAsia="Calibri" w:hAnsi="Calibri" w:cs="Calibri"/>
          <w:sz w:val="22"/>
          <w:szCs w:val="22"/>
        </w:rPr>
        <w:t xml:space="preserve">This Request for Quotation is open to all legally-constituted companies that can provide the requested </w:t>
      </w:r>
      <w:r>
        <w:rPr>
          <w:rFonts w:ascii="Calibri" w:eastAsia="Calibri" w:hAnsi="Calibri" w:cs="Calibri"/>
          <w:sz w:val="22"/>
          <w:szCs w:val="22"/>
          <w:highlight w:val="yellow"/>
        </w:rPr>
        <w:t>products and services</w:t>
      </w:r>
      <w:r>
        <w:rPr>
          <w:rFonts w:ascii="Calibri" w:eastAsia="Calibri" w:hAnsi="Calibri" w:cs="Calibri"/>
          <w:sz w:val="22"/>
          <w:szCs w:val="22"/>
        </w:rPr>
        <w:t xml:space="preserve"> and have legal capacity to </w:t>
      </w:r>
      <w:r>
        <w:rPr>
          <w:rFonts w:ascii="Calibri" w:eastAsia="Calibri" w:hAnsi="Calibri" w:cs="Calibri"/>
          <w:sz w:val="22"/>
          <w:szCs w:val="22"/>
          <w:highlight w:val="yellow"/>
        </w:rPr>
        <w:t>deliver</w:t>
      </w:r>
      <w:r>
        <w:rPr>
          <w:rFonts w:ascii="Calibri" w:eastAsia="Calibri" w:hAnsi="Calibri" w:cs="Calibri"/>
          <w:sz w:val="22"/>
          <w:szCs w:val="22"/>
        </w:rPr>
        <w:t xml:space="preserve"> in the country, or through an authorized representative. Quotations from individuals are not accepted.</w:t>
      </w: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23908" w:rsidRDefault="004F2FBC">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23908" w:rsidRDefault="004F2FB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works to deliver a world where every pregnancy is wanted, every child birth is safe and every young person’s potential is fulfilled.</w:t>
      </w:r>
      <w:r>
        <w:rPr>
          <w:rFonts w:ascii="Calibri" w:eastAsia="Calibri" w:hAnsi="Calibri" w:cs="Calibri"/>
          <w:color w:val="000000"/>
          <w:sz w:val="22"/>
          <w:szCs w:val="22"/>
        </w:rPr>
        <w:t xml:space="preserve">   </w:t>
      </w: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23908" w:rsidRDefault="004F2FB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 read more about UNFPA, please go to: </w:t>
      </w:r>
      <w:hyperlink r:id="rId8">
        <w:r>
          <w:rPr>
            <w:rFonts w:ascii="Calibri" w:eastAsia="Calibri" w:hAnsi="Calibri" w:cs="Calibri"/>
            <w:color w:val="0070C0"/>
            <w:sz w:val="22"/>
            <w:szCs w:val="22"/>
            <w:u w:val="single"/>
          </w:rPr>
          <w:t>UNFPA about us</w:t>
        </w:r>
      </w:hyperlink>
    </w:p>
    <w:p w:rsidR="009B732B" w:rsidRDefault="009B732B" w:rsidP="009B732B">
      <w:pPr>
        <w:pBdr>
          <w:top w:val="nil"/>
          <w:left w:val="nil"/>
          <w:bottom w:val="nil"/>
          <w:right w:val="nil"/>
          <w:between w:val="nil"/>
        </w:pBdr>
        <w:jc w:val="both"/>
        <w:rPr>
          <w:rFonts w:ascii="Calibri" w:eastAsia="Calibri" w:hAnsi="Calibri" w:cs="Calibri"/>
          <w:color w:val="000000"/>
          <w:sz w:val="22"/>
          <w:szCs w:val="22"/>
        </w:rPr>
      </w:pPr>
    </w:p>
    <w:p w:rsidR="009B732B" w:rsidRPr="009B732B" w:rsidRDefault="009B732B" w:rsidP="009B732B">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9B732B">
        <w:rPr>
          <w:rFonts w:ascii="Calibri" w:eastAsia="Calibri" w:hAnsi="Calibri" w:cs="Calibri"/>
          <w:b/>
          <w:color w:val="000000"/>
          <w:sz w:val="22"/>
          <w:szCs w:val="22"/>
        </w:rPr>
        <w:t>Service Requirements/Terms of Reference (</w:t>
      </w:r>
      <w:proofErr w:type="spellStart"/>
      <w:r w:rsidRPr="009B732B">
        <w:rPr>
          <w:rFonts w:ascii="Calibri" w:eastAsia="Calibri" w:hAnsi="Calibri" w:cs="Calibri"/>
          <w:b/>
          <w:color w:val="000000"/>
          <w:sz w:val="22"/>
          <w:szCs w:val="22"/>
        </w:rPr>
        <w:t>ToR</w:t>
      </w:r>
      <w:proofErr w:type="spellEnd"/>
      <w:r w:rsidRPr="009B732B">
        <w:rPr>
          <w:rFonts w:ascii="Calibri" w:eastAsia="Calibri" w:hAnsi="Calibri" w:cs="Calibri"/>
          <w:b/>
          <w:color w:val="000000"/>
          <w:sz w:val="22"/>
          <w:szCs w:val="22"/>
        </w:rPr>
        <w:t>)</w:t>
      </w:r>
    </w:p>
    <w:p w:rsidR="009B732B" w:rsidRDefault="009B732B" w:rsidP="009B732B">
      <w:pPr>
        <w:jc w:val="both"/>
        <w:rPr>
          <w:rFonts w:ascii="Calibri" w:eastAsia="Calibri" w:hAnsi="Calibri" w:cs="Calibri"/>
          <w:b/>
          <w:sz w:val="22"/>
          <w:szCs w:val="22"/>
          <w:highlight w:val="cyan"/>
        </w:rPr>
      </w:pPr>
    </w:p>
    <w:p w:rsidR="009B732B" w:rsidRDefault="009B732B" w:rsidP="009B732B">
      <w:pPr>
        <w:jc w:val="both"/>
        <w:rPr>
          <w:rFonts w:ascii="Calibri" w:eastAsia="Calibri" w:hAnsi="Calibri" w:cs="Calibri"/>
          <w:b/>
          <w:sz w:val="22"/>
          <w:szCs w:val="22"/>
          <w:highlight w:val="yellow"/>
        </w:rPr>
      </w:pPr>
      <w:r>
        <w:rPr>
          <w:rFonts w:ascii="Calibri" w:eastAsia="Calibri" w:hAnsi="Calibri" w:cs="Calibri"/>
          <w:b/>
          <w:sz w:val="22"/>
          <w:szCs w:val="22"/>
          <w:highlight w:val="yellow"/>
        </w:rPr>
        <w:t>II-a. Detailed BOQ attached – Inspection of the building can be done on 1</w:t>
      </w:r>
      <w:r>
        <w:rPr>
          <w:rFonts w:ascii="Calibri" w:eastAsia="Calibri" w:hAnsi="Calibri" w:cs="Calibri"/>
          <w:b/>
          <w:sz w:val="22"/>
          <w:szCs w:val="22"/>
          <w:highlight w:val="yellow"/>
          <w:vertAlign w:val="superscript"/>
        </w:rPr>
        <w:t>st</w:t>
      </w:r>
      <w:r>
        <w:rPr>
          <w:rFonts w:ascii="Calibri" w:eastAsia="Calibri" w:hAnsi="Calibri" w:cs="Calibri"/>
          <w:b/>
          <w:sz w:val="22"/>
          <w:szCs w:val="22"/>
          <w:highlight w:val="yellow"/>
        </w:rPr>
        <w:t>, 2</w:t>
      </w:r>
      <w:r>
        <w:rPr>
          <w:rFonts w:ascii="Calibri" w:eastAsia="Calibri" w:hAnsi="Calibri" w:cs="Calibri"/>
          <w:b/>
          <w:sz w:val="22"/>
          <w:szCs w:val="22"/>
          <w:highlight w:val="yellow"/>
          <w:vertAlign w:val="superscript"/>
        </w:rPr>
        <w:t>nd</w:t>
      </w:r>
      <w:r>
        <w:rPr>
          <w:rFonts w:ascii="Calibri" w:eastAsia="Calibri" w:hAnsi="Calibri" w:cs="Calibri"/>
          <w:b/>
          <w:sz w:val="22"/>
          <w:szCs w:val="22"/>
          <w:highlight w:val="yellow"/>
        </w:rPr>
        <w:t>, 6</w:t>
      </w:r>
      <w:r>
        <w:rPr>
          <w:rFonts w:ascii="Calibri" w:eastAsia="Calibri" w:hAnsi="Calibri" w:cs="Calibri"/>
          <w:b/>
          <w:sz w:val="22"/>
          <w:szCs w:val="22"/>
          <w:highlight w:val="yellow"/>
          <w:vertAlign w:val="superscript"/>
        </w:rPr>
        <w:t>th</w:t>
      </w:r>
      <w:r>
        <w:rPr>
          <w:rFonts w:ascii="Calibri" w:eastAsia="Calibri" w:hAnsi="Calibri" w:cs="Calibri"/>
          <w:b/>
          <w:sz w:val="22"/>
          <w:szCs w:val="22"/>
          <w:highlight w:val="yellow"/>
        </w:rPr>
        <w:t xml:space="preserve"> and 7</w:t>
      </w:r>
      <w:r>
        <w:rPr>
          <w:rFonts w:ascii="Calibri" w:eastAsia="Calibri" w:hAnsi="Calibri" w:cs="Calibri"/>
          <w:b/>
          <w:sz w:val="22"/>
          <w:szCs w:val="22"/>
          <w:highlight w:val="yellow"/>
          <w:vertAlign w:val="superscript"/>
        </w:rPr>
        <w:t>th</w:t>
      </w:r>
      <w:r>
        <w:rPr>
          <w:rFonts w:ascii="Calibri" w:eastAsia="Calibri" w:hAnsi="Calibri" w:cs="Calibri"/>
          <w:b/>
          <w:sz w:val="22"/>
          <w:szCs w:val="22"/>
          <w:highlight w:val="yellow"/>
        </w:rPr>
        <w:t xml:space="preserve"> of October 2020. </w:t>
      </w:r>
    </w:p>
    <w:p w:rsidR="009B732B" w:rsidRDefault="009B732B" w:rsidP="009B732B">
      <w:pPr>
        <w:jc w:val="both"/>
        <w:rPr>
          <w:rFonts w:ascii="Calibri" w:eastAsia="Calibri" w:hAnsi="Calibri" w:cs="Calibri"/>
          <w:sz w:val="22"/>
          <w:szCs w:val="22"/>
          <w:highlight w:val="cyan"/>
        </w:rPr>
      </w:pPr>
    </w:p>
    <w:p w:rsidR="009B732B" w:rsidRDefault="009B732B" w:rsidP="009B732B">
      <w:pPr>
        <w:jc w:val="both"/>
        <w:rPr>
          <w:rFonts w:ascii="Calibri" w:eastAsia="Calibri" w:hAnsi="Calibri" w:cs="Calibri"/>
          <w:sz w:val="22"/>
          <w:szCs w:val="22"/>
          <w:highlight w:val="cyan"/>
        </w:rPr>
      </w:pPr>
      <w:r>
        <w:rPr>
          <w:rFonts w:ascii="Calibri" w:eastAsia="Calibri" w:hAnsi="Calibri" w:cs="Calibri"/>
          <w:b/>
          <w:sz w:val="22"/>
          <w:szCs w:val="22"/>
          <w:highlight w:val="yellow"/>
        </w:rPr>
        <w:t xml:space="preserve">II-b. </w:t>
      </w:r>
      <w:r>
        <w:rPr>
          <w:rFonts w:ascii="Calibri" w:eastAsia="Calibri" w:hAnsi="Calibri" w:cs="Calibri"/>
          <w:sz w:val="22"/>
          <w:szCs w:val="22"/>
          <w:highlight w:val="cyan"/>
        </w:rPr>
        <w:t>Contact the following personnel, to organize a site inspection, as and if required.</w:t>
      </w:r>
    </w:p>
    <w:tbl>
      <w:tblPr>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9B732B" w:rsidTr="006A3DFA">
        <w:trPr>
          <w:jc w:val="center"/>
        </w:trPr>
        <w:tc>
          <w:tcPr>
            <w:tcW w:w="3510" w:type="dxa"/>
            <w:shd w:val="clear" w:color="auto" w:fill="auto"/>
            <w:vAlign w:val="center"/>
          </w:tcPr>
          <w:p w:rsidR="009B732B" w:rsidRDefault="009B732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rsidR="009B732B" w:rsidRDefault="009B732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proofErr w:type="spellStart"/>
            <w:r>
              <w:rPr>
                <w:rFonts w:ascii="Calibri" w:eastAsia="Calibri" w:hAnsi="Calibri" w:cs="Calibri"/>
                <w:i/>
                <w:color w:val="000000"/>
                <w:sz w:val="22"/>
                <w:szCs w:val="22"/>
                <w:highlight w:val="yellow"/>
              </w:rPr>
              <w:t>Nashika</w:t>
            </w:r>
            <w:proofErr w:type="spellEnd"/>
            <w:r>
              <w:rPr>
                <w:rFonts w:ascii="Calibri" w:eastAsia="Calibri" w:hAnsi="Calibri" w:cs="Calibri"/>
                <w:i/>
                <w:color w:val="000000"/>
                <w:sz w:val="22"/>
                <w:szCs w:val="22"/>
                <w:highlight w:val="yellow"/>
              </w:rPr>
              <w:t xml:space="preserve"> S </w:t>
            </w:r>
            <w:proofErr w:type="spellStart"/>
            <w:r>
              <w:rPr>
                <w:rFonts w:ascii="Calibri" w:eastAsia="Calibri" w:hAnsi="Calibri" w:cs="Calibri"/>
                <w:i/>
                <w:color w:val="000000"/>
                <w:sz w:val="22"/>
                <w:szCs w:val="22"/>
                <w:highlight w:val="yellow"/>
              </w:rPr>
              <w:t>Perera</w:t>
            </w:r>
            <w:proofErr w:type="spellEnd"/>
          </w:p>
        </w:tc>
      </w:tr>
      <w:tr w:rsidR="009B732B" w:rsidTr="006A3DFA">
        <w:trPr>
          <w:jc w:val="center"/>
        </w:trPr>
        <w:tc>
          <w:tcPr>
            <w:tcW w:w="3510" w:type="dxa"/>
            <w:shd w:val="clear" w:color="auto" w:fill="auto"/>
            <w:vAlign w:val="center"/>
          </w:tcPr>
          <w:p w:rsidR="009B732B" w:rsidRDefault="009B732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rsidR="009B732B" w:rsidRPr="00BF315E" w:rsidRDefault="009B732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Cs/>
                <w:color w:val="000000"/>
                <w:sz w:val="22"/>
                <w:szCs w:val="22"/>
                <w:highlight w:val="yellow"/>
              </w:rPr>
            </w:pPr>
            <w:r>
              <w:rPr>
                <w:rFonts w:ascii="Calibri" w:eastAsia="Calibri" w:hAnsi="Calibri" w:cs="Calibri"/>
                <w:i/>
                <w:color w:val="000000"/>
                <w:sz w:val="22"/>
                <w:szCs w:val="22"/>
                <w:highlight w:val="yellow"/>
              </w:rPr>
              <w:t xml:space="preserve">+94112580840 / </w:t>
            </w:r>
          </w:p>
        </w:tc>
      </w:tr>
      <w:tr w:rsidR="009B732B" w:rsidTr="006A3DFA">
        <w:trPr>
          <w:jc w:val="center"/>
        </w:trPr>
        <w:tc>
          <w:tcPr>
            <w:tcW w:w="3510" w:type="dxa"/>
            <w:shd w:val="clear" w:color="auto" w:fill="auto"/>
            <w:vAlign w:val="center"/>
          </w:tcPr>
          <w:p w:rsidR="009B732B" w:rsidRDefault="009B732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9B732B" w:rsidRPr="00BF315E" w:rsidRDefault="000C66DA"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i/>
                <w:color w:val="000000"/>
                <w:sz w:val="22"/>
                <w:szCs w:val="22"/>
                <w:highlight w:val="yellow"/>
              </w:rPr>
            </w:pPr>
            <w:hyperlink r:id="rId9" w:history="1">
              <w:r>
                <w:rPr>
                  <w:rStyle w:val="Hyperlink"/>
                  <w:rFonts w:asciiTheme="minorHAnsi" w:hAnsiTheme="minorHAnsi" w:cstheme="minorHAnsi"/>
                  <w:sz w:val="22"/>
                  <w:szCs w:val="22"/>
                </w:rPr>
                <w:t>lk-ref</w:t>
              </w:r>
              <w:r w:rsidRPr="00FA3739">
                <w:rPr>
                  <w:rStyle w:val="Hyperlink"/>
                  <w:rFonts w:asciiTheme="minorHAnsi" w:hAnsiTheme="minorHAnsi" w:cstheme="minorHAnsi"/>
                  <w:sz w:val="22"/>
                  <w:szCs w:val="22"/>
                </w:rPr>
                <w:t>u</w:t>
              </w:r>
              <w:r>
                <w:rPr>
                  <w:rStyle w:val="Hyperlink"/>
                  <w:rFonts w:asciiTheme="minorHAnsi" w:hAnsiTheme="minorHAnsi" w:cstheme="minorHAnsi"/>
                  <w:sz w:val="22"/>
                  <w:szCs w:val="22"/>
                </w:rPr>
                <w:t>r</w:t>
              </w:r>
              <w:r w:rsidRPr="00FA3739">
                <w:rPr>
                  <w:rStyle w:val="Hyperlink"/>
                  <w:rFonts w:asciiTheme="minorHAnsi" w:hAnsiTheme="minorHAnsi" w:cstheme="minorHAnsi"/>
                  <w:sz w:val="22"/>
                  <w:szCs w:val="22"/>
                </w:rPr>
                <w:t>b@unfpa.org</w:t>
              </w:r>
            </w:hyperlink>
          </w:p>
        </w:tc>
      </w:tr>
    </w:tbl>
    <w:p w:rsidR="009B732B" w:rsidRDefault="009B732B" w:rsidP="009B732B">
      <w:pPr>
        <w:jc w:val="both"/>
        <w:rPr>
          <w:rFonts w:ascii="Calibri" w:eastAsia="Calibri" w:hAnsi="Calibri" w:cs="Calibri"/>
          <w:sz w:val="22"/>
          <w:szCs w:val="22"/>
          <w:highlight w:val="cyan"/>
        </w:rPr>
      </w:pPr>
    </w:p>
    <w:p w:rsidR="009B732B" w:rsidRDefault="009B732B" w:rsidP="009B732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highlight w:val="cyan"/>
        </w:rPr>
      </w:pPr>
      <w:r>
        <w:rPr>
          <w:rFonts w:ascii="Calibri" w:eastAsia="Calibri" w:hAnsi="Calibri" w:cs="Calibri"/>
          <w:b/>
          <w:sz w:val="22"/>
          <w:szCs w:val="22"/>
          <w:highlight w:val="yellow"/>
        </w:rPr>
        <w:t xml:space="preserve">II-c. </w:t>
      </w:r>
      <w:r>
        <w:rPr>
          <w:rFonts w:ascii="Calibri" w:eastAsia="Calibri" w:hAnsi="Calibri" w:cs="Calibri"/>
          <w:sz w:val="22"/>
          <w:szCs w:val="22"/>
          <w:highlight w:val="cyan"/>
        </w:rPr>
        <w:t xml:space="preserve">Please Submit the Following Documentation by email to </w:t>
      </w:r>
      <w:hyperlink r:id="rId10" w:history="1">
        <w:r w:rsidR="000C66DA">
          <w:rPr>
            <w:rStyle w:val="Hyperlink"/>
            <w:rFonts w:asciiTheme="minorHAnsi" w:hAnsiTheme="minorHAnsi" w:cstheme="minorHAnsi"/>
            <w:sz w:val="22"/>
            <w:szCs w:val="22"/>
          </w:rPr>
          <w:t>lk-ref</w:t>
        </w:r>
        <w:r w:rsidR="000C66DA" w:rsidRPr="00FA3739">
          <w:rPr>
            <w:rStyle w:val="Hyperlink"/>
            <w:rFonts w:asciiTheme="minorHAnsi" w:hAnsiTheme="minorHAnsi" w:cstheme="minorHAnsi"/>
            <w:sz w:val="22"/>
            <w:szCs w:val="22"/>
          </w:rPr>
          <w:t>u</w:t>
        </w:r>
        <w:r w:rsidR="000C66DA">
          <w:rPr>
            <w:rStyle w:val="Hyperlink"/>
            <w:rFonts w:asciiTheme="minorHAnsi" w:hAnsiTheme="minorHAnsi" w:cstheme="minorHAnsi"/>
            <w:sz w:val="22"/>
            <w:szCs w:val="22"/>
          </w:rPr>
          <w:t>r</w:t>
        </w:r>
        <w:r w:rsidR="000C66DA" w:rsidRPr="00FA3739">
          <w:rPr>
            <w:rStyle w:val="Hyperlink"/>
            <w:rFonts w:asciiTheme="minorHAnsi" w:hAnsiTheme="minorHAnsi" w:cstheme="minorHAnsi"/>
            <w:sz w:val="22"/>
            <w:szCs w:val="22"/>
          </w:rPr>
          <w:t>b@unfpa.org</w:t>
        </w:r>
      </w:hyperlink>
      <w:r w:rsidRPr="00BF315E">
        <w:rPr>
          <w:rFonts w:asciiTheme="minorHAnsi" w:hAnsiTheme="minorHAnsi" w:cstheme="minorHAnsi"/>
          <w:sz w:val="22"/>
          <w:szCs w:val="22"/>
        </w:rPr>
        <w:t xml:space="preserve"> </w:t>
      </w:r>
      <w:r>
        <w:rPr>
          <w:rFonts w:ascii="Calibri" w:eastAsia="Calibri" w:hAnsi="Calibri" w:cs="Calibri"/>
          <w:sz w:val="22"/>
          <w:szCs w:val="22"/>
          <w:highlight w:val="cyan"/>
        </w:rPr>
        <w:t>, in order to receive copies of detailed architectural layouts, plans, and detailed itemized drawings and specifications:</w:t>
      </w:r>
    </w:p>
    <w:p w:rsidR="009B732B" w:rsidRDefault="009B732B" w:rsidP="009B732B">
      <w:pPr>
        <w:jc w:val="both"/>
        <w:rPr>
          <w:rFonts w:ascii="Calibri" w:eastAsia="Calibri" w:hAnsi="Calibri" w:cs="Calibri"/>
          <w:sz w:val="22"/>
          <w:szCs w:val="22"/>
          <w:highlight w:val="cyan"/>
        </w:rPr>
      </w:pPr>
      <w:r>
        <w:rPr>
          <w:rFonts w:ascii="Calibri" w:eastAsia="Calibri" w:hAnsi="Calibri" w:cs="Calibri"/>
          <w:sz w:val="22"/>
          <w:szCs w:val="22"/>
          <w:highlight w:val="cyan"/>
        </w:rPr>
        <w:t xml:space="preserve"> </w:t>
      </w:r>
    </w:p>
    <w:p w:rsidR="009B732B" w:rsidRDefault="009B732B" w:rsidP="009B732B">
      <w:pPr>
        <w:pStyle w:val="ListParagraph"/>
        <w:numPr>
          <w:ilvl w:val="0"/>
          <w:numId w:val="10"/>
        </w:numPr>
        <w:jc w:val="both"/>
        <w:rPr>
          <w:rFonts w:ascii="Calibri" w:eastAsia="Calibri" w:hAnsi="Calibri" w:cs="Calibri"/>
          <w:szCs w:val="22"/>
          <w:highlight w:val="cyan"/>
        </w:rPr>
      </w:pPr>
      <w:r>
        <w:rPr>
          <w:rFonts w:ascii="Calibri" w:eastAsia="Calibri" w:hAnsi="Calibri" w:cs="Calibri"/>
          <w:szCs w:val="22"/>
          <w:highlight w:val="cyan"/>
        </w:rPr>
        <w:t>Copy of the Business Registration</w:t>
      </w:r>
    </w:p>
    <w:p w:rsidR="009B732B" w:rsidRDefault="009B732B" w:rsidP="009B732B">
      <w:pPr>
        <w:pStyle w:val="ListParagraph"/>
        <w:numPr>
          <w:ilvl w:val="0"/>
          <w:numId w:val="10"/>
        </w:numPr>
        <w:jc w:val="both"/>
        <w:rPr>
          <w:rFonts w:ascii="Calibri" w:eastAsia="Calibri" w:hAnsi="Calibri" w:cs="Calibri"/>
          <w:szCs w:val="22"/>
          <w:highlight w:val="cyan"/>
        </w:rPr>
      </w:pPr>
      <w:r>
        <w:rPr>
          <w:rFonts w:ascii="Calibri" w:eastAsia="Calibri" w:hAnsi="Calibri" w:cs="Calibri"/>
          <w:szCs w:val="22"/>
          <w:highlight w:val="cyan"/>
        </w:rPr>
        <w:t xml:space="preserve">Copy of </w:t>
      </w:r>
      <w:r w:rsidRPr="001F48C4">
        <w:rPr>
          <w:rFonts w:ascii="Calibri" w:eastAsia="Calibri" w:hAnsi="Calibri" w:cs="Calibri"/>
          <w:szCs w:val="22"/>
          <w:highlight w:val="cyan"/>
        </w:rPr>
        <w:t>Registration / Membership on Contractor Grading</w:t>
      </w:r>
      <w:r>
        <w:rPr>
          <w:rFonts w:ascii="Calibri" w:eastAsia="Calibri" w:hAnsi="Calibri" w:cs="Calibri"/>
          <w:szCs w:val="22"/>
          <w:highlight w:val="cyan"/>
        </w:rPr>
        <w:t xml:space="preserve"> (if applicable)</w:t>
      </w:r>
    </w:p>
    <w:p w:rsidR="009B732B" w:rsidRPr="001F48C4" w:rsidRDefault="009B732B" w:rsidP="009B732B">
      <w:pPr>
        <w:pStyle w:val="ListParagraph"/>
        <w:numPr>
          <w:ilvl w:val="0"/>
          <w:numId w:val="10"/>
        </w:numPr>
        <w:jc w:val="both"/>
        <w:rPr>
          <w:rFonts w:ascii="Calibri" w:eastAsia="Calibri" w:hAnsi="Calibri" w:cs="Calibri"/>
          <w:szCs w:val="22"/>
          <w:highlight w:val="cyan"/>
        </w:rPr>
      </w:pPr>
      <w:r>
        <w:rPr>
          <w:rFonts w:ascii="Calibri" w:eastAsia="Calibri" w:hAnsi="Calibri" w:cs="Calibri"/>
          <w:szCs w:val="22"/>
          <w:highlight w:val="cyan"/>
        </w:rPr>
        <w:t>References / Details of similar works completed (Client, Location, Total Value, Contact Details)</w:t>
      </w:r>
    </w:p>
    <w:p w:rsidR="009B732B" w:rsidRDefault="009B732B" w:rsidP="009B732B">
      <w:pPr>
        <w:jc w:val="both"/>
        <w:rPr>
          <w:rFonts w:ascii="Calibri" w:eastAsia="Calibri" w:hAnsi="Calibri" w:cs="Calibri"/>
          <w:sz w:val="22"/>
          <w:szCs w:val="22"/>
          <w:highlight w:val="cyan"/>
        </w:rPr>
      </w:pPr>
    </w:p>
    <w:p w:rsidR="009B732B" w:rsidRDefault="009B732B" w:rsidP="009B732B">
      <w:pPr>
        <w:jc w:val="both"/>
        <w:rPr>
          <w:rFonts w:ascii="Calibri" w:eastAsia="Calibri" w:hAnsi="Calibri" w:cs="Calibri"/>
          <w:b/>
          <w:sz w:val="22"/>
          <w:szCs w:val="22"/>
          <w:highlight w:val="cyan"/>
          <w:u w:val="single"/>
        </w:rPr>
      </w:pPr>
      <w:r>
        <w:rPr>
          <w:rFonts w:ascii="Calibri" w:eastAsia="Calibri" w:hAnsi="Calibri" w:cs="Calibri"/>
          <w:b/>
          <w:sz w:val="22"/>
          <w:szCs w:val="22"/>
          <w:highlight w:val="yellow"/>
        </w:rPr>
        <w:t xml:space="preserve">II-d. </w:t>
      </w:r>
      <w:r>
        <w:rPr>
          <w:rFonts w:ascii="Calibri" w:eastAsia="Calibri" w:hAnsi="Calibri" w:cs="Calibri"/>
          <w:b/>
          <w:sz w:val="22"/>
          <w:szCs w:val="22"/>
          <w:highlight w:val="cyan"/>
          <w:u w:val="single"/>
        </w:rPr>
        <w:t>Objectives and scope of the Services</w:t>
      </w:r>
    </w:p>
    <w:p w:rsidR="009B732B" w:rsidRDefault="009B732B" w:rsidP="009B732B">
      <w:pPr>
        <w:jc w:val="both"/>
        <w:rPr>
          <w:rFonts w:ascii="Calibri" w:eastAsia="Calibri" w:hAnsi="Calibri" w:cs="Calibri"/>
          <w:sz w:val="22"/>
          <w:szCs w:val="22"/>
          <w:highlight w:val="cyan"/>
        </w:rPr>
      </w:pPr>
    </w:p>
    <w:p w:rsidR="009B732B" w:rsidRDefault="009B732B" w:rsidP="009B732B">
      <w:pPr>
        <w:numPr>
          <w:ilvl w:val="0"/>
          <w:numId w:val="7"/>
        </w:numPr>
        <w:jc w:val="both"/>
        <w:rPr>
          <w:rFonts w:ascii="Calibri" w:eastAsia="Calibri" w:hAnsi="Calibri" w:cs="Calibri"/>
          <w:sz w:val="22"/>
          <w:szCs w:val="22"/>
          <w:highlight w:val="yellow"/>
        </w:rPr>
      </w:pPr>
      <w:r>
        <w:rPr>
          <w:rFonts w:ascii="Calibri" w:eastAsia="Calibri" w:hAnsi="Calibri" w:cs="Calibri"/>
          <w:sz w:val="22"/>
          <w:szCs w:val="22"/>
          <w:highlight w:val="yellow"/>
        </w:rPr>
        <w:t>Coordinate and collaborate with the contracted Architect (Design Republic) and Project Manager, to ensure the work is completed and delivered as per the given timescales.</w:t>
      </w:r>
    </w:p>
    <w:p w:rsidR="009B732B" w:rsidRDefault="009B732B" w:rsidP="009B732B">
      <w:pPr>
        <w:pBdr>
          <w:top w:val="nil"/>
          <w:left w:val="nil"/>
          <w:bottom w:val="nil"/>
          <w:right w:val="nil"/>
          <w:between w:val="nil"/>
        </w:pBdr>
        <w:ind w:left="720"/>
        <w:rPr>
          <w:rFonts w:ascii="Calibri" w:eastAsia="Calibri" w:hAnsi="Calibri" w:cs="Calibri"/>
          <w:color w:val="000000"/>
          <w:sz w:val="22"/>
          <w:szCs w:val="22"/>
          <w:highlight w:val="yellow"/>
        </w:rPr>
      </w:pPr>
    </w:p>
    <w:p w:rsidR="009B732B" w:rsidRDefault="009B732B" w:rsidP="009B732B">
      <w:pPr>
        <w:numPr>
          <w:ilvl w:val="0"/>
          <w:numId w:val="7"/>
        </w:numPr>
        <w:jc w:val="both"/>
        <w:rPr>
          <w:rFonts w:ascii="Calibri" w:eastAsia="Calibri" w:hAnsi="Calibri" w:cs="Calibri"/>
          <w:sz w:val="22"/>
          <w:szCs w:val="22"/>
          <w:highlight w:val="yellow"/>
        </w:rPr>
      </w:pPr>
      <w:r>
        <w:rPr>
          <w:rFonts w:ascii="Calibri" w:eastAsia="Calibri" w:hAnsi="Calibri" w:cs="Calibri"/>
          <w:sz w:val="22"/>
          <w:szCs w:val="22"/>
          <w:highlight w:val="yellow"/>
        </w:rPr>
        <w:t>Work to be completed according to the instructions provided by the Architect and the Project Manager.</w:t>
      </w:r>
    </w:p>
    <w:p w:rsidR="009B732B" w:rsidRDefault="009B732B" w:rsidP="009B732B">
      <w:pPr>
        <w:pBdr>
          <w:top w:val="nil"/>
          <w:left w:val="nil"/>
          <w:bottom w:val="nil"/>
          <w:right w:val="nil"/>
          <w:between w:val="nil"/>
        </w:pBdr>
        <w:ind w:left="720"/>
        <w:rPr>
          <w:rFonts w:ascii="Calibri" w:eastAsia="Calibri" w:hAnsi="Calibri" w:cs="Calibri"/>
          <w:color w:val="000000"/>
          <w:sz w:val="22"/>
          <w:szCs w:val="22"/>
          <w:highlight w:val="yellow"/>
        </w:rPr>
      </w:pPr>
    </w:p>
    <w:p w:rsidR="009B732B" w:rsidRDefault="009B732B" w:rsidP="009B732B">
      <w:pPr>
        <w:numPr>
          <w:ilvl w:val="0"/>
          <w:numId w:val="7"/>
        </w:numPr>
        <w:rPr>
          <w:rFonts w:ascii="Calibri" w:eastAsia="Calibri" w:hAnsi="Calibri" w:cs="Calibri"/>
          <w:sz w:val="22"/>
          <w:szCs w:val="22"/>
          <w:highlight w:val="yellow"/>
        </w:rPr>
      </w:pPr>
      <w:r>
        <w:rPr>
          <w:rFonts w:ascii="Calibri" w:eastAsia="Calibri" w:hAnsi="Calibri" w:cs="Calibri"/>
          <w:sz w:val="22"/>
          <w:szCs w:val="22"/>
          <w:highlight w:val="yellow"/>
        </w:rPr>
        <w:t>A performance bond is to be opened up at a reputed commercial bank for 20% of the contract value and a deduction of 6% will be enforced for any delays.</w:t>
      </w:r>
    </w:p>
    <w:p w:rsidR="009B732B" w:rsidRDefault="009B732B" w:rsidP="009B732B">
      <w:pPr>
        <w:pBdr>
          <w:top w:val="nil"/>
          <w:left w:val="nil"/>
          <w:bottom w:val="nil"/>
          <w:right w:val="nil"/>
          <w:between w:val="nil"/>
        </w:pBdr>
        <w:ind w:left="720"/>
        <w:rPr>
          <w:rFonts w:ascii="Calibri" w:eastAsia="Calibri" w:hAnsi="Calibri" w:cs="Calibri"/>
          <w:color w:val="000000"/>
          <w:sz w:val="22"/>
          <w:szCs w:val="22"/>
          <w:highlight w:val="yellow"/>
        </w:rPr>
      </w:pPr>
    </w:p>
    <w:p w:rsidR="009B732B" w:rsidRDefault="009B732B" w:rsidP="009B732B">
      <w:pPr>
        <w:numPr>
          <w:ilvl w:val="0"/>
          <w:numId w:val="7"/>
        </w:numPr>
        <w:jc w:val="both"/>
        <w:rPr>
          <w:rFonts w:ascii="Calibri" w:eastAsia="Calibri" w:hAnsi="Calibri" w:cs="Calibri"/>
          <w:sz w:val="22"/>
          <w:szCs w:val="22"/>
          <w:highlight w:val="yellow"/>
        </w:rPr>
      </w:pPr>
      <w:r>
        <w:rPr>
          <w:rFonts w:ascii="Calibri" w:eastAsia="Calibri" w:hAnsi="Calibri" w:cs="Calibri"/>
          <w:sz w:val="22"/>
          <w:szCs w:val="22"/>
          <w:highlight w:val="yellow"/>
        </w:rPr>
        <w:t>The entire project is expected to commence on the 18</w:t>
      </w:r>
      <w:r>
        <w:rPr>
          <w:rFonts w:ascii="Calibri" w:eastAsia="Calibri" w:hAnsi="Calibri" w:cs="Calibri"/>
          <w:sz w:val="22"/>
          <w:szCs w:val="22"/>
          <w:highlight w:val="yellow"/>
          <w:vertAlign w:val="superscript"/>
        </w:rPr>
        <w:t>th</w:t>
      </w:r>
      <w:r>
        <w:rPr>
          <w:rFonts w:ascii="Calibri" w:eastAsia="Calibri" w:hAnsi="Calibri" w:cs="Calibri"/>
          <w:sz w:val="22"/>
          <w:szCs w:val="22"/>
          <w:highlight w:val="yellow"/>
        </w:rPr>
        <w:t xml:space="preserve"> of October 2020 and end by 30</w:t>
      </w:r>
      <w:r>
        <w:rPr>
          <w:rFonts w:ascii="Calibri" w:eastAsia="Calibri" w:hAnsi="Calibri" w:cs="Calibri"/>
          <w:sz w:val="22"/>
          <w:szCs w:val="22"/>
          <w:highlight w:val="yellow"/>
          <w:vertAlign w:val="superscript"/>
        </w:rPr>
        <w:t>th</w:t>
      </w:r>
      <w:r>
        <w:rPr>
          <w:rFonts w:ascii="Calibri" w:eastAsia="Calibri" w:hAnsi="Calibri" w:cs="Calibri"/>
          <w:sz w:val="22"/>
          <w:szCs w:val="22"/>
          <w:highlight w:val="yellow"/>
        </w:rPr>
        <w:t xml:space="preserve"> November 2020. A detailed schedule will be updated on the website next week, and time scale will be allocated according to the master plan. The contractor should be able to mobilize their resources to attend to the works, within any time during this period, as agreed during the contract negotiation phase.  </w:t>
      </w:r>
    </w:p>
    <w:p w:rsidR="009B732B" w:rsidRDefault="009B732B" w:rsidP="009B732B">
      <w:pPr>
        <w:ind w:left="720"/>
        <w:jc w:val="both"/>
        <w:rPr>
          <w:rFonts w:ascii="Calibri" w:eastAsia="Calibri" w:hAnsi="Calibri" w:cs="Calibri"/>
          <w:sz w:val="22"/>
          <w:szCs w:val="22"/>
          <w:highlight w:val="yellow"/>
        </w:rPr>
      </w:pPr>
    </w:p>
    <w:p w:rsidR="009B732B" w:rsidRDefault="009B732B" w:rsidP="009B732B">
      <w:pPr>
        <w:numPr>
          <w:ilvl w:val="0"/>
          <w:numId w:val="9"/>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Questions</w:t>
      </w:r>
    </w:p>
    <w:p w:rsidR="009B732B" w:rsidRDefault="009B732B" w:rsidP="009B732B">
      <w:pPr>
        <w:pBdr>
          <w:top w:val="nil"/>
          <w:left w:val="nil"/>
          <w:bottom w:val="nil"/>
          <w:right w:val="nil"/>
          <w:between w:val="nil"/>
        </w:pBdr>
        <w:ind w:left="36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rsidR="009B732B" w:rsidRDefault="009B732B" w:rsidP="009B732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rsidR="009B732B" w:rsidRDefault="009B732B" w:rsidP="009B732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9B732B" w:rsidTr="006A3DFA">
        <w:trPr>
          <w:jc w:val="center"/>
        </w:trPr>
        <w:tc>
          <w:tcPr>
            <w:tcW w:w="3510" w:type="dxa"/>
            <w:shd w:val="clear" w:color="auto" w:fill="auto"/>
            <w:vAlign w:val="center"/>
          </w:tcPr>
          <w:p w:rsidR="009B732B" w:rsidRDefault="009B732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rsidR="009B732B" w:rsidRDefault="009B732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proofErr w:type="spellStart"/>
            <w:r>
              <w:rPr>
                <w:rFonts w:ascii="Calibri" w:eastAsia="Calibri" w:hAnsi="Calibri" w:cs="Calibri"/>
                <w:i/>
                <w:color w:val="000000"/>
                <w:sz w:val="22"/>
                <w:szCs w:val="22"/>
                <w:highlight w:val="yellow"/>
              </w:rPr>
              <w:t>Nashika</w:t>
            </w:r>
            <w:proofErr w:type="spellEnd"/>
            <w:r>
              <w:rPr>
                <w:rFonts w:ascii="Calibri" w:eastAsia="Calibri" w:hAnsi="Calibri" w:cs="Calibri"/>
                <w:i/>
                <w:color w:val="000000"/>
                <w:sz w:val="22"/>
                <w:szCs w:val="22"/>
                <w:highlight w:val="yellow"/>
              </w:rPr>
              <w:t xml:space="preserve"> S </w:t>
            </w:r>
            <w:proofErr w:type="spellStart"/>
            <w:r>
              <w:rPr>
                <w:rFonts w:ascii="Calibri" w:eastAsia="Calibri" w:hAnsi="Calibri" w:cs="Calibri"/>
                <w:i/>
                <w:color w:val="000000"/>
                <w:sz w:val="22"/>
                <w:szCs w:val="22"/>
                <w:highlight w:val="yellow"/>
              </w:rPr>
              <w:t>Perera</w:t>
            </w:r>
            <w:proofErr w:type="spellEnd"/>
          </w:p>
        </w:tc>
      </w:tr>
      <w:tr w:rsidR="009B732B" w:rsidTr="006A3DFA">
        <w:trPr>
          <w:jc w:val="center"/>
        </w:trPr>
        <w:tc>
          <w:tcPr>
            <w:tcW w:w="3510" w:type="dxa"/>
            <w:shd w:val="clear" w:color="auto" w:fill="auto"/>
            <w:vAlign w:val="center"/>
          </w:tcPr>
          <w:p w:rsidR="009B732B" w:rsidRDefault="009B732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430" w:type="dxa"/>
            <w:shd w:val="clear" w:color="auto" w:fill="auto"/>
            <w:vAlign w:val="center"/>
          </w:tcPr>
          <w:p w:rsidR="009B732B" w:rsidRDefault="009B732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rPr>
                <w:rFonts w:ascii="Calibri" w:eastAsia="Calibri" w:hAnsi="Calibri" w:cs="Calibri"/>
                <w:i/>
                <w:color w:val="000000"/>
                <w:sz w:val="22"/>
                <w:szCs w:val="22"/>
                <w:highlight w:val="yellow"/>
              </w:rPr>
              <w:t xml:space="preserve">+94112580840 / +94 </w:t>
            </w:r>
            <w:r w:rsidR="00844C82">
              <w:rPr>
                <w:rFonts w:ascii="Calibri" w:eastAsia="Calibri" w:hAnsi="Calibri" w:cs="Calibri"/>
                <w:i/>
                <w:color w:val="000000"/>
                <w:sz w:val="22"/>
                <w:szCs w:val="22"/>
                <w:highlight w:val="yellow"/>
              </w:rPr>
              <w:t>740 089 835</w:t>
            </w:r>
          </w:p>
        </w:tc>
      </w:tr>
      <w:tr w:rsidR="009B732B" w:rsidTr="006A3DFA">
        <w:trPr>
          <w:jc w:val="center"/>
        </w:trPr>
        <w:tc>
          <w:tcPr>
            <w:tcW w:w="3510" w:type="dxa"/>
            <w:shd w:val="clear" w:color="auto" w:fill="auto"/>
            <w:vAlign w:val="center"/>
          </w:tcPr>
          <w:p w:rsidR="009B732B" w:rsidRDefault="009B732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9B732B" w:rsidRPr="00BF315E" w:rsidRDefault="000C66DA"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fldChar w:fldCharType="begin"/>
            </w:r>
            <w:r>
              <w:instrText xml:space="preserve"> HYPERLINK "mailto:lk-refrub@unfpa.org" </w:instrText>
            </w:r>
            <w:r>
              <w:fldChar w:fldCharType="separate"/>
            </w:r>
            <w:r>
              <w:rPr>
                <w:rStyle w:val="Hyperlink"/>
                <w:rFonts w:asciiTheme="minorHAnsi" w:hAnsiTheme="minorHAnsi" w:cstheme="minorHAnsi"/>
                <w:sz w:val="22"/>
                <w:szCs w:val="22"/>
              </w:rPr>
              <w:t>lk-ref</w:t>
            </w:r>
            <w:r w:rsidRPr="00FA3739">
              <w:rPr>
                <w:rStyle w:val="Hyperlink"/>
                <w:rFonts w:asciiTheme="minorHAnsi" w:hAnsiTheme="minorHAnsi" w:cstheme="minorHAnsi"/>
                <w:sz w:val="22"/>
                <w:szCs w:val="22"/>
              </w:rPr>
              <w:t>u</w:t>
            </w:r>
            <w:r>
              <w:rPr>
                <w:rStyle w:val="Hyperlink"/>
                <w:rFonts w:asciiTheme="minorHAnsi" w:hAnsiTheme="minorHAnsi" w:cstheme="minorHAnsi"/>
                <w:sz w:val="22"/>
                <w:szCs w:val="22"/>
              </w:rPr>
              <w:t>r</w:t>
            </w:r>
            <w:r w:rsidRPr="00FA3739">
              <w:rPr>
                <w:rStyle w:val="Hyperlink"/>
                <w:rFonts w:asciiTheme="minorHAnsi" w:hAnsiTheme="minorHAnsi" w:cstheme="minorHAnsi"/>
                <w:sz w:val="22"/>
                <w:szCs w:val="22"/>
              </w:rPr>
              <w:t>b@unfpa.org</w:t>
            </w:r>
            <w:r>
              <w:rPr>
                <w:rStyle w:val="Hyperlink"/>
                <w:rFonts w:asciiTheme="minorHAnsi" w:hAnsiTheme="minorHAnsi" w:cstheme="minorHAnsi"/>
                <w:sz w:val="22"/>
                <w:szCs w:val="22"/>
              </w:rPr>
              <w:fldChar w:fldCharType="end"/>
            </w:r>
            <w:bookmarkStart w:id="0" w:name="_GoBack"/>
            <w:bookmarkEnd w:id="0"/>
          </w:p>
        </w:tc>
      </w:tr>
    </w:tbl>
    <w:p w:rsidR="009B732B" w:rsidRDefault="009B732B" w:rsidP="009B732B">
      <w:pPr>
        <w:tabs>
          <w:tab w:val="left" w:pos="6630"/>
          <w:tab w:val="left" w:pos="9120"/>
        </w:tabs>
        <w:jc w:val="both"/>
        <w:rPr>
          <w:rFonts w:ascii="Calibri" w:eastAsia="Calibri" w:hAnsi="Calibri" w:cs="Calibri"/>
          <w:sz w:val="22"/>
          <w:szCs w:val="22"/>
        </w:rPr>
      </w:pPr>
    </w:p>
    <w:p w:rsidR="009B732B" w:rsidRDefault="009B732B" w:rsidP="009B732B">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The deadline for submission of questions is </w:t>
      </w:r>
      <w:r>
        <w:rPr>
          <w:rFonts w:ascii="Calibri" w:eastAsia="Calibri" w:hAnsi="Calibri" w:cs="Calibri"/>
          <w:sz w:val="22"/>
          <w:szCs w:val="22"/>
          <w:highlight w:val="yellow"/>
        </w:rPr>
        <w:t>02, October, 2020, at 09:00 am, Sri Lankan time</w:t>
      </w:r>
      <w:r>
        <w:rPr>
          <w:rFonts w:ascii="Calibri" w:eastAsia="Calibri" w:hAnsi="Calibri" w:cs="Calibri"/>
          <w:sz w:val="22"/>
          <w:szCs w:val="22"/>
        </w:rPr>
        <w:t>. Questions will be answered in writing and shared with parties as soon as possible after this deadline.</w:t>
      </w:r>
    </w:p>
    <w:p w:rsidR="009B732B" w:rsidRDefault="009B732B" w:rsidP="009B732B">
      <w:pPr>
        <w:tabs>
          <w:tab w:val="left" w:pos="6630"/>
          <w:tab w:val="left" w:pos="9120"/>
        </w:tabs>
        <w:jc w:val="both"/>
        <w:rPr>
          <w:rFonts w:ascii="Calibri" w:eastAsia="Calibri" w:hAnsi="Calibri" w:cs="Calibri"/>
          <w:sz w:val="22"/>
          <w:szCs w:val="22"/>
        </w:rPr>
      </w:pPr>
    </w:p>
    <w:p w:rsidR="009B732B" w:rsidRDefault="009B732B" w:rsidP="009B732B">
      <w:pPr>
        <w:numPr>
          <w:ilvl w:val="0"/>
          <w:numId w:val="9"/>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rsidR="009B732B" w:rsidRDefault="009B732B" w:rsidP="009B732B">
      <w:pPr>
        <w:pBdr>
          <w:top w:val="nil"/>
          <w:left w:val="nil"/>
          <w:bottom w:val="nil"/>
          <w:right w:val="nil"/>
          <w:between w:val="nil"/>
        </w:pBdr>
        <w:ind w:left="360"/>
        <w:jc w:val="both"/>
        <w:rPr>
          <w:rFonts w:ascii="Calibri" w:eastAsia="Calibri" w:hAnsi="Calibri" w:cs="Calibri"/>
          <w:b/>
          <w:sz w:val="22"/>
          <w:szCs w:val="22"/>
        </w:rPr>
      </w:pPr>
    </w:p>
    <w:p w:rsidR="009B732B" w:rsidRDefault="009B732B" w:rsidP="009B732B">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Quotations should be submitted in a single email whenever possible, depending on file size. Quotations must contain:</w:t>
      </w:r>
    </w:p>
    <w:p w:rsidR="009B732B" w:rsidRDefault="009B732B" w:rsidP="009B732B">
      <w:pPr>
        <w:tabs>
          <w:tab w:val="left" w:pos="6630"/>
          <w:tab w:val="left" w:pos="9120"/>
        </w:tabs>
        <w:jc w:val="both"/>
        <w:rPr>
          <w:rFonts w:ascii="Calibri" w:eastAsia="Calibri" w:hAnsi="Calibri" w:cs="Calibri"/>
          <w:sz w:val="22"/>
          <w:szCs w:val="22"/>
        </w:rPr>
      </w:pPr>
    </w:p>
    <w:p w:rsidR="009B732B" w:rsidRDefault="009B732B" w:rsidP="009B732B">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Technical proposal, in response to the requirements outlined in the service requirements / TORs.</w:t>
      </w:r>
    </w:p>
    <w:p w:rsidR="009B732B" w:rsidRDefault="009B732B" w:rsidP="009B732B">
      <w:pPr>
        <w:numPr>
          <w:ilvl w:val="0"/>
          <w:numId w:val="8"/>
        </w:numPr>
        <w:jc w:val="both"/>
        <w:rPr>
          <w:rFonts w:ascii="Calibri" w:eastAsia="Calibri" w:hAnsi="Calibri" w:cs="Calibri"/>
          <w:sz w:val="22"/>
          <w:szCs w:val="22"/>
        </w:rPr>
      </w:pPr>
      <w:r>
        <w:rPr>
          <w:rFonts w:ascii="Calibri" w:eastAsia="Calibri" w:hAnsi="Calibri" w:cs="Calibri"/>
          <w:sz w:val="22"/>
          <w:szCs w:val="22"/>
        </w:rPr>
        <w:t>Price quotation, to be submitted strictly in accordance with the price quotation form.</w:t>
      </w:r>
    </w:p>
    <w:p w:rsidR="009B732B" w:rsidRDefault="009B732B" w:rsidP="009B732B">
      <w:pPr>
        <w:jc w:val="both"/>
        <w:rPr>
          <w:rFonts w:ascii="Calibri" w:eastAsia="Calibri" w:hAnsi="Calibri" w:cs="Calibri"/>
          <w:sz w:val="22"/>
          <w:szCs w:val="22"/>
        </w:rPr>
      </w:pPr>
    </w:p>
    <w:p w:rsidR="009B732B" w:rsidRDefault="009B732B" w:rsidP="009B732B">
      <w:pPr>
        <w:jc w:val="both"/>
        <w:rPr>
          <w:rFonts w:ascii="Calibri" w:eastAsia="Calibri" w:hAnsi="Calibri" w:cs="Calibri"/>
          <w:sz w:val="22"/>
          <w:szCs w:val="22"/>
        </w:rPr>
      </w:pPr>
      <w:r>
        <w:rPr>
          <w:rFonts w:ascii="Calibri" w:eastAsia="Calibri" w:hAnsi="Calibri" w:cs="Calibri"/>
          <w:sz w:val="22"/>
          <w:szCs w:val="22"/>
        </w:rPr>
        <w:t>Both parts of the quotation must be signed by the bidding company’s relevant authority and submitted in PDF format.</w:t>
      </w:r>
    </w:p>
    <w:p w:rsidR="009B732B" w:rsidRDefault="009B732B" w:rsidP="009B732B">
      <w:pPr>
        <w:tabs>
          <w:tab w:val="left" w:pos="6630"/>
          <w:tab w:val="left" w:pos="9120"/>
        </w:tabs>
        <w:rPr>
          <w:rFonts w:ascii="Calibri" w:eastAsia="Calibri" w:hAnsi="Calibri" w:cs="Calibri"/>
          <w:sz w:val="22"/>
          <w:szCs w:val="22"/>
        </w:rPr>
      </w:pPr>
    </w:p>
    <w:p w:rsidR="009B732B" w:rsidRDefault="009B732B" w:rsidP="009B732B">
      <w:pPr>
        <w:numPr>
          <w:ilvl w:val="0"/>
          <w:numId w:val="9"/>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Instructions for submission </w:t>
      </w:r>
    </w:p>
    <w:p w:rsidR="009B732B" w:rsidRDefault="009B732B" w:rsidP="009B732B">
      <w:pPr>
        <w:pBdr>
          <w:top w:val="nil"/>
          <w:left w:val="nil"/>
          <w:bottom w:val="nil"/>
          <w:right w:val="nil"/>
          <w:between w:val="nil"/>
        </w:pBdr>
        <w:ind w:left="360"/>
        <w:jc w:val="both"/>
        <w:rPr>
          <w:rFonts w:ascii="Calibri" w:eastAsia="Calibri" w:hAnsi="Calibri" w:cs="Calibri"/>
          <w:color w:val="000000"/>
          <w:sz w:val="22"/>
          <w:szCs w:val="22"/>
        </w:rPr>
      </w:pPr>
    </w:p>
    <w:p w:rsidR="009B732B" w:rsidRDefault="009B732B" w:rsidP="009B732B">
      <w:pPr>
        <w:jc w:val="both"/>
        <w:rPr>
          <w:rFonts w:ascii="Calibri" w:eastAsia="Calibri" w:hAnsi="Calibri" w:cs="Calibri"/>
          <w:sz w:val="22"/>
          <w:szCs w:val="22"/>
        </w:rPr>
      </w:pPr>
      <w:r>
        <w:rPr>
          <w:rFonts w:ascii="Calibri" w:eastAsia="Calibri" w:hAnsi="Calibri" w:cs="Calibri"/>
          <w:sz w:val="22"/>
          <w:szCs w:val="22"/>
        </w:rPr>
        <w:t xml:space="preserve">Proposals should be prepared based on the guidelines set forth in Section III above, along with a properly filled out and signed price quotation form, and are to be sent by email to the contact person indicated below no later than: </w:t>
      </w:r>
      <w:r>
        <w:rPr>
          <w:rFonts w:ascii="Calibri" w:eastAsia="Calibri" w:hAnsi="Calibri" w:cs="Calibri"/>
          <w:sz w:val="22"/>
          <w:szCs w:val="22"/>
          <w:highlight w:val="yellow"/>
        </w:rPr>
        <w:t>Monday, 12 October 2020 at 4:00 PM Sri Lankan time</w:t>
      </w:r>
      <w:r>
        <w:rPr>
          <w:rFonts w:ascii="Calibri" w:eastAsia="Calibri" w:hAnsi="Calibri" w:cs="Calibri"/>
          <w:sz w:val="22"/>
          <w:szCs w:val="22"/>
        </w:rPr>
        <w:t>.</w:t>
      </w:r>
    </w:p>
    <w:p w:rsidR="009B732B" w:rsidRDefault="009B732B" w:rsidP="009B732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9B732B" w:rsidTr="006A3DFA">
        <w:trPr>
          <w:jc w:val="center"/>
        </w:trPr>
        <w:tc>
          <w:tcPr>
            <w:tcW w:w="3510" w:type="dxa"/>
            <w:shd w:val="clear" w:color="auto" w:fill="auto"/>
            <w:vAlign w:val="center"/>
          </w:tcPr>
          <w:p w:rsidR="009B732B" w:rsidRDefault="009B732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012" w:type="dxa"/>
            <w:shd w:val="clear" w:color="auto" w:fill="auto"/>
            <w:vAlign w:val="center"/>
          </w:tcPr>
          <w:p w:rsidR="009B732B" w:rsidRDefault="009B732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proofErr w:type="spellStart"/>
            <w:r>
              <w:rPr>
                <w:rFonts w:ascii="Calibri" w:eastAsia="Calibri" w:hAnsi="Calibri" w:cs="Calibri"/>
                <w:i/>
                <w:color w:val="000000"/>
                <w:sz w:val="22"/>
                <w:szCs w:val="22"/>
                <w:highlight w:val="yellow"/>
              </w:rPr>
              <w:t>Geetha</w:t>
            </w:r>
            <w:proofErr w:type="spellEnd"/>
            <w:r>
              <w:rPr>
                <w:rFonts w:ascii="Calibri" w:eastAsia="Calibri" w:hAnsi="Calibri" w:cs="Calibri"/>
                <w:i/>
                <w:color w:val="000000"/>
                <w:sz w:val="22"/>
                <w:szCs w:val="22"/>
                <w:highlight w:val="yellow"/>
              </w:rPr>
              <w:t xml:space="preserve"> Fernando</w:t>
            </w:r>
          </w:p>
        </w:tc>
      </w:tr>
      <w:tr w:rsidR="009B732B" w:rsidTr="006A3DFA">
        <w:trPr>
          <w:jc w:val="center"/>
        </w:trPr>
        <w:tc>
          <w:tcPr>
            <w:tcW w:w="3510" w:type="dxa"/>
            <w:shd w:val="clear" w:color="auto" w:fill="auto"/>
            <w:vAlign w:val="center"/>
          </w:tcPr>
          <w:p w:rsidR="009B732B" w:rsidRDefault="009B732B"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Email address of contact person:</w:t>
            </w:r>
          </w:p>
        </w:tc>
        <w:tc>
          <w:tcPr>
            <w:tcW w:w="5012" w:type="dxa"/>
            <w:shd w:val="clear" w:color="auto" w:fill="auto"/>
            <w:vAlign w:val="center"/>
          </w:tcPr>
          <w:p w:rsidR="009B732B" w:rsidRDefault="00395E2D" w:rsidP="006A3DF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hyperlink r:id="rId11" w:history="1">
              <w:r w:rsidR="009B732B" w:rsidRPr="00BF315E">
                <w:rPr>
                  <w:rStyle w:val="Hyperlink"/>
                  <w:rFonts w:asciiTheme="minorHAnsi" w:hAnsiTheme="minorHAnsi" w:cstheme="minorHAnsi"/>
                  <w:sz w:val="22"/>
                  <w:szCs w:val="22"/>
                  <w:u w:val="none"/>
                </w:rPr>
                <w:t>lk-procurement@unfpa.org</w:t>
              </w:r>
            </w:hyperlink>
          </w:p>
        </w:tc>
      </w:tr>
    </w:tbl>
    <w:p w:rsidR="009B732B" w:rsidRDefault="009B732B" w:rsidP="009B732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23908" w:rsidRDefault="004F2FB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rsidR="00C23908" w:rsidRDefault="004F2FBC">
      <w:pPr>
        <w:rPr>
          <w:rFonts w:ascii="Calibri" w:eastAsia="Calibri" w:hAnsi="Calibri" w:cs="Calibri"/>
          <w:b/>
          <w:sz w:val="22"/>
          <w:szCs w:val="22"/>
        </w:rPr>
      </w:pPr>
      <w:r>
        <w:rPr>
          <w:rFonts w:ascii="Calibri" w:eastAsia="Calibri" w:hAnsi="Calibri" w:cs="Calibri"/>
          <w:sz w:val="22"/>
          <w:szCs w:val="22"/>
        </w:rPr>
        <w:t xml:space="preserve">The following reference must be included in the email subject line: </w:t>
      </w:r>
      <w:r>
        <w:rPr>
          <w:rFonts w:ascii="Calibri" w:eastAsia="Calibri" w:hAnsi="Calibri" w:cs="Calibri"/>
          <w:sz w:val="22"/>
          <w:szCs w:val="22"/>
          <w:highlight w:val="yellow"/>
        </w:rPr>
        <w:t>RFQ Nº UNFPA/LKA/RFQ/</w:t>
      </w:r>
      <w:sdt>
        <w:sdtPr>
          <w:tag w:val="goog_rdk_2"/>
          <w:id w:val="-937820109"/>
          <w:showingPlcHdr/>
        </w:sdtPr>
        <w:sdtEndPr/>
        <w:sdtContent>
          <w:r w:rsidR="009B732B">
            <w:t xml:space="preserve">     </w:t>
          </w:r>
        </w:sdtContent>
      </w:sdt>
      <w:r>
        <w:rPr>
          <w:rFonts w:ascii="Calibri" w:eastAsia="Calibri" w:hAnsi="Calibri" w:cs="Calibri"/>
          <w:sz w:val="22"/>
          <w:szCs w:val="22"/>
          <w:highlight w:val="yellow"/>
        </w:rPr>
        <w:t>20/13</w:t>
      </w:r>
      <w:r>
        <w:rPr>
          <w:rFonts w:ascii="Calibri" w:eastAsia="Calibri" w:hAnsi="Calibri" w:cs="Calibri"/>
          <w:sz w:val="22"/>
          <w:szCs w:val="22"/>
        </w:rPr>
        <w:t xml:space="preserve"> </w:t>
      </w:r>
      <w:r>
        <w:rPr>
          <w:rFonts w:ascii="Calibri" w:eastAsia="Calibri" w:hAnsi="Calibri" w:cs="Calibri"/>
          <w:b/>
          <w:sz w:val="22"/>
          <w:szCs w:val="22"/>
          <w:highlight w:val="yellow"/>
        </w:rPr>
        <w:t>Ceiling, Partition Work(toughened glass, aluminum and gypsum) and Doors</w:t>
      </w:r>
    </w:p>
    <w:p w:rsidR="00C23908" w:rsidRDefault="004F2FBC">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Proposals, including both technical and financial proposals, that do not contain the correct email subject line may be overlooked by the procurement officer and therefore not considered. </w:t>
      </w:r>
    </w:p>
    <w:p w:rsidR="00C23908" w:rsidRDefault="004F2FBC">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xml:space="preserve">. Where the technical details are in large electronic files, it is recommended that these be sent separately before the deadline. </w:t>
      </w:r>
    </w:p>
    <w:p w:rsidR="00C23908" w:rsidRPr="00F42DEF" w:rsidRDefault="004F2FBC">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Any quotation submitted will be regarded as an offer by the bidder and does not</w:t>
      </w:r>
      <w:r>
        <w:rPr>
          <w:rFonts w:ascii="Calibri" w:eastAsia="Calibri" w:hAnsi="Calibri" w:cs="Calibri"/>
          <w:color w:val="000000"/>
          <w:sz w:val="22"/>
          <w:szCs w:val="22"/>
        </w:rPr>
        <w:br/>
        <w:t>constitute or imply the acceptance of any quotation by UNFPA. UNFPA is under no obligation to award a contract to any bidder as a result of this RFQ</w:t>
      </w:r>
      <w:r>
        <w:rPr>
          <w:rFonts w:ascii="Arial" w:eastAsia="Arial" w:hAnsi="Arial" w:cs="Arial"/>
          <w:color w:val="333333"/>
          <w:highlight w:val="white"/>
        </w:rPr>
        <w:t>.</w:t>
      </w:r>
    </w:p>
    <w:p w:rsidR="00F42DEF" w:rsidRDefault="00F42DEF" w:rsidP="00F42DE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rFonts w:ascii="Calibri" w:eastAsia="Calibri" w:hAnsi="Calibri" w:cs="Calibri"/>
          <w:color w:val="000000"/>
          <w:sz w:val="22"/>
          <w:szCs w:val="22"/>
        </w:rPr>
      </w:pPr>
    </w:p>
    <w:p w:rsidR="00C23908" w:rsidRDefault="004F2FBC" w:rsidP="004C0192">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rsidR="00C23908" w:rsidRDefault="004F2FBC">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an ad-hoc evaluation panel. Technical proposals will be evaluated and scored first, prior to the evaluation and scoring of price quotations</w:t>
      </w:r>
    </w:p>
    <w:p w:rsidR="00C23908" w:rsidRDefault="00C23908">
      <w:pPr>
        <w:jc w:val="both"/>
        <w:rPr>
          <w:rFonts w:ascii="Calibri" w:eastAsia="Calibri" w:hAnsi="Calibri" w:cs="Calibri"/>
          <w:b/>
          <w:sz w:val="22"/>
          <w:szCs w:val="22"/>
        </w:rPr>
      </w:pPr>
    </w:p>
    <w:p w:rsidR="00C23908" w:rsidRDefault="004F2FBC">
      <w:pPr>
        <w:jc w:val="both"/>
        <w:rPr>
          <w:rFonts w:ascii="Calibri" w:eastAsia="Calibri" w:hAnsi="Calibri" w:cs="Calibri"/>
          <w:b/>
          <w:sz w:val="22"/>
          <w:szCs w:val="22"/>
        </w:rPr>
      </w:pPr>
      <w:r>
        <w:rPr>
          <w:rFonts w:ascii="Calibri" w:eastAsia="Calibri" w:hAnsi="Calibri" w:cs="Calibri"/>
          <w:b/>
          <w:sz w:val="22"/>
          <w:szCs w:val="22"/>
        </w:rPr>
        <w:t>Technical Evaluation</w:t>
      </w:r>
    </w:p>
    <w:p w:rsidR="00C23908" w:rsidRDefault="00C23908">
      <w:pPr>
        <w:jc w:val="both"/>
        <w:rPr>
          <w:rFonts w:ascii="Calibri" w:eastAsia="Calibri" w:hAnsi="Calibri" w:cs="Calibri"/>
          <w:b/>
          <w:sz w:val="22"/>
          <w:szCs w:val="22"/>
        </w:rPr>
      </w:pPr>
    </w:p>
    <w:p w:rsidR="00C23908" w:rsidRDefault="004F2FB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Technical proposals will be evaluated based on their responsiveness to the service requirements /TORs listed in Section II and in accordance with the evaluation criteria below. </w:t>
      </w: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1"/>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529"/>
        <w:gridCol w:w="1382"/>
        <w:gridCol w:w="1476"/>
        <w:gridCol w:w="1642"/>
        <w:gridCol w:w="1941"/>
        <w:gridCol w:w="11"/>
      </w:tblGrid>
      <w:tr w:rsidR="00C23908">
        <w:trPr>
          <w:trHeight w:val="782"/>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C23908" w:rsidRDefault="004F2FBC">
            <w:pPr>
              <w:jc w:val="center"/>
              <w:rPr>
                <w:rFonts w:ascii="Calibri" w:eastAsia="Calibri" w:hAnsi="Calibri" w:cs="Calibri"/>
                <w:b/>
                <w:sz w:val="22"/>
                <w:szCs w:val="22"/>
              </w:rPr>
            </w:pPr>
            <w:r>
              <w:rPr>
                <w:rFonts w:ascii="Calibri" w:eastAsia="Calibri" w:hAnsi="Calibri" w:cs="Calibr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[B]</w:t>
            </w:r>
          </w:p>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[C]</w:t>
            </w:r>
          </w:p>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[B] x [C] = [D]</w:t>
            </w:r>
          </w:p>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Total Points</w:t>
            </w:r>
          </w:p>
        </w:tc>
      </w:tr>
      <w:tr w:rsidR="00C23908">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23908" w:rsidRDefault="004F2FBC">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Compliance with the BOQ</w:t>
            </w:r>
          </w:p>
        </w:tc>
        <w:tc>
          <w:tcPr>
            <w:tcW w:w="1382" w:type="dxa"/>
            <w:tcBorders>
              <w:top w:val="single" w:sz="6" w:space="0" w:color="000080"/>
              <w:left w:val="single" w:sz="6" w:space="0" w:color="000080"/>
              <w:bottom w:val="single" w:sz="6" w:space="0" w:color="000080"/>
              <w:right w:val="single" w:sz="6" w:space="0" w:color="000080"/>
            </w:tcBorders>
            <w:vAlign w:val="center"/>
          </w:tcPr>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23908" w:rsidRDefault="00C23908">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40%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23908" w:rsidRDefault="00C23908">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C23908">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23908" w:rsidRDefault="004F2FBC">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Work plan/time scales given in the proposal and its adequacy to meet the project objectives </w:t>
            </w:r>
          </w:p>
        </w:tc>
        <w:tc>
          <w:tcPr>
            <w:tcW w:w="1382" w:type="dxa"/>
            <w:tcBorders>
              <w:top w:val="single" w:sz="6" w:space="0" w:color="000080"/>
              <w:left w:val="single" w:sz="6" w:space="0" w:color="000080"/>
              <w:bottom w:val="single" w:sz="6" w:space="0" w:color="000080"/>
              <w:right w:val="single" w:sz="6" w:space="0" w:color="000080"/>
            </w:tcBorders>
            <w:vAlign w:val="center"/>
          </w:tcPr>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23908" w:rsidRDefault="00C23908">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23908" w:rsidRDefault="00C23908">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C23908">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23908" w:rsidRDefault="004F2FBC">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Experience of the staff that will be employed to the project and expertise renovation and refurbishment (CVs, etc.)</w:t>
            </w:r>
          </w:p>
        </w:tc>
        <w:tc>
          <w:tcPr>
            <w:tcW w:w="1382" w:type="dxa"/>
            <w:tcBorders>
              <w:top w:val="single" w:sz="6" w:space="0" w:color="000080"/>
              <w:left w:val="single" w:sz="6" w:space="0" w:color="000080"/>
              <w:bottom w:val="single" w:sz="6" w:space="0" w:color="000080"/>
              <w:right w:val="single" w:sz="6" w:space="0" w:color="000080"/>
            </w:tcBorders>
            <w:vAlign w:val="center"/>
          </w:tcPr>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23908" w:rsidRDefault="00C23908">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23908" w:rsidRDefault="00C23908">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C23908">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23908" w:rsidRDefault="004F2FBC">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Specific experience with UN agencies or international organizations</w:t>
            </w:r>
          </w:p>
        </w:tc>
        <w:tc>
          <w:tcPr>
            <w:tcW w:w="1382" w:type="dxa"/>
            <w:tcBorders>
              <w:top w:val="single" w:sz="6" w:space="0" w:color="000080"/>
              <w:left w:val="single" w:sz="6" w:space="0" w:color="000080"/>
              <w:bottom w:val="single" w:sz="6" w:space="0" w:color="000080"/>
              <w:right w:val="single" w:sz="6" w:space="0" w:color="000080"/>
            </w:tcBorders>
            <w:vAlign w:val="center"/>
          </w:tcPr>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23908" w:rsidRDefault="00C23908">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23908" w:rsidRDefault="00C23908">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C23908">
        <w:trPr>
          <w:trHeight w:val="782"/>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23908" w:rsidRDefault="004F2FBC">
            <w:pPr>
              <w:pBdr>
                <w:top w:val="nil"/>
                <w:left w:val="nil"/>
                <w:bottom w:val="nil"/>
                <w:right w:val="nil"/>
                <w:between w:val="nil"/>
              </w:pBdr>
              <w:spacing w:before="60" w:after="6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Profile of the company, minimum 5 </w:t>
            </w:r>
            <w:proofErr w:type="spellStart"/>
            <w:proofErr w:type="gramStart"/>
            <w:r>
              <w:rPr>
                <w:rFonts w:ascii="Calibri" w:eastAsia="Calibri" w:hAnsi="Calibri" w:cs="Calibri"/>
                <w:color w:val="000000"/>
                <w:sz w:val="22"/>
                <w:szCs w:val="22"/>
                <w:highlight w:val="yellow"/>
              </w:rPr>
              <w:t>years</w:t>
            </w:r>
            <w:proofErr w:type="gramEnd"/>
            <w:r>
              <w:rPr>
                <w:rFonts w:ascii="Calibri" w:eastAsia="Calibri" w:hAnsi="Calibri" w:cs="Calibri"/>
                <w:color w:val="000000"/>
                <w:sz w:val="22"/>
                <w:szCs w:val="22"/>
                <w:highlight w:val="yellow"/>
              </w:rPr>
              <w:t xml:space="preserve"> experience</w:t>
            </w:r>
            <w:proofErr w:type="spellEnd"/>
            <w:r>
              <w:rPr>
                <w:rFonts w:ascii="Calibri" w:eastAsia="Calibri" w:hAnsi="Calibri" w:cs="Calibri"/>
                <w:color w:val="000000"/>
                <w:sz w:val="22"/>
                <w:szCs w:val="22"/>
                <w:highlight w:val="yellow"/>
              </w:rPr>
              <w:t xml:space="preserve"> in the relevant sector.  </w:t>
            </w:r>
          </w:p>
        </w:tc>
        <w:tc>
          <w:tcPr>
            <w:tcW w:w="1382" w:type="dxa"/>
            <w:tcBorders>
              <w:top w:val="single" w:sz="6" w:space="0" w:color="000080"/>
              <w:left w:val="single" w:sz="6" w:space="0" w:color="000080"/>
              <w:bottom w:val="single" w:sz="6" w:space="0" w:color="000080"/>
              <w:right w:val="single" w:sz="6" w:space="0" w:color="000080"/>
            </w:tcBorders>
            <w:vAlign w:val="center"/>
          </w:tcPr>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23908" w:rsidRDefault="00C23908">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tcPr>
          <w:p w:rsidR="00C23908" w:rsidRDefault="004F2FB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23908" w:rsidRDefault="00C23908">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C23908">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23908" w:rsidRDefault="004F2FBC">
            <w:pPr>
              <w:spacing w:before="60" w:after="60"/>
              <w:jc w:val="right"/>
              <w:rPr>
                <w:rFonts w:ascii="Calibri" w:eastAsia="Calibri" w:hAnsi="Calibri" w:cs="Calibri"/>
                <w:i/>
                <w:sz w:val="22"/>
                <w:szCs w:val="22"/>
                <w:highlight w:val="yellow"/>
              </w:rPr>
            </w:pPr>
            <w:r>
              <w:rPr>
                <w:rFonts w:ascii="Calibri" w:eastAsia="Calibri" w:hAnsi="Calibri" w:cs="Calibri"/>
                <w:i/>
                <w:sz w:val="22"/>
                <w:szCs w:val="22"/>
                <w:highlight w:val="yellow"/>
              </w:rPr>
              <w:lastRenderedPageBreak/>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23908" w:rsidRDefault="004F2FBC">
            <w:pPr>
              <w:spacing w:before="60" w:after="60"/>
              <w:jc w:val="center"/>
              <w:rPr>
                <w:rFonts w:ascii="Calibri" w:eastAsia="Calibri" w:hAnsi="Calibri" w:cs="Calibri"/>
                <w:sz w:val="22"/>
                <w:szCs w:val="22"/>
                <w:highlight w:val="yellow"/>
              </w:rPr>
            </w:pPr>
            <w:r>
              <w:rPr>
                <w:rFonts w:ascii="Calibri" w:eastAsia="Calibri" w:hAnsi="Calibri" w:cs="Calibri"/>
                <w:sz w:val="22"/>
                <w:szCs w:val="22"/>
                <w:highlight w:val="yellow"/>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23908" w:rsidRDefault="00C23908">
            <w:pPr>
              <w:spacing w:before="60" w:after="60"/>
              <w:rPr>
                <w:rFonts w:ascii="Calibri" w:eastAsia="Calibri" w:hAnsi="Calibri" w:cs="Calibri"/>
                <w:b/>
                <w:sz w:val="22"/>
                <w:szCs w:val="22"/>
                <w:highlight w:val="yellow"/>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23908" w:rsidRDefault="004F2FBC">
            <w:pPr>
              <w:spacing w:before="60" w:after="60"/>
              <w:jc w:val="center"/>
              <w:rPr>
                <w:rFonts w:ascii="Calibri" w:eastAsia="Calibri" w:hAnsi="Calibri" w:cs="Calibri"/>
                <w:sz w:val="22"/>
                <w:szCs w:val="22"/>
                <w:highlight w:val="yellow"/>
              </w:rPr>
            </w:pPr>
            <w:r>
              <w:rPr>
                <w:rFonts w:ascii="Calibri" w:eastAsia="Calibri" w:hAnsi="Calibri" w:cs="Calibri"/>
                <w:sz w:val="22"/>
                <w:szCs w:val="22"/>
                <w:highlight w:val="yellow"/>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23908" w:rsidRDefault="00C23908">
            <w:pPr>
              <w:spacing w:before="60" w:after="60"/>
              <w:jc w:val="center"/>
              <w:rPr>
                <w:rFonts w:ascii="Calibri" w:eastAsia="Calibri" w:hAnsi="Calibri" w:cs="Calibri"/>
                <w:b/>
                <w:sz w:val="22"/>
                <w:szCs w:val="22"/>
                <w:highlight w:val="cyan"/>
              </w:rPr>
            </w:pPr>
          </w:p>
        </w:tc>
      </w:tr>
    </w:tbl>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23908" w:rsidRDefault="00C23908">
      <w:pPr>
        <w:jc w:val="center"/>
        <w:rPr>
          <w:rFonts w:ascii="Cambria" w:eastAsia="Cambria" w:hAnsi="Cambria" w:cs="Cambria"/>
          <w:b/>
          <w:sz w:val="22"/>
          <w:szCs w:val="22"/>
          <w:u w:val="single"/>
        </w:rPr>
      </w:pPr>
    </w:p>
    <w:p w:rsidR="00C23908" w:rsidRDefault="004F2FBC">
      <w:pPr>
        <w:jc w:val="center"/>
        <w:rPr>
          <w:rFonts w:ascii="Cambria" w:eastAsia="Cambria" w:hAnsi="Cambria" w:cs="Cambria"/>
          <w:b/>
          <w:sz w:val="22"/>
          <w:szCs w:val="22"/>
          <w:u w:val="single"/>
        </w:rPr>
      </w:pPr>
      <w:r>
        <w:rPr>
          <w:rFonts w:ascii="Cambria" w:eastAsia="Cambria" w:hAnsi="Cambria" w:cs="Cambria"/>
          <w:b/>
          <w:sz w:val="22"/>
          <w:szCs w:val="22"/>
          <w:u w:val="single"/>
        </w:rPr>
        <w:t>Technical proposal - Table of content</w:t>
      </w:r>
    </w:p>
    <w:p w:rsidR="00C23908" w:rsidRDefault="004F2FBC">
      <w:pPr>
        <w:rPr>
          <w:rFonts w:ascii="Cambria" w:eastAsia="Cambria" w:hAnsi="Cambria" w:cs="Cambria"/>
          <w:sz w:val="22"/>
          <w:szCs w:val="22"/>
        </w:rPr>
      </w:pPr>
      <w:r>
        <w:rPr>
          <w:rFonts w:ascii="Cambria" w:eastAsia="Cambria" w:hAnsi="Cambria" w:cs="Cambria"/>
          <w:b/>
          <w:sz w:val="22"/>
          <w:szCs w:val="22"/>
        </w:rPr>
        <w:t>Description</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Page number</w:t>
      </w:r>
      <w:r>
        <w:rPr>
          <w:rFonts w:ascii="Cambria" w:eastAsia="Cambria" w:hAnsi="Cambria" w:cs="Cambria"/>
          <w:sz w:val="22"/>
          <w:szCs w:val="22"/>
        </w:rPr>
        <w:tab/>
      </w:r>
    </w:p>
    <w:p w:rsidR="00C23908" w:rsidRDefault="00C23908">
      <w:pPr>
        <w:rPr>
          <w:rFonts w:ascii="Calibri" w:eastAsia="Calibri" w:hAnsi="Calibri" w:cs="Calibri"/>
          <w:sz w:val="22"/>
          <w:szCs w:val="22"/>
        </w:rPr>
      </w:pPr>
    </w:p>
    <w:p w:rsidR="00C23908" w:rsidRDefault="004F2FBC">
      <w:pPr>
        <w:rPr>
          <w:rFonts w:ascii="Calibri" w:eastAsia="Calibri" w:hAnsi="Calibri" w:cs="Calibri"/>
          <w:sz w:val="22"/>
          <w:szCs w:val="22"/>
        </w:rPr>
      </w:pPr>
      <w:r>
        <w:rPr>
          <w:rFonts w:ascii="Calibri" w:eastAsia="Calibri" w:hAnsi="Calibri" w:cs="Calibri"/>
          <w:sz w:val="22"/>
          <w:szCs w:val="22"/>
        </w:rPr>
        <w:t>01. Introduction to the Organization - Company profile (including structure)</w:t>
      </w:r>
      <w:r>
        <w:rPr>
          <w:rFonts w:ascii="Calibri" w:eastAsia="Calibri" w:hAnsi="Calibri" w:cs="Calibri"/>
          <w:sz w:val="22"/>
          <w:szCs w:val="22"/>
        </w:rPr>
        <w:tab/>
      </w:r>
      <w:r>
        <w:rPr>
          <w:rFonts w:ascii="Calibri" w:eastAsia="Calibri" w:hAnsi="Calibri" w:cs="Calibri"/>
          <w:sz w:val="22"/>
          <w:szCs w:val="22"/>
        </w:rPr>
        <w:tab/>
        <w:t xml:space="preserve">         01</w:t>
      </w:r>
    </w:p>
    <w:p w:rsidR="00C23908" w:rsidRDefault="004F2FBC">
      <w:pPr>
        <w:rPr>
          <w:rFonts w:ascii="Calibri" w:eastAsia="Calibri" w:hAnsi="Calibri" w:cs="Calibri"/>
          <w:sz w:val="22"/>
          <w:szCs w:val="22"/>
        </w:rPr>
      </w:pPr>
      <w:r>
        <w:rPr>
          <w:rFonts w:ascii="Calibri" w:eastAsia="Calibri" w:hAnsi="Calibri" w:cs="Calibri"/>
          <w:sz w:val="22"/>
          <w:szCs w:val="22"/>
        </w:rPr>
        <w:t>02. Evidence of specific experiences and expertise relevant to the project (photos, minimum three references and annexures such as company registration, recently audited accounts statement)</w:t>
      </w:r>
      <w:r>
        <w:rPr>
          <w:rFonts w:ascii="Calibri" w:eastAsia="Calibri" w:hAnsi="Calibri" w:cs="Calibri"/>
          <w:sz w:val="22"/>
          <w:szCs w:val="22"/>
        </w:rPr>
        <w:tab/>
      </w:r>
      <w:r>
        <w:rPr>
          <w:rFonts w:ascii="Calibri" w:eastAsia="Calibri" w:hAnsi="Calibri" w:cs="Calibri"/>
          <w:sz w:val="22"/>
          <w:szCs w:val="22"/>
        </w:rPr>
        <w:tab/>
      </w:r>
    </w:p>
    <w:p w:rsidR="00C23908" w:rsidRDefault="004F2FBC">
      <w:pPr>
        <w:rPr>
          <w:rFonts w:ascii="Calibri" w:eastAsia="Calibri" w:hAnsi="Calibri" w:cs="Calibri"/>
          <w:sz w:val="22"/>
          <w:szCs w:val="22"/>
        </w:rPr>
      </w:pPr>
      <w:r>
        <w:rPr>
          <w:rFonts w:ascii="Calibri" w:eastAsia="Calibri" w:hAnsi="Calibri" w:cs="Calibri"/>
          <w:sz w:val="22"/>
          <w:szCs w:val="22"/>
        </w:rPr>
        <w:t>03. Objective of the proposal, technical approach to the project (methodology and time frame)</w:t>
      </w:r>
    </w:p>
    <w:sdt>
      <w:sdtPr>
        <w:tag w:val="goog_rdk_5"/>
        <w:id w:val="-1400818321"/>
      </w:sdtPr>
      <w:sdtEndPr/>
      <w:sdtContent>
        <w:p w:rsidR="00C23908" w:rsidRDefault="00395E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sdt>
            <w:sdtPr>
              <w:tag w:val="goog_rdk_4"/>
              <w:id w:val="-323751782"/>
            </w:sdtPr>
            <w:sdtEndPr/>
            <w:sdtContent/>
          </w:sdt>
        </w:p>
      </w:sdtContent>
    </w:sdt>
    <w:sdt>
      <w:sdtPr>
        <w:tag w:val="goog_rdk_7"/>
        <w:id w:val="221721680"/>
      </w:sdtPr>
      <w:sdtEndPr/>
      <w:sdtContent>
        <w:p w:rsidR="00C23908" w:rsidRDefault="00395E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sdt>
            <w:sdtPr>
              <w:tag w:val="goog_rdk_6"/>
              <w:id w:val="718863614"/>
            </w:sdtPr>
            <w:sdtEndPr/>
            <w:sdtContent/>
          </w:sdt>
        </w:p>
      </w:sdtContent>
    </w:sdt>
    <w:sdt>
      <w:sdtPr>
        <w:tag w:val="goog_rdk_9"/>
        <w:id w:val="1509556165"/>
      </w:sdtPr>
      <w:sdtEndPr/>
      <w:sdtContent>
        <w:p w:rsidR="00C23908" w:rsidRDefault="00395E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sdt>
            <w:sdtPr>
              <w:tag w:val="goog_rdk_8"/>
              <w:id w:val="1021207056"/>
            </w:sdtPr>
            <w:sdtEndPr/>
            <w:sdtContent/>
          </w:sdt>
        </w:p>
      </w:sdtContent>
    </w:sdt>
    <w:sdt>
      <w:sdtPr>
        <w:tag w:val="goog_rdk_11"/>
        <w:id w:val="473489643"/>
      </w:sdtPr>
      <w:sdtEndPr/>
      <w:sdtContent>
        <w:p w:rsidR="00C23908" w:rsidRDefault="00395E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sdt>
            <w:sdtPr>
              <w:tag w:val="goog_rdk_10"/>
              <w:id w:val="-1623145502"/>
            </w:sdtPr>
            <w:sdtEndPr/>
            <w:sdtContent/>
          </w:sdt>
        </w:p>
      </w:sdtContent>
    </w:sdt>
    <w:sdt>
      <w:sdtPr>
        <w:tag w:val="goog_rdk_13"/>
        <w:id w:val="85424754"/>
      </w:sdtPr>
      <w:sdtEndPr/>
      <w:sdtContent>
        <w:p w:rsidR="00C23908" w:rsidRDefault="00395E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sdt>
            <w:sdtPr>
              <w:tag w:val="goog_rdk_12"/>
              <w:id w:val="114718901"/>
            </w:sdtPr>
            <w:sdtEndPr/>
            <w:sdtContent/>
          </w:sdt>
        </w:p>
      </w:sdtContent>
    </w:sdt>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23908" w:rsidRDefault="004F2FB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following scoring scale will be used to ensure objective evaluation: </w:t>
      </w: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2"/>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C23908">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rsidR="00C23908" w:rsidRDefault="004F2FBC">
            <w:pPr>
              <w:jc w:val="center"/>
              <w:rPr>
                <w:rFonts w:ascii="Calibri" w:eastAsia="Calibri" w:hAnsi="Calibri" w:cs="Calibri"/>
                <w:b/>
                <w:sz w:val="22"/>
                <w:szCs w:val="22"/>
              </w:rPr>
            </w:pPr>
            <w:r>
              <w:rPr>
                <w:rFonts w:ascii="Calibri" w:eastAsia="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rsidR="00C23908" w:rsidRDefault="004F2FBC">
            <w:pPr>
              <w:jc w:val="center"/>
              <w:rPr>
                <w:rFonts w:ascii="Calibri" w:eastAsia="Calibri" w:hAnsi="Calibri" w:cs="Calibri"/>
                <w:b/>
                <w:sz w:val="22"/>
                <w:szCs w:val="22"/>
              </w:rPr>
            </w:pPr>
            <w:r>
              <w:rPr>
                <w:rFonts w:ascii="Calibri" w:eastAsia="Calibri" w:hAnsi="Calibri" w:cs="Calibri"/>
                <w:b/>
                <w:sz w:val="22"/>
                <w:szCs w:val="22"/>
              </w:rPr>
              <w:t xml:space="preserve">Points </w:t>
            </w:r>
          </w:p>
          <w:p w:rsidR="00C23908" w:rsidRDefault="004F2FBC">
            <w:pPr>
              <w:jc w:val="center"/>
              <w:rPr>
                <w:rFonts w:ascii="Calibri" w:eastAsia="Calibri" w:hAnsi="Calibri" w:cs="Calibri"/>
                <w:b/>
                <w:sz w:val="22"/>
                <w:szCs w:val="22"/>
              </w:rPr>
            </w:pPr>
            <w:r>
              <w:rPr>
                <w:rFonts w:ascii="Calibri" w:eastAsia="Calibri" w:hAnsi="Calibri" w:cs="Calibri"/>
                <w:b/>
                <w:sz w:val="22"/>
                <w:szCs w:val="22"/>
              </w:rPr>
              <w:t>out of 100</w:t>
            </w:r>
          </w:p>
        </w:tc>
      </w:tr>
      <w:tr w:rsidR="00C23908">
        <w:trPr>
          <w:trHeight w:val="395"/>
          <w:jc w:val="center"/>
        </w:trPr>
        <w:tc>
          <w:tcPr>
            <w:tcW w:w="6505" w:type="dxa"/>
            <w:tcBorders>
              <w:top w:val="single" w:sz="6" w:space="0" w:color="000080"/>
            </w:tcBorders>
            <w:tcMar>
              <w:top w:w="0" w:type="dxa"/>
              <w:left w:w="108" w:type="dxa"/>
              <w:bottom w:w="0" w:type="dxa"/>
              <w:right w:w="108" w:type="dxa"/>
            </w:tcMar>
            <w:vAlign w:val="center"/>
          </w:tcPr>
          <w:p w:rsidR="00C23908" w:rsidRDefault="004F2FBC">
            <w:pPr>
              <w:rPr>
                <w:rFonts w:ascii="Calibri" w:eastAsia="Calibri" w:hAnsi="Calibri" w:cs="Calibri"/>
                <w:sz w:val="22"/>
                <w:szCs w:val="22"/>
              </w:rPr>
            </w:pPr>
            <w:r>
              <w:rPr>
                <w:rFonts w:ascii="Calibri" w:eastAsia="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tcPr>
          <w:p w:rsidR="00C23908" w:rsidRDefault="004F2FBC">
            <w:pPr>
              <w:jc w:val="center"/>
              <w:rPr>
                <w:rFonts w:ascii="Calibri" w:eastAsia="Calibri" w:hAnsi="Calibri" w:cs="Calibri"/>
                <w:sz w:val="22"/>
                <w:szCs w:val="22"/>
              </w:rPr>
            </w:pPr>
            <w:r>
              <w:rPr>
                <w:rFonts w:ascii="Calibri" w:eastAsia="Calibri" w:hAnsi="Calibri" w:cs="Calibri"/>
                <w:sz w:val="22"/>
                <w:szCs w:val="22"/>
              </w:rPr>
              <w:t>90 – 100</w:t>
            </w:r>
          </w:p>
        </w:tc>
      </w:tr>
      <w:tr w:rsidR="00C23908">
        <w:trPr>
          <w:trHeight w:val="548"/>
          <w:jc w:val="center"/>
        </w:trPr>
        <w:tc>
          <w:tcPr>
            <w:tcW w:w="6505" w:type="dxa"/>
            <w:tcMar>
              <w:top w:w="0" w:type="dxa"/>
              <w:left w:w="108" w:type="dxa"/>
              <w:bottom w:w="0" w:type="dxa"/>
              <w:right w:w="108" w:type="dxa"/>
            </w:tcMar>
            <w:vAlign w:val="center"/>
          </w:tcPr>
          <w:p w:rsidR="00C23908" w:rsidRDefault="004F2FBC">
            <w:pPr>
              <w:rPr>
                <w:rFonts w:ascii="Calibri" w:eastAsia="Calibri" w:hAnsi="Calibri" w:cs="Calibri"/>
                <w:sz w:val="22"/>
                <w:szCs w:val="22"/>
              </w:rPr>
            </w:pPr>
            <w:r>
              <w:rPr>
                <w:rFonts w:ascii="Calibri" w:eastAsia="Calibri" w:hAnsi="Calibri" w:cs="Calibri"/>
                <w:sz w:val="22"/>
                <w:szCs w:val="22"/>
              </w:rPr>
              <w:t>Exceeds the requirements</w:t>
            </w:r>
          </w:p>
        </w:tc>
        <w:tc>
          <w:tcPr>
            <w:tcW w:w="2045" w:type="dxa"/>
            <w:tcMar>
              <w:top w:w="0" w:type="dxa"/>
              <w:left w:w="108" w:type="dxa"/>
              <w:bottom w:w="0" w:type="dxa"/>
              <w:right w:w="108" w:type="dxa"/>
            </w:tcMar>
            <w:vAlign w:val="center"/>
          </w:tcPr>
          <w:p w:rsidR="00C23908" w:rsidRDefault="004F2FBC">
            <w:pPr>
              <w:jc w:val="center"/>
              <w:rPr>
                <w:rFonts w:ascii="Calibri" w:eastAsia="Calibri" w:hAnsi="Calibri" w:cs="Calibri"/>
                <w:sz w:val="22"/>
                <w:szCs w:val="22"/>
              </w:rPr>
            </w:pPr>
            <w:r>
              <w:rPr>
                <w:rFonts w:ascii="Calibri" w:eastAsia="Calibri" w:hAnsi="Calibri" w:cs="Calibri"/>
                <w:sz w:val="22"/>
                <w:szCs w:val="22"/>
              </w:rPr>
              <w:t xml:space="preserve">80 – 89 </w:t>
            </w:r>
          </w:p>
        </w:tc>
      </w:tr>
      <w:tr w:rsidR="00C23908">
        <w:trPr>
          <w:trHeight w:val="503"/>
          <w:jc w:val="center"/>
        </w:trPr>
        <w:tc>
          <w:tcPr>
            <w:tcW w:w="6505" w:type="dxa"/>
            <w:tcMar>
              <w:top w:w="0" w:type="dxa"/>
              <w:left w:w="108" w:type="dxa"/>
              <w:bottom w:w="0" w:type="dxa"/>
              <w:right w:w="108" w:type="dxa"/>
            </w:tcMar>
            <w:vAlign w:val="center"/>
          </w:tcPr>
          <w:p w:rsidR="00C23908" w:rsidRDefault="004F2FBC">
            <w:pPr>
              <w:rPr>
                <w:rFonts w:ascii="Calibri" w:eastAsia="Calibri" w:hAnsi="Calibri" w:cs="Calibri"/>
                <w:sz w:val="22"/>
                <w:szCs w:val="22"/>
              </w:rPr>
            </w:pPr>
            <w:r>
              <w:rPr>
                <w:rFonts w:ascii="Calibri" w:eastAsia="Calibri" w:hAnsi="Calibri" w:cs="Calibri"/>
                <w:sz w:val="22"/>
                <w:szCs w:val="22"/>
              </w:rPr>
              <w:t>Meets the requirements</w:t>
            </w:r>
          </w:p>
        </w:tc>
        <w:tc>
          <w:tcPr>
            <w:tcW w:w="2045" w:type="dxa"/>
            <w:tcMar>
              <w:top w:w="0" w:type="dxa"/>
              <w:left w:w="108" w:type="dxa"/>
              <w:bottom w:w="0" w:type="dxa"/>
              <w:right w:w="108" w:type="dxa"/>
            </w:tcMar>
            <w:vAlign w:val="center"/>
          </w:tcPr>
          <w:p w:rsidR="00C23908" w:rsidRDefault="004F2FBC">
            <w:pPr>
              <w:jc w:val="center"/>
              <w:rPr>
                <w:rFonts w:ascii="Calibri" w:eastAsia="Calibri" w:hAnsi="Calibri" w:cs="Calibri"/>
                <w:sz w:val="22"/>
                <w:szCs w:val="22"/>
              </w:rPr>
            </w:pPr>
            <w:r>
              <w:rPr>
                <w:rFonts w:ascii="Calibri" w:eastAsia="Calibri" w:hAnsi="Calibri" w:cs="Calibri"/>
                <w:sz w:val="22"/>
                <w:szCs w:val="22"/>
              </w:rPr>
              <w:t>70 – 79</w:t>
            </w:r>
          </w:p>
        </w:tc>
      </w:tr>
      <w:tr w:rsidR="00C23908">
        <w:trPr>
          <w:trHeight w:val="476"/>
          <w:jc w:val="center"/>
        </w:trPr>
        <w:tc>
          <w:tcPr>
            <w:tcW w:w="6505" w:type="dxa"/>
            <w:tcMar>
              <w:top w:w="0" w:type="dxa"/>
              <w:left w:w="108" w:type="dxa"/>
              <w:bottom w:w="0" w:type="dxa"/>
              <w:right w:w="108" w:type="dxa"/>
            </w:tcMar>
            <w:vAlign w:val="center"/>
          </w:tcPr>
          <w:p w:rsidR="00C23908" w:rsidRDefault="004F2FBC">
            <w:pPr>
              <w:rPr>
                <w:rFonts w:ascii="Calibri" w:eastAsia="Calibri" w:hAnsi="Calibri" w:cs="Calibri"/>
                <w:sz w:val="22"/>
                <w:szCs w:val="22"/>
              </w:rPr>
            </w:pPr>
            <w:r>
              <w:rPr>
                <w:rFonts w:ascii="Calibri" w:eastAsia="Calibri" w:hAnsi="Calibri" w:cs="Calibri"/>
                <w:sz w:val="22"/>
                <w:szCs w:val="22"/>
              </w:rPr>
              <w:t>Partially meets the requirements</w:t>
            </w:r>
          </w:p>
        </w:tc>
        <w:tc>
          <w:tcPr>
            <w:tcW w:w="2045" w:type="dxa"/>
            <w:tcMar>
              <w:top w:w="0" w:type="dxa"/>
              <w:left w:w="108" w:type="dxa"/>
              <w:bottom w:w="0" w:type="dxa"/>
              <w:right w:w="108" w:type="dxa"/>
            </w:tcMar>
            <w:vAlign w:val="center"/>
          </w:tcPr>
          <w:p w:rsidR="00C23908" w:rsidRDefault="004F2FBC">
            <w:pPr>
              <w:jc w:val="center"/>
              <w:rPr>
                <w:rFonts w:ascii="Calibri" w:eastAsia="Calibri" w:hAnsi="Calibri" w:cs="Calibri"/>
                <w:sz w:val="22"/>
                <w:szCs w:val="22"/>
              </w:rPr>
            </w:pPr>
            <w:r>
              <w:rPr>
                <w:rFonts w:ascii="Calibri" w:eastAsia="Calibri" w:hAnsi="Calibri" w:cs="Calibri"/>
                <w:sz w:val="22"/>
                <w:szCs w:val="22"/>
              </w:rPr>
              <w:t>1 – 69</w:t>
            </w:r>
          </w:p>
        </w:tc>
      </w:tr>
      <w:tr w:rsidR="00C23908">
        <w:trPr>
          <w:trHeight w:val="613"/>
          <w:jc w:val="center"/>
        </w:trPr>
        <w:tc>
          <w:tcPr>
            <w:tcW w:w="6505" w:type="dxa"/>
            <w:tcMar>
              <w:top w:w="0" w:type="dxa"/>
              <w:left w:w="108" w:type="dxa"/>
              <w:bottom w:w="0" w:type="dxa"/>
              <w:right w:w="108" w:type="dxa"/>
            </w:tcMar>
            <w:vAlign w:val="center"/>
          </w:tcPr>
          <w:p w:rsidR="00C23908" w:rsidRDefault="004F2FBC">
            <w:pPr>
              <w:rPr>
                <w:rFonts w:ascii="Calibri" w:eastAsia="Calibri" w:hAnsi="Calibri" w:cs="Calibri"/>
                <w:sz w:val="22"/>
                <w:szCs w:val="22"/>
              </w:rPr>
            </w:pPr>
            <w:r>
              <w:rPr>
                <w:rFonts w:ascii="Calibri" w:eastAsia="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tcPr>
          <w:p w:rsidR="00C23908" w:rsidRDefault="004F2FBC">
            <w:pPr>
              <w:jc w:val="center"/>
              <w:rPr>
                <w:rFonts w:ascii="Calibri" w:eastAsia="Calibri" w:hAnsi="Calibri" w:cs="Calibri"/>
                <w:sz w:val="22"/>
                <w:szCs w:val="22"/>
              </w:rPr>
            </w:pPr>
            <w:r>
              <w:rPr>
                <w:rFonts w:ascii="Calibri" w:eastAsia="Calibri" w:hAnsi="Calibri" w:cs="Calibri"/>
                <w:sz w:val="22"/>
                <w:szCs w:val="22"/>
              </w:rPr>
              <w:t>0</w:t>
            </w:r>
          </w:p>
        </w:tc>
      </w:tr>
    </w:tbl>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p>
    <w:p w:rsidR="00C23908" w:rsidRDefault="004F2FB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Financial Evaluation </w:t>
      </w: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p w:rsidR="00C23908" w:rsidRDefault="004F2FB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Price quotes will be evaluated only for bidders whose technical proposals achieve a minimum score of 70 points in the technical evaluation. </w:t>
      </w: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23908" w:rsidRDefault="004F2FB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Price quotes will be evaluated based on their responsiveness to the price quote form. The maximum number of points for the price quote is 100, which will be allocated to the lowest total price provided in. All other price quotes will receive points in inverse proportion according to the following formula:</w:t>
      </w: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4"/>
          <w:szCs w:val="24"/>
        </w:rPr>
      </w:pPr>
    </w:p>
    <w:tbl>
      <w:tblPr>
        <w:tblStyle w:val="a3"/>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C23908">
        <w:trPr>
          <w:trHeight w:val="319"/>
          <w:jc w:val="center"/>
        </w:trPr>
        <w:tc>
          <w:tcPr>
            <w:tcW w:w="1977" w:type="dxa"/>
            <w:vMerge w:val="restart"/>
            <w:vAlign w:val="center"/>
          </w:tcPr>
          <w:p w:rsidR="00C23908" w:rsidRDefault="004F2FBC">
            <w:pPr>
              <w:tabs>
                <w:tab w:val="left" w:pos="-1080"/>
              </w:tabs>
              <w:jc w:val="both"/>
              <w:rPr>
                <w:rFonts w:ascii="Calibri" w:eastAsia="Calibri" w:hAnsi="Calibri" w:cs="Calibri"/>
                <w:sz w:val="22"/>
                <w:szCs w:val="22"/>
              </w:rPr>
            </w:pPr>
            <w:r>
              <w:rPr>
                <w:rFonts w:ascii="Calibri" w:eastAsia="Calibri" w:hAnsi="Calibri" w:cs="Calibri"/>
                <w:sz w:val="22"/>
                <w:szCs w:val="22"/>
              </w:rPr>
              <w:t>Financial score =</w:t>
            </w:r>
          </w:p>
        </w:tc>
        <w:tc>
          <w:tcPr>
            <w:tcW w:w="2325" w:type="dxa"/>
          </w:tcPr>
          <w:p w:rsidR="00C23908" w:rsidRDefault="004F2FBC">
            <w:pPr>
              <w:tabs>
                <w:tab w:val="left" w:pos="-1080"/>
              </w:tabs>
              <w:jc w:val="center"/>
              <w:rPr>
                <w:rFonts w:ascii="Calibri" w:eastAsia="Calibri" w:hAnsi="Calibri" w:cs="Calibri"/>
                <w:sz w:val="22"/>
                <w:szCs w:val="22"/>
              </w:rPr>
            </w:pPr>
            <w:r>
              <w:rPr>
                <w:rFonts w:ascii="Calibri" w:eastAsia="Calibri" w:hAnsi="Calibri" w:cs="Calibri"/>
                <w:sz w:val="22"/>
                <w:szCs w:val="22"/>
              </w:rPr>
              <w:t>Lowest quote ($)</w:t>
            </w:r>
          </w:p>
        </w:tc>
        <w:tc>
          <w:tcPr>
            <w:tcW w:w="2792" w:type="dxa"/>
            <w:vMerge w:val="restart"/>
            <w:vAlign w:val="center"/>
          </w:tcPr>
          <w:p w:rsidR="00C23908" w:rsidRDefault="004F2FBC">
            <w:pPr>
              <w:tabs>
                <w:tab w:val="left" w:pos="-1080"/>
              </w:tabs>
              <w:jc w:val="both"/>
              <w:rPr>
                <w:rFonts w:ascii="Calibri" w:eastAsia="Calibri" w:hAnsi="Calibri" w:cs="Calibri"/>
                <w:sz w:val="22"/>
                <w:szCs w:val="22"/>
              </w:rPr>
            </w:pPr>
            <w:r>
              <w:rPr>
                <w:rFonts w:ascii="Calibri" w:eastAsia="Calibri" w:hAnsi="Calibri" w:cs="Calibri"/>
                <w:sz w:val="22"/>
                <w:szCs w:val="22"/>
              </w:rPr>
              <w:t>X 100 (Maximum score)</w:t>
            </w:r>
          </w:p>
        </w:tc>
      </w:tr>
      <w:tr w:rsidR="00C23908">
        <w:trPr>
          <w:trHeight w:val="170"/>
          <w:jc w:val="center"/>
        </w:trPr>
        <w:tc>
          <w:tcPr>
            <w:tcW w:w="1977" w:type="dxa"/>
            <w:vMerge/>
            <w:vAlign w:val="center"/>
          </w:tcPr>
          <w:p w:rsidR="00C23908" w:rsidRDefault="00C23908">
            <w:pPr>
              <w:widowControl w:val="0"/>
              <w:pBdr>
                <w:top w:val="nil"/>
                <w:left w:val="nil"/>
                <w:bottom w:val="nil"/>
                <w:right w:val="nil"/>
                <w:between w:val="nil"/>
              </w:pBdr>
              <w:spacing w:line="276" w:lineRule="auto"/>
              <w:rPr>
                <w:rFonts w:ascii="Calibri" w:eastAsia="Calibri" w:hAnsi="Calibri" w:cs="Calibri"/>
                <w:sz w:val="22"/>
                <w:szCs w:val="22"/>
              </w:rPr>
            </w:pPr>
          </w:p>
        </w:tc>
        <w:tc>
          <w:tcPr>
            <w:tcW w:w="2325" w:type="dxa"/>
          </w:tcPr>
          <w:p w:rsidR="00C23908" w:rsidRDefault="004F2FBC">
            <w:pPr>
              <w:tabs>
                <w:tab w:val="left" w:pos="-1080"/>
              </w:tabs>
              <w:jc w:val="center"/>
              <w:rPr>
                <w:rFonts w:ascii="Calibri" w:eastAsia="Calibri" w:hAnsi="Calibri" w:cs="Calibri"/>
                <w:sz w:val="22"/>
                <w:szCs w:val="22"/>
              </w:rPr>
            </w:pPr>
            <w:r>
              <w:rPr>
                <w:rFonts w:ascii="Calibri" w:eastAsia="Calibri" w:hAnsi="Calibri" w:cs="Calibri"/>
                <w:sz w:val="22"/>
                <w:szCs w:val="22"/>
              </w:rPr>
              <w:t>Quote being scored ($)</w:t>
            </w:r>
          </w:p>
        </w:tc>
        <w:tc>
          <w:tcPr>
            <w:tcW w:w="2792" w:type="dxa"/>
            <w:vMerge/>
            <w:vAlign w:val="center"/>
          </w:tcPr>
          <w:p w:rsidR="00C23908" w:rsidRDefault="00C23908">
            <w:pPr>
              <w:widowControl w:val="0"/>
              <w:pBdr>
                <w:top w:val="nil"/>
                <w:left w:val="nil"/>
                <w:bottom w:val="nil"/>
                <w:right w:val="nil"/>
                <w:between w:val="nil"/>
              </w:pBdr>
              <w:spacing w:line="276" w:lineRule="auto"/>
              <w:rPr>
                <w:rFonts w:ascii="Calibri" w:eastAsia="Calibri" w:hAnsi="Calibri" w:cs="Calibri"/>
                <w:sz w:val="22"/>
                <w:szCs w:val="22"/>
              </w:rPr>
            </w:pPr>
          </w:p>
        </w:tc>
      </w:tr>
    </w:tbl>
    <w:p w:rsidR="00C23908" w:rsidRDefault="004F2FBC">
      <w:pPr>
        <w:pStyle w:val="Heading2"/>
        <w:keepLines/>
        <w:spacing w:before="200"/>
        <w:jc w:val="left"/>
        <w:rPr>
          <w:rFonts w:ascii="Calibri" w:eastAsia="Calibri" w:hAnsi="Calibri" w:cs="Calibri"/>
        </w:rPr>
      </w:pPr>
      <w:bookmarkStart w:id="1" w:name="_heading=h.gjdgxs" w:colFirst="0" w:colLast="0"/>
      <w:bookmarkEnd w:id="1"/>
      <w:r>
        <w:rPr>
          <w:rFonts w:ascii="Calibri" w:eastAsia="Calibri" w:hAnsi="Calibri" w:cs="Calibri"/>
        </w:rPr>
        <w:t>Total score</w:t>
      </w:r>
    </w:p>
    <w:p w:rsidR="00C23908" w:rsidRDefault="00C23908">
      <w:pPr>
        <w:tabs>
          <w:tab w:val="left" w:pos="-180"/>
          <w:tab w:val="right" w:pos="1980"/>
          <w:tab w:val="left" w:pos="2160"/>
          <w:tab w:val="left" w:pos="4320"/>
        </w:tabs>
      </w:pPr>
    </w:p>
    <w:p w:rsidR="00C23908" w:rsidRDefault="004F2FB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The total score for each proposal will be the weighted sum of the technical score and the financial score.  The maximum total score is 100 points.</w:t>
      </w:r>
    </w:p>
    <w:p w:rsidR="00C23908" w:rsidRDefault="00C23908">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4"/>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C23908">
        <w:trPr>
          <w:trHeight w:val="547"/>
          <w:jc w:val="center"/>
        </w:trPr>
        <w:tc>
          <w:tcPr>
            <w:tcW w:w="6523" w:type="dxa"/>
            <w:vAlign w:val="center"/>
          </w:tcPr>
          <w:p w:rsidR="00C23908" w:rsidRDefault="004F2FBC">
            <w:pPr>
              <w:tabs>
                <w:tab w:val="left" w:pos="-1080"/>
              </w:tabs>
              <w:jc w:val="center"/>
              <w:rPr>
                <w:rFonts w:ascii="Calibri" w:eastAsia="Calibri" w:hAnsi="Calibri" w:cs="Calibri"/>
                <w:sz w:val="22"/>
                <w:szCs w:val="22"/>
              </w:rPr>
            </w:pPr>
            <w:r>
              <w:rPr>
                <w:rFonts w:ascii="Calibri" w:eastAsia="Calibri" w:hAnsi="Calibri" w:cs="Calibri"/>
                <w:sz w:val="22"/>
                <w:szCs w:val="22"/>
              </w:rPr>
              <w:t xml:space="preserve">Total score = </w:t>
            </w:r>
            <w:sdt>
              <w:sdtPr>
                <w:tag w:val="goog_rdk_14"/>
                <w:id w:val="-872922118"/>
              </w:sdtPr>
              <w:sdtEndPr/>
              <w:sdtContent>
                <w:r w:rsidRPr="009B732B">
                  <w:rPr>
                    <w:rFonts w:ascii="Calibri" w:eastAsia="Calibri" w:hAnsi="Calibri" w:cs="Calibri"/>
                    <w:sz w:val="22"/>
                    <w:szCs w:val="22"/>
                  </w:rPr>
                  <w:t>70%</w:t>
                </w:r>
              </w:sdtContent>
            </w:sdt>
            <w:r>
              <w:rPr>
                <w:rFonts w:ascii="Calibri" w:eastAsia="Calibri" w:hAnsi="Calibri" w:cs="Calibri"/>
                <w:sz w:val="22"/>
                <w:szCs w:val="22"/>
              </w:rPr>
              <w:t xml:space="preserve"> Technical score + </w:t>
            </w:r>
            <w:sdt>
              <w:sdtPr>
                <w:tag w:val="goog_rdk_15"/>
                <w:id w:val="686409972"/>
              </w:sdtPr>
              <w:sdtEndPr/>
              <w:sdtContent>
                <w:r w:rsidRPr="009B732B">
                  <w:rPr>
                    <w:rFonts w:ascii="Calibri" w:eastAsia="Calibri" w:hAnsi="Calibri" w:cs="Calibri"/>
                    <w:sz w:val="22"/>
                    <w:szCs w:val="22"/>
                  </w:rPr>
                  <w:t>30%</w:t>
                </w:r>
              </w:sdtContent>
            </w:sdt>
            <w:r>
              <w:rPr>
                <w:rFonts w:ascii="Calibri" w:eastAsia="Calibri" w:hAnsi="Calibri" w:cs="Calibri"/>
                <w:sz w:val="22"/>
                <w:szCs w:val="22"/>
              </w:rPr>
              <w:t xml:space="preserve"> Financial score</w:t>
            </w:r>
          </w:p>
        </w:tc>
      </w:tr>
    </w:tbl>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C23908" w:rsidRDefault="004F2FBC" w:rsidP="004C0192">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w:t>
      </w:r>
    </w:p>
    <w:p w:rsidR="00C23908" w:rsidRDefault="00C23908">
      <w:pPr>
        <w:pBdr>
          <w:top w:val="nil"/>
          <w:left w:val="nil"/>
          <w:bottom w:val="nil"/>
          <w:right w:val="nil"/>
          <w:between w:val="nil"/>
        </w:pBdr>
        <w:ind w:left="360"/>
        <w:jc w:val="both"/>
        <w:rPr>
          <w:rFonts w:ascii="Calibri" w:eastAsia="Calibri" w:hAnsi="Calibri" w:cs="Calibri"/>
          <w:b/>
          <w:sz w:val="22"/>
          <w:szCs w:val="22"/>
        </w:rPr>
      </w:pPr>
    </w:p>
    <w:p w:rsidR="00C23908" w:rsidRDefault="004F2FB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color w:val="000000"/>
          <w:sz w:val="22"/>
          <w:szCs w:val="22"/>
        </w:rPr>
        <w:t xml:space="preserve">In case of a satisfactory result from the evaluation process, UNFPA intends to award a </w:t>
      </w:r>
      <w:r>
        <w:rPr>
          <w:rFonts w:ascii="Calibri" w:eastAsia="Calibri" w:hAnsi="Calibri" w:cs="Calibri"/>
          <w:color w:val="000000"/>
          <w:sz w:val="22"/>
          <w:szCs w:val="22"/>
          <w:highlight w:val="yellow"/>
        </w:rPr>
        <w:t>Purchase Order and a Professional Service Contract on a fixed-cost basis for 45 days</w:t>
      </w:r>
      <w:r>
        <w:rPr>
          <w:rFonts w:ascii="Calibri" w:eastAsia="Calibri" w:hAnsi="Calibri" w:cs="Calibri"/>
          <w:color w:val="000000"/>
          <w:sz w:val="22"/>
          <w:szCs w:val="22"/>
        </w:rPr>
        <w:t xml:space="preserve"> to the Bidder(s) that obtain the highest total score. </w:t>
      </w:r>
      <w:r>
        <w:rPr>
          <w:rFonts w:ascii="Calibri" w:eastAsia="Calibri" w:hAnsi="Calibri" w:cs="Calibri"/>
          <w:sz w:val="22"/>
          <w:szCs w:val="22"/>
        </w:rPr>
        <w:t>Kindly note that upon successful selection, you will be required to submit your company profile, a copy of your company registration and a copy of the recently audited accounts for review purposes.</w:t>
      </w:r>
    </w:p>
    <w:p w:rsidR="00C23908" w:rsidRDefault="00C23908">
      <w:pPr>
        <w:rPr>
          <w:rFonts w:ascii="Calibri" w:eastAsia="Calibri" w:hAnsi="Calibri" w:cs="Calibri"/>
          <w:sz w:val="22"/>
          <w:szCs w:val="22"/>
        </w:rPr>
      </w:pPr>
    </w:p>
    <w:p w:rsidR="00C23908" w:rsidRDefault="00C23908">
      <w:pPr>
        <w:rPr>
          <w:rFonts w:ascii="Calibri" w:eastAsia="Calibri" w:hAnsi="Calibri" w:cs="Calibri"/>
          <w:sz w:val="22"/>
          <w:szCs w:val="22"/>
        </w:rPr>
      </w:pPr>
    </w:p>
    <w:p w:rsidR="00C23908" w:rsidRDefault="00C23908">
      <w:pPr>
        <w:rPr>
          <w:rFonts w:ascii="Calibri" w:eastAsia="Calibri" w:hAnsi="Calibri" w:cs="Calibri"/>
          <w:sz w:val="22"/>
          <w:szCs w:val="22"/>
        </w:rPr>
      </w:pPr>
    </w:p>
    <w:p w:rsidR="00C23908" w:rsidRDefault="00C23908">
      <w:pPr>
        <w:rPr>
          <w:rFonts w:ascii="Calibri" w:eastAsia="Calibri" w:hAnsi="Calibri" w:cs="Calibri"/>
          <w:sz w:val="22"/>
          <w:szCs w:val="22"/>
        </w:rPr>
      </w:pPr>
    </w:p>
    <w:p w:rsidR="00C23908" w:rsidRDefault="004F2FBC" w:rsidP="004C0192">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rsidR="00C23908" w:rsidRDefault="00C23908">
      <w:pPr>
        <w:pBdr>
          <w:top w:val="nil"/>
          <w:left w:val="nil"/>
          <w:bottom w:val="nil"/>
          <w:right w:val="nil"/>
          <w:between w:val="nil"/>
        </w:pBdr>
        <w:ind w:left="360"/>
        <w:jc w:val="both"/>
        <w:rPr>
          <w:rFonts w:ascii="Calibri" w:eastAsia="Calibri" w:hAnsi="Calibri" w:cs="Calibri"/>
          <w:b/>
          <w:sz w:val="22"/>
          <w:szCs w:val="22"/>
        </w:rPr>
      </w:pPr>
    </w:p>
    <w:p w:rsidR="00C23908" w:rsidRDefault="004F2FB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reserves the right at the time of award of contract to increase or decrease by up to 20% the volume of services specified in this RFQ without any change in unit prices or other terms and conditions.</w:t>
      </w: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C23908" w:rsidRDefault="004F2FBC" w:rsidP="004C0192">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rsidR="00C23908" w:rsidRDefault="00C23908">
      <w:pPr>
        <w:pBdr>
          <w:top w:val="nil"/>
          <w:left w:val="nil"/>
          <w:bottom w:val="nil"/>
          <w:right w:val="nil"/>
          <w:between w:val="nil"/>
        </w:pBdr>
        <w:ind w:left="360"/>
        <w:jc w:val="both"/>
        <w:rPr>
          <w:rFonts w:ascii="Calibri" w:eastAsia="Calibri" w:hAnsi="Calibri" w:cs="Calibri"/>
          <w:b/>
          <w:sz w:val="22"/>
          <w:szCs w:val="22"/>
        </w:rPr>
      </w:pPr>
    </w:p>
    <w:p w:rsidR="00C23908" w:rsidRDefault="004F2FB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upon receipt of invoice and delivery/acceptance of the milestone deliverables linked to payment as specified in the contract.</w:t>
      </w:r>
    </w:p>
    <w:p w:rsidR="00C23908" w:rsidRDefault="00C23908">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C23908" w:rsidRDefault="00395E2D" w:rsidP="004C0192">
      <w:pPr>
        <w:numPr>
          <w:ilvl w:val="0"/>
          <w:numId w:val="12"/>
        </w:numPr>
        <w:pBdr>
          <w:top w:val="nil"/>
          <w:left w:val="nil"/>
          <w:bottom w:val="nil"/>
          <w:right w:val="nil"/>
          <w:between w:val="nil"/>
        </w:pBdr>
        <w:jc w:val="both"/>
        <w:rPr>
          <w:rFonts w:ascii="Calibri" w:eastAsia="Calibri" w:hAnsi="Calibri" w:cs="Calibri"/>
          <w:b/>
          <w:color w:val="000000"/>
          <w:sz w:val="22"/>
          <w:szCs w:val="22"/>
        </w:rPr>
      </w:pPr>
      <w:hyperlink r:id="rId12" w:anchor="FraudCorruption">
        <w:r w:rsidR="004F2FBC">
          <w:rPr>
            <w:rFonts w:ascii="Calibri" w:eastAsia="Calibri" w:hAnsi="Calibri" w:cs="Calibri"/>
            <w:b/>
            <w:color w:val="000000"/>
            <w:sz w:val="22"/>
            <w:szCs w:val="22"/>
          </w:rPr>
          <w:t>Fraud and Corruption</w:t>
        </w:r>
      </w:hyperlink>
    </w:p>
    <w:p w:rsidR="00C23908" w:rsidRDefault="00C23908">
      <w:pPr>
        <w:pBdr>
          <w:top w:val="nil"/>
          <w:left w:val="nil"/>
          <w:bottom w:val="nil"/>
          <w:right w:val="nil"/>
          <w:between w:val="nil"/>
        </w:pBdr>
        <w:ind w:left="360"/>
        <w:jc w:val="both"/>
        <w:rPr>
          <w:rFonts w:ascii="Calibri" w:eastAsia="Calibri" w:hAnsi="Calibri" w:cs="Calibri"/>
          <w:b/>
          <w:sz w:val="22"/>
          <w:szCs w:val="22"/>
        </w:rPr>
      </w:pPr>
    </w:p>
    <w:p w:rsidR="00C23908" w:rsidRDefault="004F2FB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3" w:anchor="overlay-context=node/10356/draft">
        <w:r>
          <w:rPr>
            <w:rFonts w:ascii="Calibri" w:eastAsia="Calibri" w:hAnsi="Calibri" w:cs="Calibri"/>
            <w:color w:val="003366"/>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rsidR="00C23908" w:rsidRDefault="00C23908">
      <w:pPr>
        <w:spacing w:line="276" w:lineRule="auto"/>
        <w:jc w:val="both"/>
        <w:rPr>
          <w:rFonts w:ascii="Calibri" w:eastAsia="Calibri" w:hAnsi="Calibri" w:cs="Calibri"/>
          <w:sz w:val="22"/>
          <w:szCs w:val="22"/>
        </w:rPr>
      </w:pPr>
    </w:p>
    <w:p w:rsidR="00C23908" w:rsidRDefault="004F2FBC">
      <w:pPr>
        <w:spacing w:line="276" w:lineRule="auto"/>
        <w:jc w:val="both"/>
        <w:rPr>
          <w:rFonts w:ascii="Calibri" w:eastAsia="Calibri" w:hAnsi="Calibri" w:cs="Calibri"/>
          <w:sz w:val="22"/>
          <w:szCs w:val="22"/>
        </w:rPr>
      </w:pPr>
      <w:r>
        <w:rPr>
          <w:rFonts w:ascii="Calibri" w:eastAsia="Calibri" w:hAnsi="Calibri" w:cs="Calibri"/>
          <w:sz w:val="22"/>
          <w:szCs w:val="22"/>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Pr>
          <w:rFonts w:ascii="Calibri" w:eastAsia="Calibri" w:hAnsi="Calibri" w:cs="Calibri"/>
          <w:sz w:val="22"/>
          <w:szCs w:val="22"/>
        </w:rPr>
        <w:t>representatives</w:t>
      </w:r>
      <w:proofErr w:type="gramEnd"/>
      <w:r>
        <w:rPr>
          <w:rFonts w:ascii="Calibri" w:eastAsia="Calibri" w:hAnsi="Calibri" w:cs="Calibri"/>
          <w:sz w:val="22"/>
          <w:szCs w:val="22"/>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C23908" w:rsidRDefault="00C23908">
      <w:pPr>
        <w:spacing w:line="276" w:lineRule="auto"/>
        <w:jc w:val="both"/>
        <w:rPr>
          <w:rFonts w:ascii="Calibri" w:eastAsia="Calibri" w:hAnsi="Calibri" w:cs="Calibri"/>
          <w:sz w:val="22"/>
          <w:szCs w:val="22"/>
        </w:rPr>
      </w:pPr>
    </w:p>
    <w:p w:rsidR="00C23908" w:rsidRDefault="004F2FBC">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4">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23908" w:rsidRDefault="004F2FBC" w:rsidP="004C0192">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rsidR="00C23908" w:rsidRDefault="00C23908">
      <w:pPr>
        <w:pBdr>
          <w:top w:val="nil"/>
          <w:left w:val="nil"/>
          <w:bottom w:val="nil"/>
          <w:right w:val="nil"/>
          <w:between w:val="nil"/>
        </w:pBdr>
        <w:ind w:left="360"/>
        <w:jc w:val="both"/>
        <w:rPr>
          <w:rFonts w:ascii="Calibri" w:eastAsia="Calibri" w:hAnsi="Calibri" w:cs="Calibri"/>
          <w:b/>
          <w:sz w:val="22"/>
          <w:szCs w:val="22"/>
        </w:rPr>
      </w:pPr>
    </w:p>
    <w:p w:rsidR="00C23908" w:rsidRDefault="004F2FBC">
      <w:pPr>
        <w:jc w:val="both"/>
        <w:rPr>
          <w:rFonts w:ascii="Calibri" w:eastAsia="Calibri" w:hAnsi="Calibri" w:cs="Calibri"/>
          <w:sz w:val="22"/>
          <w:szCs w:val="22"/>
        </w:rPr>
      </w:pPr>
      <w:r>
        <w:rPr>
          <w:rFonts w:ascii="Calibri" w:eastAsia="Calibri" w:hAnsi="Calibri" w:cs="Calibri"/>
          <w:sz w:val="22"/>
          <w:szCs w:val="22"/>
        </w:rPr>
        <w:lastRenderedPageBreak/>
        <w:t xml:space="preserve">UNFPA has adopted a zero-tolerance policy on gifts and hospitality. Suppliers are therefore requested not to send gifts or offer hospitality to UNFPA personnel. Further details on this policy are available here: </w:t>
      </w:r>
      <w:hyperlink r:id="rId15"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 xml:space="preserve">. </w:t>
      </w:r>
    </w:p>
    <w:p w:rsidR="00C23908" w:rsidRDefault="00C23908">
      <w:pPr>
        <w:jc w:val="both"/>
        <w:rPr>
          <w:rFonts w:ascii="Calibri" w:eastAsia="Calibri" w:hAnsi="Calibri" w:cs="Calibri"/>
          <w:b/>
          <w:sz w:val="22"/>
          <w:szCs w:val="22"/>
          <w:u w:val="single"/>
        </w:rPr>
      </w:pPr>
    </w:p>
    <w:p w:rsidR="00C23908" w:rsidRDefault="004F2FBC" w:rsidP="004C0192">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rsidR="00C23908" w:rsidRDefault="00C23908">
      <w:pPr>
        <w:pBdr>
          <w:top w:val="nil"/>
          <w:left w:val="nil"/>
          <w:bottom w:val="nil"/>
          <w:right w:val="nil"/>
          <w:between w:val="nil"/>
        </w:pBdr>
        <w:jc w:val="both"/>
        <w:rPr>
          <w:rFonts w:ascii="Calibri" w:eastAsia="Calibri" w:hAnsi="Calibri" w:cs="Calibri"/>
          <w:color w:val="000000"/>
          <w:sz w:val="22"/>
          <w:szCs w:val="22"/>
        </w:rPr>
      </w:pPr>
    </w:p>
    <w:bookmarkStart w:id="2" w:name="_heading=h.30j0zll" w:colFirst="0" w:colLast="0"/>
    <w:bookmarkEnd w:id="2"/>
    <w:p w:rsidR="00C23908" w:rsidRDefault="00395E2D">
      <w:pPr>
        <w:pBdr>
          <w:top w:val="nil"/>
          <w:left w:val="nil"/>
          <w:bottom w:val="nil"/>
          <w:right w:val="nil"/>
          <w:between w:val="nil"/>
        </w:pBdr>
        <w:jc w:val="both"/>
        <w:rPr>
          <w:rFonts w:ascii="Calibri" w:eastAsia="Calibri" w:hAnsi="Calibri" w:cs="Calibri"/>
          <w:b/>
          <w:color w:val="000000"/>
          <w:sz w:val="22"/>
          <w:szCs w:val="22"/>
        </w:rPr>
      </w:pPr>
      <w:sdt>
        <w:sdtPr>
          <w:tag w:val="goog_rdk_17"/>
          <w:id w:val="-1904755498"/>
          <w:showingPlcHdr/>
        </w:sdtPr>
        <w:sdtEndPr/>
        <w:sdtContent>
          <w:r w:rsidR="009B732B">
            <w:t xml:space="preserve">     </w:t>
          </w:r>
        </w:sdtContent>
      </w:sdt>
      <w:r w:rsidR="004F2FBC">
        <w:rPr>
          <w:rFonts w:ascii="Calibri" w:eastAsia="Calibri" w:hAnsi="Calibri" w:cs="Calibri"/>
          <w:color w:val="000000"/>
          <w:sz w:val="22"/>
          <w:szCs w:val="22"/>
        </w:rPr>
        <w:t xml:space="preserve">Bidder(s) perceiving that they have been unjustly or unfairly treated in connection with a solicitation, evaluation, or award of a contract may submit a complaint to the UNFPA Head of the Business Unit </w:t>
      </w:r>
      <w:r w:rsidR="004F2FBC">
        <w:rPr>
          <w:rFonts w:ascii="Calibri" w:eastAsia="Calibri" w:hAnsi="Calibri" w:cs="Calibri"/>
          <w:color w:val="000000"/>
          <w:sz w:val="22"/>
          <w:szCs w:val="22"/>
          <w:highlight w:val="yellow"/>
        </w:rPr>
        <w:t>Ritsu Nacken, Representative</w:t>
      </w:r>
      <w:r w:rsidR="004F2FBC">
        <w:rPr>
          <w:rFonts w:ascii="Calibri" w:eastAsia="Calibri" w:hAnsi="Calibri" w:cs="Calibri"/>
          <w:color w:val="000000"/>
          <w:sz w:val="22"/>
          <w:szCs w:val="22"/>
        </w:rPr>
        <w:t xml:space="preserve"> at </w:t>
      </w:r>
      <w:r w:rsidR="004F2FBC">
        <w:rPr>
          <w:rFonts w:ascii="Calibri" w:eastAsia="Calibri" w:hAnsi="Calibri" w:cs="Calibri"/>
          <w:color w:val="000000"/>
          <w:sz w:val="22"/>
          <w:szCs w:val="22"/>
          <w:highlight w:val="yellow"/>
        </w:rPr>
        <w:t>nacken@unfpa.org</w:t>
      </w:r>
      <w:r w:rsidR="004F2FBC">
        <w:rPr>
          <w:rFonts w:ascii="Calibri" w:eastAsia="Calibri" w:hAnsi="Calibri" w:cs="Calibri"/>
          <w:color w:val="000000"/>
          <w:sz w:val="22"/>
          <w:szCs w:val="22"/>
        </w:rPr>
        <w:t xml:space="preserve">. Should the supplier be unsatisfied with the reply provided by the UNFPA Head of the Business Unit, the supplier may contact the Chief, Procurement Services Branch at </w:t>
      </w:r>
      <w:hyperlink r:id="rId16">
        <w:r w:rsidR="004F2FBC">
          <w:rPr>
            <w:rFonts w:ascii="Calibri" w:eastAsia="Calibri" w:hAnsi="Calibri" w:cs="Calibri"/>
            <w:color w:val="003366"/>
            <w:sz w:val="22"/>
            <w:szCs w:val="22"/>
            <w:u w:val="single"/>
          </w:rPr>
          <w:t>procurement@unfpa.org</w:t>
        </w:r>
      </w:hyperlink>
      <w:r w:rsidR="004F2FBC">
        <w:rPr>
          <w:rFonts w:ascii="Calibri" w:eastAsia="Calibri" w:hAnsi="Calibri" w:cs="Calibri"/>
          <w:color w:val="000000"/>
          <w:sz w:val="22"/>
          <w:szCs w:val="22"/>
        </w:rPr>
        <w:t>.</w:t>
      </w: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C23908" w:rsidRDefault="00C2390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C23908" w:rsidRDefault="004F2FBC" w:rsidP="004C0192">
      <w:pPr>
        <w:numPr>
          <w:ilvl w:val="0"/>
          <w:numId w:val="1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rsidR="00C23908" w:rsidRDefault="00C23908">
      <w:pPr>
        <w:pBdr>
          <w:top w:val="nil"/>
          <w:left w:val="nil"/>
          <w:bottom w:val="nil"/>
          <w:right w:val="nil"/>
          <w:between w:val="nil"/>
        </w:pBdr>
        <w:ind w:left="360"/>
        <w:jc w:val="both"/>
        <w:rPr>
          <w:rFonts w:ascii="Calibri" w:eastAsia="Calibri" w:hAnsi="Calibri" w:cs="Calibri"/>
          <w:b/>
          <w:sz w:val="22"/>
          <w:szCs w:val="22"/>
        </w:rPr>
      </w:pPr>
    </w:p>
    <w:p w:rsidR="00C23908" w:rsidRDefault="004F2FB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C23908" w:rsidRDefault="004F2FBC">
      <w:pPr>
        <w:pBdr>
          <w:top w:val="nil"/>
          <w:left w:val="nil"/>
          <w:bottom w:val="nil"/>
          <w:right w:val="nil"/>
          <w:between w:val="nil"/>
        </w:pBdr>
        <w:jc w:val="center"/>
        <w:rPr>
          <w:rFonts w:ascii="Calibri" w:eastAsia="Calibri" w:hAnsi="Calibri" w:cs="Calibri"/>
          <w:b/>
          <w:smallCaps/>
          <w:color w:val="000000"/>
          <w:sz w:val="26"/>
          <w:szCs w:val="26"/>
        </w:rPr>
      </w:pPr>
      <w:r>
        <w:br w:type="page"/>
      </w:r>
      <w:r>
        <w:rPr>
          <w:rFonts w:ascii="Calibri" w:eastAsia="Calibri" w:hAnsi="Calibri" w:cs="Calibri"/>
          <w:b/>
          <w:color w:val="000000"/>
          <w:sz w:val="28"/>
          <w:szCs w:val="28"/>
        </w:rPr>
        <w:lastRenderedPageBreak/>
        <w:t xml:space="preserve">PRICE </w:t>
      </w:r>
      <w:r>
        <w:rPr>
          <w:rFonts w:ascii="Calibri" w:eastAsia="Calibri" w:hAnsi="Calibri" w:cs="Calibri"/>
          <w:b/>
          <w:smallCaps/>
          <w:color w:val="000000"/>
          <w:sz w:val="26"/>
          <w:szCs w:val="26"/>
        </w:rPr>
        <w:t>QUOTATION FORM</w:t>
      </w:r>
    </w:p>
    <w:p w:rsidR="00C23908" w:rsidRDefault="00C23908">
      <w:pPr>
        <w:rPr>
          <w:rFonts w:ascii="Calibri" w:eastAsia="Calibri" w:hAnsi="Calibri" w:cs="Calibri"/>
          <w:sz w:val="22"/>
          <w:szCs w:val="22"/>
        </w:rPr>
      </w:pPr>
    </w:p>
    <w:tbl>
      <w:tblPr>
        <w:tblStyle w:val="a5"/>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C23908">
        <w:tc>
          <w:tcPr>
            <w:tcW w:w="3708" w:type="dxa"/>
          </w:tcPr>
          <w:p w:rsidR="00C23908" w:rsidRDefault="004F2FBC">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C23908" w:rsidRDefault="00C23908">
            <w:pPr>
              <w:jc w:val="center"/>
              <w:rPr>
                <w:rFonts w:ascii="Calibri" w:eastAsia="Calibri" w:hAnsi="Calibri" w:cs="Calibri"/>
                <w:sz w:val="22"/>
                <w:szCs w:val="22"/>
              </w:rPr>
            </w:pPr>
          </w:p>
        </w:tc>
      </w:tr>
      <w:tr w:rsidR="00C23908">
        <w:tc>
          <w:tcPr>
            <w:tcW w:w="3708" w:type="dxa"/>
          </w:tcPr>
          <w:p w:rsidR="00C23908" w:rsidRDefault="004F2FBC">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C23908" w:rsidRDefault="004F2FBC">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C23908">
        <w:tc>
          <w:tcPr>
            <w:tcW w:w="3708" w:type="dxa"/>
          </w:tcPr>
          <w:p w:rsidR="00C23908" w:rsidRDefault="004F2FBC">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C23908" w:rsidRDefault="004F2FBC">
            <w:pPr>
              <w:jc w:val="center"/>
              <w:rPr>
                <w:rFonts w:ascii="Calibri" w:eastAsia="Calibri" w:hAnsi="Calibri" w:cs="Calibri"/>
                <w:sz w:val="22"/>
                <w:szCs w:val="22"/>
              </w:rPr>
            </w:pPr>
            <w:r>
              <w:rPr>
                <w:rFonts w:ascii="Calibri" w:eastAsia="Calibri" w:hAnsi="Calibri" w:cs="Calibri"/>
                <w:sz w:val="22"/>
                <w:szCs w:val="22"/>
              </w:rPr>
              <w:t>UNFPA/</w:t>
            </w:r>
            <w:r>
              <w:rPr>
                <w:rFonts w:ascii="Calibri" w:eastAsia="Calibri" w:hAnsi="Calibri" w:cs="Calibri"/>
                <w:sz w:val="22"/>
                <w:szCs w:val="22"/>
                <w:highlight w:val="yellow"/>
              </w:rPr>
              <w:t>LKA/RFQ/20/13</w:t>
            </w:r>
          </w:p>
        </w:tc>
      </w:tr>
      <w:tr w:rsidR="00C23908">
        <w:tc>
          <w:tcPr>
            <w:tcW w:w="3708" w:type="dxa"/>
          </w:tcPr>
          <w:p w:rsidR="00C23908" w:rsidRDefault="004F2FBC">
            <w:pPr>
              <w:rPr>
                <w:rFonts w:ascii="Calibri" w:eastAsia="Calibri" w:hAnsi="Calibri" w:cs="Calibri"/>
                <w:b/>
                <w:sz w:val="22"/>
                <w:szCs w:val="22"/>
              </w:rPr>
            </w:pPr>
            <w:r>
              <w:rPr>
                <w:rFonts w:ascii="Calibri" w:eastAsia="Calibri" w:hAnsi="Calibri" w:cs="Calibri"/>
                <w:b/>
                <w:sz w:val="22"/>
                <w:szCs w:val="22"/>
              </w:rPr>
              <w:t>Currency of quotation :</w:t>
            </w:r>
          </w:p>
        </w:tc>
        <w:tc>
          <w:tcPr>
            <w:tcW w:w="4814" w:type="dxa"/>
            <w:vAlign w:val="center"/>
          </w:tcPr>
          <w:p w:rsidR="00C23908" w:rsidRDefault="004F2FBC">
            <w:pPr>
              <w:jc w:val="center"/>
              <w:rPr>
                <w:rFonts w:ascii="Calibri" w:eastAsia="Calibri" w:hAnsi="Calibri" w:cs="Calibri"/>
                <w:sz w:val="22"/>
                <w:szCs w:val="22"/>
              </w:rPr>
            </w:pPr>
            <w:r>
              <w:rPr>
                <w:rFonts w:ascii="Calibri" w:eastAsia="Calibri" w:hAnsi="Calibri" w:cs="Calibri"/>
                <w:sz w:val="22"/>
                <w:szCs w:val="22"/>
              </w:rPr>
              <w:t>LKR</w:t>
            </w:r>
          </w:p>
        </w:tc>
      </w:tr>
      <w:tr w:rsidR="00C23908">
        <w:tc>
          <w:tcPr>
            <w:tcW w:w="3708" w:type="dxa"/>
            <w:tcBorders>
              <w:bottom w:val="single" w:sz="4" w:space="0" w:color="F2F2F2"/>
            </w:tcBorders>
          </w:tcPr>
          <w:p w:rsidR="00C23908" w:rsidRDefault="004F2FBC">
            <w:pPr>
              <w:rPr>
                <w:rFonts w:ascii="Calibri" w:eastAsia="Calibri" w:hAnsi="Calibri" w:cs="Calibri"/>
                <w:b/>
                <w:sz w:val="22"/>
                <w:szCs w:val="22"/>
              </w:rPr>
            </w:pPr>
            <w:r>
              <w:rPr>
                <w:rFonts w:ascii="Calibri" w:eastAsia="Calibri" w:hAnsi="Calibri" w:cs="Calibri"/>
                <w:b/>
                <w:sz w:val="22"/>
                <w:szCs w:val="22"/>
              </w:rPr>
              <w:t xml:space="preserve">Delivery charges based on the following 2010 Incoterm: </w:t>
            </w:r>
          </w:p>
        </w:tc>
        <w:tc>
          <w:tcPr>
            <w:tcW w:w="4814" w:type="dxa"/>
            <w:tcBorders>
              <w:bottom w:val="single" w:sz="4" w:space="0" w:color="F2F2F2"/>
            </w:tcBorders>
            <w:vAlign w:val="center"/>
          </w:tcPr>
          <w:p w:rsidR="00C23908" w:rsidRDefault="004F2FBC">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C23908">
        <w:tc>
          <w:tcPr>
            <w:tcW w:w="3708" w:type="dxa"/>
            <w:tcBorders>
              <w:bottom w:val="single" w:sz="4" w:space="0" w:color="F2F2F2"/>
            </w:tcBorders>
          </w:tcPr>
          <w:p w:rsidR="00C23908" w:rsidRDefault="004F2FBC">
            <w:pPr>
              <w:rPr>
                <w:rFonts w:ascii="Calibri" w:eastAsia="Calibri" w:hAnsi="Calibri" w:cs="Calibri"/>
                <w:b/>
                <w:sz w:val="22"/>
                <w:szCs w:val="22"/>
              </w:rPr>
            </w:pPr>
            <w:r>
              <w:rPr>
                <w:rFonts w:ascii="Calibri" w:eastAsia="Calibri" w:hAnsi="Calibri" w:cs="Calibri"/>
                <w:b/>
                <w:sz w:val="22"/>
                <w:szCs w:val="22"/>
              </w:rPr>
              <w:t>Validity of quotation:</w:t>
            </w:r>
          </w:p>
          <w:p w:rsidR="00C23908" w:rsidRDefault="004F2FBC">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c>
          <w:tcPr>
            <w:tcW w:w="4814" w:type="dxa"/>
            <w:tcBorders>
              <w:bottom w:val="single" w:sz="4" w:space="0" w:color="F2F2F2"/>
            </w:tcBorders>
            <w:vAlign w:val="center"/>
          </w:tcPr>
          <w:p w:rsidR="00C23908" w:rsidRDefault="00C23908">
            <w:pPr>
              <w:jc w:val="center"/>
              <w:rPr>
                <w:rFonts w:ascii="Calibri" w:eastAsia="Calibri" w:hAnsi="Calibri" w:cs="Calibri"/>
                <w:sz w:val="22"/>
                <w:szCs w:val="22"/>
              </w:rPr>
            </w:pPr>
          </w:p>
        </w:tc>
      </w:tr>
    </w:tbl>
    <w:p w:rsidR="00C23908" w:rsidRDefault="00C23908">
      <w:pPr>
        <w:pStyle w:val="Title"/>
        <w:jc w:val="left"/>
        <w:rPr>
          <w:rFonts w:ascii="Calibri" w:eastAsia="Calibri" w:hAnsi="Calibri" w:cs="Calibri"/>
          <w:b w:val="0"/>
          <w:sz w:val="22"/>
          <w:szCs w:val="22"/>
          <w:u w:val="none"/>
        </w:rPr>
      </w:pPr>
    </w:p>
    <w:p w:rsidR="00C23908" w:rsidRDefault="004F2FBC">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since UNFPA is exempt from taxes</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Documents related to tax exemption will be provided.</w:t>
      </w:r>
    </w:p>
    <w:p w:rsidR="00C23908" w:rsidRDefault="00C23908">
      <w:pPr>
        <w:jc w:val="both"/>
        <w:rPr>
          <w:rFonts w:ascii="Calibri" w:eastAsia="Calibri" w:hAnsi="Calibri" w:cs="Calibri"/>
          <w:sz w:val="22"/>
          <w:szCs w:val="22"/>
          <w:highlight w:val="yellow"/>
        </w:rPr>
      </w:pPr>
    </w:p>
    <w:tbl>
      <w:tblPr>
        <w:tblStyle w:val="a6"/>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937"/>
        <w:gridCol w:w="1620"/>
        <w:gridCol w:w="1161"/>
        <w:gridCol w:w="1244"/>
        <w:gridCol w:w="1245"/>
      </w:tblGrid>
      <w:tr w:rsidR="00C23908">
        <w:trPr>
          <w:jc w:val="center"/>
        </w:trPr>
        <w:tc>
          <w:tcPr>
            <w:tcW w:w="648" w:type="dxa"/>
            <w:tcBorders>
              <w:bottom w:val="single" w:sz="4" w:space="0" w:color="000000"/>
            </w:tcBorders>
            <w:shd w:val="clear" w:color="auto" w:fill="000080"/>
            <w:vAlign w:val="center"/>
          </w:tcPr>
          <w:p w:rsidR="00C23908" w:rsidRDefault="004F2FBC">
            <w:pPr>
              <w:jc w:val="center"/>
              <w:rPr>
                <w:rFonts w:ascii="Calibri" w:eastAsia="Calibri" w:hAnsi="Calibri" w:cs="Calibri"/>
                <w:sz w:val="22"/>
                <w:szCs w:val="22"/>
              </w:rPr>
            </w:pPr>
            <w:r>
              <w:rPr>
                <w:rFonts w:ascii="Calibri" w:eastAsia="Calibri" w:hAnsi="Calibri" w:cs="Calibri"/>
                <w:sz w:val="22"/>
                <w:szCs w:val="22"/>
              </w:rPr>
              <w:t>Item</w:t>
            </w:r>
          </w:p>
        </w:tc>
        <w:tc>
          <w:tcPr>
            <w:tcW w:w="3937" w:type="dxa"/>
            <w:tcBorders>
              <w:bottom w:val="single" w:sz="4" w:space="0" w:color="000000"/>
            </w:tcBorders>
            <w:shd w:val="clear" w:color="auto" w:fill="000080"/>
            <w:vAlign w:val="center"/>
          </w:tcPr>
          <w:p w:rsidR="00C23908" w:rsidRDefault="004F2FBC">
            <w:pPr>
              <w:jc w:val="center"/>
              <w:rPr>
                <w:rFonts w:ascii="Calibri" w:eastAsia="Calibri" w:hAnsi="Calibri" w:cs="Calibri"/>
                <w:sz w:val="22"/>
                <w:szCs w:val="22"/>
              </w:rPr>
            </w:pPr>
            <w:r>
              <w:rPr>
                <w:rFonts w:ascii="Calibri" w:eastAsia="Calibri" w:hAnsi="Calibri" w:cs="Calibri"/>
                <w:sz w:val="22"/>
                <w:szCs w:val="22"/>
              </w:rPr>
              <w:t>Description</w:t>
            </w:r>
          </w:p>
        </w:tc>
        <w:tc>
          <w:tcPr>
            <w:tcW w:w="1620" w:type="dxa"/>
            <w:tcBorders>
              <w:bottom w:val="single" w:sz="4" w:space="0" w:color="000000"/>
            </w:tcBorders>
            <w:shd w:val="clear" w:color="auto" w:fill="000080"/>
            <w:vAlign w:val="center"/>
          </w:tcPr>
          <w:p w:rsidR="00C23908" w:rsidRDefault="004F2FBC">
            <w:pPr>
              <w:jc w:val="center"/>
              <w:rPr>
                <w:rFonts w:ascii="Calibri" w:eastAsia="Calibri" w:hAnsi="Calibri" w:cs="Calibri"/>
                <w:sz w:val="22"/>
                <w:szCs w:val="22"/>
              </w:rPr>
            </w:pPr>
            <w:r>
              <w:rPr>
                <w:rFonts w:ascii="Calibri" w:eastAsia="Calibri" w:hAnsi="Calibri" w:cs="Calibri"/>
                <w:sz w:val="22"/>
                <w:szCs w:val="22"/>
              </w:rPr>
              <w:t>Number &amp; Description of goods/services</w:t>
            </w:r>
          </w:p>
        </w:tc>
        <w:tc>
          <w:tcPr>
            <w:tcW w:w="1161" w:type="dxa"/>
            <w:tcBorders>
              <w:bottom w:val="single" w:sz="4" w:space="0" w:color="000000"/>
            </w:tcBorders>
            <w:shd w:val="clear" w:color="auto" w:fill="000080"/>
            <w:vAlign w:val="center"/>
          </w:tcPr>
          <w:p w:rsidR="00C23908" w:rsidRDefault="004F2FBC">
            <w:pPr>
              <w:jc w:val="center"/>
              <w:rPr>
                <w:rFonts w:ascii="Calibri" w:eastAsia="Calibri" w:hAnsi="Calibri" w:cs="Calibri"/>
                <w:sz w:val="22"/>
                <w:szCs w:val="22"/>
              </w:rPr>
            </w:pPr>
            <w:r>
              <w:rPr>
                <w:rFonts w:ascii="Calibri" w:eastAsia="Calibri" w:hAnsi="Calibri" w:cs="Calibri"/>
                <w:sz w:val="22"/>
                <w:szCs w:val="22"/>
              </w:rPr>
              <w:t>Unit cost</w:t>
            </w:r>
          </w:p>
        </w:tc>
        <w:tc>
          <w:tcPr>
            <w:tcW w:w="1244" w:type="dxa"/>
            <w:tcBorders>
              <w:bottom w:val="single" w:sz="4" w:space="0" w:color="000000"/>
            </w:tcBorders>
            <w:shd w:val="clear" w:color="auto" w:fill="000080"/>
            <w:vAlign w:val="center"/>
          </w:tcPr>
          <w:p w:rsidR="00C23908" w:rsidRDefault="004F2FBC">
            <w:pPr>
              <w:jc w:val="center"/>
              <w:rPr>
                <w:rFonts w:ascii="Calibri" w:eastAsia="Calibri" w:hAnsi="Calibri" w:cs="Calibri"/>
                <w:sz w:val="22"/>
                <w:szCs w:val="22"/>
              </w:rPr>
            </w:pPr>
            <w:r>
              <w:rPr>
                <w:rFonts w:ascii="Calibri" w:eastAsia="Calibri" w:hAnsi="Calibri" w:cs="Calibri"/>
                <w:sz w:val="22"/>
                <w:szCs w:val="22"/>
              </w:rPr>
              <w:t>No. of units</w:t>
            </w:r>
          </w:p>
        </w:tc>
        <w:tc>
          <w:tcPr>
            <w:tcW w:w="1245" w:type="dxa"/>
            <w:tcBorders>
              <w:bottom w:val="single" w:sz="4" w:space="0" w:color="000000"/>
            </w:tcBorders>
            <w:shd w:val="clear" w:color="auto" w:fill="000080"/>
            <w:vAlign w:val="center"/>
          </w:tcPr>
          <w:p w:rsidR="00C23908" w:rsidRDefault="004F2FBC">
            <w:pPr>
              <w:jc w:val="center"/>
              <w:rPr>
                <w:rFonts w:ascii="Calibri" w:eastAsia="Calibri" w:hAnsi="Calibri" w:cs="Calibri"/>
                <w:sz w:val="22"/>
                <w:szCs w:val="22"/>
              </w:rPr>
            </w:pPr>
            <w:r>
              <w:rPr>
                <w:rFonts w:ascii="Calibri" w:eastAsia="Calibri" w:hAnsi="Calibri" w:cs="Calibri"/>
                <w:sz w:val="22"/>
                <w:szCs w:val="22"/>
              </w:rPr>
              <w:t>Total</w:t>
            </w:r>
          </w:p>
        </w:tc>
      </w:tr>
    </w:tbl>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937"/>
        <w:gridCol w:w="1620"/>
        <w:gridCol w:w="1161"/>
        <w:gridCol w:w="1244"/>
        <w:gridCol w:w="1245"/>
      </w:tblGrid>
      <w:tr w:rsidR="004F2FBC" w:rsidTr="004F2FBC">
        <w:trPr>
          <w:jc w:val="center"/>
        </w:trPr>
        <w:tc>
          <w:tcPr>
            <w:tcW w:w="9855" w:type="dxa"/>
            <w:gridSpan w:val="6"/>
            <w:shd w:val="clear" w:color="auto" w:fill="DDDDDD"/>
          </w:tcPr>
          <w:p w:rsidR="004F2FBC" w:rsidRDefault="004F2FBC" w:rsidP="004F2F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Cost of the products/services</w:t>
            </w:r>
          </w:p>
        </w:tc>
      </w:tr>
      <w:tr w:rsidR="004F2FBC" w:rsidTr="004F2FBC">
        <w:trPr>
          <w:jc w:val="center"/>
        </w:trPr>
        <w:tc>
          <w:tcPr>
            <w:tcW w:w="9855" w:type="dxa"/>
            <w:gridSpan w:val="6"/>
            <w:shd w:val="clear" w:color="auto" w:fill="auto"/>
          </w:tcPr>
          <w:p w:rsidR="004F2FBC" w:rsidRDefault="004F2FBC" w:rsidP="004F2FB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DETAILED COSTING WITH THE BOQ</w:t>
            </w:r>
          </w:p>
        </w:tc>
      </w:tr>
      <w:tr w:rsidR="004F2FBC" w:rsidTr="004F2FBC">
        <w:trPr>
          <w:jc w:val="center"/>
        </w:trPr>
        <w:tc>
          <w:tcPr>
            <w:tcW w:w="648" w:type="dxa"/>
            <w:shd w:val="clear" w:color="auto" w:fill="auto"/>
          </w:tcPr>
          <w:p w:rsidR="004F2FBC" w:rsidRDefault="004F2FBC" w:rsidP="004F2FBC">
            <w:pPr>
              <w:jc w:val="both"/>
              <w:rPr>
                <w:rFonts w:ascii="Calibri" w:eastAsia="Calibri" w:hAnsi="Calibri" w:cs="Calibri"/>
                <w:sz w:val="22"/>
                <w:szCs w:val="22"/>
              </w:rPr>
            </w:pPr>
          </w:p>
        </w:tc>
        <w:tc>
          <w:tcPr>
            <w:tcW w:w="3937" w:type="dxa"/>
            <w:shd w:val="clear" w:color="auto" w:fill="auto"/>
          </w:tcPr>
          <w:p w:rsidR="004F2FBC" w:rsidRDefault="004F2FBC" w:rsidP="004F2FBC">
            <w:pPr>
              <w:jc w:val="both"/>
              <w:rPr>
                <w:rFonts w:ascii="Calibri" w:eastAsia="Calibri" w:hAnsi="Calibri" w:cs="Calibri"/>
                <w:sz w:val="22"/>
                <w:szCs w:val="22"/>
              </w:rPr>
            </w:pPr>
            <w:r>
              <w:rPr>
                <w:rFonts w:ascii="Calibri" w:eastAsia="Calibri" w:hAnsi="Calibri" w:cs="Calibri"/>
                <w:sz w:val="22"/>
                <w:szCs w:val="22"/>
              </w:rPr>
              <w:t>Preliminaries Total</w:t>
            </w:r>
          </w:p>
        </w:tc>
        <w:tc>
          <w:tcPr>
            <w:tcW w:w="1620" w:type="dxa"/>
            <w:shd w:val="clear" w:color="auto" w:fill="auto"/>
          </w:tcPr>
          <w:p w:rsidR="004F2FBC" w:rsidRDefault="004F2FBC" w:rsidP="004F2FBC">
            <w:pPr>
              <w:jc w:val="both"/>
              <w:rPr>
                <w:rFonts w:ascii="Calibri" w:eastAsia="Calibri" w:hAnsi="Calibri" w:cs="Calibri"/>
                <w:sz w:val="22"/>
                <w:szCs w:val="22"/>
              </w:rPr>
            </w:pPr>
          </w:p>
        </w:tc>
        <w:tc>
          <w:tcPr>
            <w:tcW w:w="1161" w:type="dxa"/>
            <w:shd w:val="clear" w:color="auto" w:fill="auto"/>
          </w:tcPr>
          <w:p w:rsidR="004F2FBC" w:rsidRDefault="004F2FBC" w:rsidP="004F2FBC">
            <w:pPr>
              <w:jc w:val="both"/>
              <w:rPr>
                <w:rFonts w:ascii="Calibri" w:eastAsia="Calibri" w:hAnsi="Calibri" w:cs="Calibri"/>
                <w:sz w:val="22"/>
                <w:szCs w:val="22"/>
              </w:rPr>
            </w:pPr>
          </w:p>
        </w:tc>
        <w:tc>
          <w:tcPr>
            <w:tcW w:w="1244" w:type="dxa"/>
            <w:shd w:val="clear" w:color="auto" w:fill="auto"/>
          </w:tcPr>
          <w:p w:rsidR="004F2FBC" w:rsidRDefault="004F2FBC" w:rsidP="004F2FBC">
            <w:pPr>
              <w:jc w:val="both"/>
              <w:rPr>
                <w:rFonts w:ascii="Calibri" w:eastAsia="Calibri" w:hAnsi="Calibri" w:cs="Calibri"/>
                <w:sz w:val="22"/>
                <w:szCs w:val="22"/>
              </w:rPr>
            </w:pPr>
          </w:p>
        </w:tc>
        <w:tc>
          <w:tcPr>
            <w:tcW w:w="1245" w:type="dxa"/>
            <w:shd w:val="clear" w:color="auto" w:fill="auto"/>
          </w:tcPr>
          <w:p w:rsidR="004F2FBC" w:rsidRDefault="004F2FBC" w:rsidP="004F2FBC">
            <w:pPr>
              <w:jc w:val="both"/>
              <w:rPr>
                <w:rFonts w:ascii="Calibri" w:eastAsia="Calibri" w:hAnsi="Calibri" w:cs="Calibri"/>
                <w:sz w:val="22"/>
                <w:szCs w:val="22"/>
              </w:rPr>
            </w:pPr>
          </w:p>
        </w:tc>
      </w:tr>
    </w:tbl>
    <w:tbl>
      <w:tblPr>
        <w:tblStyle w:val="a6"/>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881"/>
        <w:gridCol w:w="1620"/>
        <w:gridCol w:w="1161"/>
        <w:gridCol w:w="1244"/>
        <w:gridCol w:w="1245"/>
      </w:tblGrid>
      <w:tr w:rsidR="00C23908" w:rsidTr="004F2FBC">
        <w:trPr>
          <w:jc w:val="center"/>
        </w:trPr>
        <w:tc>
          <w:tcPr>
            <w:tcW w:w="704" w:type="dxa"/>
            <w:shd w:val="clear" w:color="auto" w:fill="auto"/>
          </w:tcPr>
          <w:p w:rsidR="00C23908" w:rsidRDefault="004F2FBC">
            <w:pPr>
              <w:jc w:val="both"/>
              <w:rPr>
                <w:rFonts w:ascii="Calibri" w:eastAsia="Calibri" w:hAnsi="Calibri" w:cs="Calibri"/>
                <w:sz w:val="22"/>
                <w:szCs w:val="22"/>
              </w:rPr>
            </w:pPr>
            <w:r>
              <w:rPr>
                <w:rFonts w:ascii="Calibri" w:eastAsia="Calibri" w:hAnsi="Calibri" w:cs="Calibri"/>
                <w:sz w:val="22"/>
                <w:szCs w:val="22"/>
              </w:rPr>
              <w:t>2B</w:t>
            </w:r>
          </w:p>
        </w:tc>
        <w:tc>
          <w:tcPr>
            <w:tcW w:w="3881" w:type="dxa"/>
            <w:shd w:val="clear" w:color="auto" w:fill="auto"/>
          </w:tcPr>
          <w:p w:rsidR="00C23908" w:rsidRDefault="004F2FBC">
            <w:pPr>
              <w:jc w:val="both"/>
              <w:rPr>
                <w:rFonts w:ascii="Calibri" w:eastAsia="Calibri" w:hAnsi="Calibri" w:cs="Calibri"/>
                <w:sz w:val="22"/>
                <w:szCs w:val="22"/>
              </w:rPr>
            </w:pPr>
            <w:r>
              <w:rPr>
                <w:rFonts w:ascii="Calibri" w:eastAsia="Calibri" w:hAnsi="Calibri" w:cs="Calibri"/>
                <w:sz w:val="22"/>
                <w:szCs w:val="22"/>
              </w:rPr>
              <w:t>Ceiling Finishes Total</w:t>
            </w:r>
          </w:p>
        </w:tc>
        <w:tc>
          <w:tcPr>
            <w:tcW w:w="1620" w:type="dxa"/>
            <w:shd w:val="clear" w:color="auto" w:fill="auto"/>
          </w:tcPr>
          <w:p w:rsidR="00C23908" w:rsidRDefault="00C23908">
            <w:pPr>
              <w:jc w:val="both"/>
              <w:rPr>
                <w:rFonts w:ascii="Calibri" w:eastAsia="Calibri" w:hAnsi="Calibri" w:cs="Calibri"/>
                <w:sz w:val="22"/>
                <w:szCs w:val="22"/>
              </w:rPr>
            </w:pPr>
          </w:p>
        </w:tc>
        <w:tc>
          <w:tcPr>
            <w:tcW w:w="1161" w:type="dxa"/>
            <w:shd w:val="clear" w:color="auto" w:fill="auto"/>
          </w:tcPr>
          <w:p w:rsidR="00C23908" w:rsidRDefault="00C23908">
            <w:pPr>
              <w:jc w:val="both"/>
              <w:rPr>
                <w:rFonts w:ascii="Calibri" w:eastAsia="Calibri" w:hAnsi="Calibri" w:cs="Calibri"/>
                <w:sz w:val="22"/>
                <w:szCs w:val="22"/>
              </w:rPr>
            </w:pPr>
          </w:p>
        </w:tc>
        <w:tc>
          <w:tcPr>
            <w:tcW w:w="1244" w:type="dxa"/>
            <w:shd w:val="clear" w:color="auto" w:fill="auto"/>
          </w:tcPr>
          <w:p w:rsidR="00C23908" w:rsidRDefault="00C23908">
            <w:pPr>
              <w:jc w:val="both"/>
              <w:rPr>
                <w:rFonts w:ascii="Calibri" w:eastAsia="Calibri" w:hAnsi="Calibri" w:cs="Calibri"/>
                <w:sz w:val="22"/>
                <w:szCs w:val="22"/>
              </w:rPr>
            </w:pPr>
          </w:p>
        </w:tc>
        <w:tc>
          <w:tcPr>
            <w:tcW w:w="1245" w:type="dxa"/>
            <w:shd w:val="clear" w:color="auto" w:fill="auto"/>
          </w:tcPr>
          <w:p w:rsidR="00C23908" w:rsidRDefault="00C23908">
            <w:pPr>
              <w:jc w:val="both"/>
              <w:rPr>
                <w:rFonts w:ascii="Calibri" w:eastAsia="Calibri" w:hAnsi="Calibri" w:cs="Calibri"/>
                <w:sz w:val="22"/>
                <w:szCs w:val="22"/>
              </w:rPr>
            </w:pPr>
          </w:p>
        </w:tc>
      </w:tr>
      <w:tr w:rsidR="00C23908" w:rsidTr="004F2FBC">
        <w:trPr>
          <w:jc w:val="center"/>
        </w:trPr>
        <w:tc>
          <w:tcPr>
            <w:tcW w:w="704" w:type="dxa"/>
            <w:shd w:val="clear" w:color="auto" w:fill="auto"/>
          </w:tcPr>
          <w:p w:rsidR="00C23908" w:rsidRDefault="004F2FBC">
            <w:pPr>
              <w:jc w:val="both"/>
              <w:rPr>
                <w:rFonts w:ascii="Calibri" w:eastAsia="Calibri" w:hAnsi="Calibri" w:cs="Calibri"/>
                <w:sz w:val="22"/>
                <w:szCs w:val="22"/>
              </w:rPr>
            </w:pPr>
            <w:r>
              <w:rPr>
                <w:rFonts w:ascii="Calibri" w:eastAsia="Calibri" w:hAnsi="Calibri" w:cs="Calibri"/>
                <w:sz w:val="22"/>
                <w:szCs w:val="22"/>
              </w:rPr>
              <w:t>2C</w:t>
            </w:r>
          </w:p>
        </w:tc>
        <w:tc>
          <w:tcPr>
            <w:tcW w:w="3881" w:type="dxa"/>
            <w:shd w:val="clear" w:color="auto" w:fill="auto"/>
          </w:tcPr>
          <w:p w:rsidR="00C23908" w:rsidRDefault="004F2FBC">
            <w:pPr>
              <w:jc w:val="both"/>
              <w:rPr>
                <w:rFonts w:ascii="Calibri" w:eastAsia="Calibri" w:hAnsi="Calibri" w:cs="Calibri"/>
                <w:sz w:val="22"/>
                <w:szCs w:val="22"/>
              </w:rPr>
            </w:pPr>
            <w:r>
              <w:rPr>
                <w:rFonts w:ascii="Calibri" w:eastAsia="Calibri" w:hAnsi="Calibri" w:cs="Calibri"/>
                <w:sz w:val="22"/>
                <w:szCs w:val="22"/>
              </w:rPr>
              <w:t>Partition Works Total</w:t>
            </w:r>
          </w:p>
        </w:tc>
        <w:tc>
          <w:tcPr>
            <w:tcW w:w="1620" w:type="dxa"/>
            <w:shd w:val="clear" w:color="auto" w:fill="auto"/>
          </w:tcPr>
          <w:p w:rsidR="00C23908" w:rsidRDefault="00C23908">
            <w:pPr>
              <w:jc w:val="both"/>
              <w:rPr>
                <w:rFonts w:ascii="Calibri" w:eastAsia="Calibri" w:hAnsi="Calibri" w:cs="Calibri"/>
                <w:sz w:val="22"/>
                <w:szCs w:val="22"/>
              </w:rPr>
            </w:pPr>
          </w:p>
        </w:tc>
        <w:tc>
          <w:tcPr>
            <w:tcW w:w="1161" w:type="dxa"/>
            <w:shd w:val="clear" w:color="auto" w:fill="auto"/>
          </w:tcPr>
          <w:p w:rsidR="00C23908" w:rsidRDefault="00C23908">
            <w:pPr>
              <w:jc w:val="both"/>
              <w:rPr>
                <w:rFonts w:ascii="Calibri" w:eastAsia="Calibri" w:hAnsi="Calibri" w:cs="Calibri"/>
                <w:sz w:val="22"/>
                <w:szCs w:val="22"/>
              </w:rPr>
            </w:pPr>
          </w:p>
        </w:tc>
        <w:tc>
          <w:tcPr>
            <w:tcW w:w="1244" w:type="dxa"/>
            <w:shd w:val="clear" w:color="auto" w:fill="auto"/>
          </w:tcPr>
          <w:p w:rsidR="00C23908" w:rsidRDefault="00C23908">
            <w:pPr>
              <w:jc w:val="both"/>
              <w:rPr>
                <w:rFonts w:ascii="Calibri" w:eastAsia="Calibri" w:hAnsi="Calibri" w:cs="Calibri"/>
                <w:sz w:val="22"/>
                <w:szCs w:val="22"/>
              </w:rPr>
            </w:pPr>
          </w:p>
        </w:tc>
        <w:tc>
          <w:tcPr>
            <w:tcW w:w="1245" w:type="dxa"/>
            <w:shd w:val="clear" w:color="auto" w:fill="auto"/>
          </w:tcPr>
          <w:p w:rsidR="00C23908" w:rsidRDefault="00C23908">
            <w:pPr>
              <w:jc w:val="both"/>
              <w:rPr>
                <w:rFonts w:ascii="Calibri" w:eastAsia="Calibri" w:hAnsi="Calibri" w:cs="Calibri"/>
                <w:sz w:val="22"/>
                <w:szCs w:val="22"/>
              </w:rPr>
            </w:pPr>
          </w:p>
        </w:tc>
      </w:tr>
      <w:tr w:rsidR="004F2FBC" w:rsidTr="004F2FBC">
        <w:trPr>
          <w:jc w:val="center"/>
        </w:trPr>
        <w:tc>
          <w:tcPr>
            <w:tcW w:w="704" w:type="dxa"/>
            <w:shd w:val="clear" w:color="auto" w:fill="auto"/>
          </w:tcPr>
          <w:p w:rsidR="004F2FBC" w:rsidRDefault="004F2FBC">
            <w:pPr>
              <w:jc w:val="both"/>
              <w:rPr>
                <w:rFonts w:ascii="Calibri" w:eastAsia="Calibri" w:hAnsi="Calibri" w:cs="Calibri"/>
                <w:sz w:val="22"/>
                <w:szCs w:val="22"/>
              </w:rPr>
            </w:pPr>
            <w:r>
              <w:rPr>
                <w:rFonts w:ascii="Calibri" w:eastAsia="Calibri" w:hAnsi="Calibri" w:cs="Calibri"/>
                <w:sz w:val="22"/>
                <w:szCs w:val="22"/>
              </w:rPr>
              <w:t>2E</w:t>
            </w:r>
          </w:p>
        </w:tc>
        <w:tc>
          <w:tcPr>
            <w:tcW w:w="3881" w:type="dxa"/>
            <w:shd w:val="clear" w:color="auto" w:fill="auto"/>
          </w:tcPr>
          <w:p w:rsidR="004F2FBC" w:rsidRDefault="004F2FBC" w:rsidP="004F2FBC">
            <w:pPr>
              <w:jc w:val="both"/>
              <w:rPr>
                <w:rFonts w:ascii="Calibri" w:eastAsia="Calibri" w:hAnsi="Calibri" w:cs="Calibri"/>
                <w:sz w:val="22"/>
                <w:szCs w:val="22"/>
              </w:rPr>
            </w:pPr>
            <w:r>
              <w:rPr>
                <w:rFonts w:ascii="Calibri" w:eastAsia="Calibri" w:hAnsi="Calibri" w:cs="Calibri"/>
                <w:sz w:val="22"/>
                <w:szCs w:val="22"/>
              </w:rPr>
              <w:t>Door Works Total</w:t>
            </w:r>
          </w:p>
        </w:tc>
        <w:tc>
          <w:tcPr>
            <w:tcW w:w="1620" w:type="dxa"/>
            <w:shd w:val="clear" w:color="auto" w:fill="auto"/>
          </w:tcPr>
          <w:p w:rsidR="004F2FBC" w:rsidRDefault="004F2FBC">
            <w:pPr>
              <w:jc w:val="both"/>
              <w:rPr>
                <w:rFonts w:ascii="Calibri" w:eastAsia="Calibri" w:hAnsi="Calibri" w:cs="Calibri"/>
                <w:sz w:val="22"/>
                <w:szCs w:val="22"/>
              </w:rPr>
            </w:pPr>
          </w:p>
        </w:tc>
        <w:tc>
          <w:tcPr>
            <w:tcW w:w="1161" w:type="dxa"/>
            <w:shd w:val="clear" w:color="auto" w:fill="auto"/>
          </w:tcPr>
          <w:p w:rsidR="004F2FBC" w:rsidRDefault="004F2FBC">
            <w:pPr>
              <w:jc w:val="both"/>
              <w:rPr>
                <w:rFonts w:ascii="Calibri" w:eastAsia="Calibri" w:hAnsi="Calibri" w:cs="Calibri"/>
                <w:sz w:val="22"/>
                <w:szCs w:val="22"/>
              </w:rPr>
            </w:pPr>
          </w:p>
        </w:tc>
        <w:tc>
          <w:tcPr>
            <w:tcW w:w="1244" w:type="dxa"/>
            <w:shd w:val="clear" w:color="auto" w:fill="auto"/>
          </w:tcPr>
          <w:p w:rsidR="004F2FBC" w:rsidRDefault="004F2FBC">
            <w:pPr>
              <w:jc w:val="both"/>
              <w:rPr>
                <w:rFonts w:ascii="Calibri" w:eastAsia="Calibri" w:hAnsi="Calibri" w:cs="Calibri"/>
                <w:sz w:val="22"/>
                <w:szCs w:val="22"/>
              </w:rPr>
            </w:pPr>
          </w:p>
        </w:tc>
        <w:tc>
          <w:tcPr>
            <w:tcW w:w="1245" w:type="dxa"/>
            <w:shd w:val="clear" w:color="auto" w:fill="auto"/>
          </w:tcPr>
          <w:p w:rsidR="004F2FBC" w:rsidRDefault="004F2FBC">
            <w:pPr>
              <w:jc w:val="both"/>
              <w:rPr>
                <w:rFonts w:ascii="Calibri" w:eastAsia="Calibri" w:hAnsi="Calibri" w:cs="Calibri"/>
                <w:sz w:val="22"/>
                <w:szCs w:val="22"/>
              </w:rPr>
            </w:pPr>
          </w:p>
        </w:tc>
      </w:tr>
      <w:tr w:rsidR="004F2FBC" w:rsidTr="004F2FBC">
        <w:trPr>
          <w:jc w:val="center"/>
        </w:trPr>
        <w:tc>
          <w:tcPr>
            <w:tcW w:w="704" w:type="dxa"/>
            <w:shd w:val="clear" w:color="auto" w:fill="auto"/>
          </w:tcPr>
          <w:p w:rsidR="004F2FBC" w:rsidRDefault="004F2FBC">
            <w:pPr>
              <w:jc w:val="both"/>
              <w:rPr>
                <w:rFonts w:ascii="Calibri" w:eastAsia="Calibri" w:hAnsi="Calibri" w:cs="Calibri"/>
                <w:sz w:val="22"/>
                <w:szCs w:val="22"/>
              </w:rPr>
            </w:pPr>
            <w:r>
              <w:rPr>
                <w:rFonts w:ascii="Calibri" w:eastAsia="Calibri" w:hAnsi="Calibri" w:cs="Calibri"/>
                <w:sz w:val="22"/>
                <w:szCs w:val="22"/>
              </w:rPr>
              <w:t>E</w:t>
            </w:r>
          </w:p>
        </w:tc>
        <w:tc>
          <w:tcPr>
            <w:tcW w:w="3881" w:type="dxa"/>
            <w:shd w:val="clear" w:color="auto" w:fill="auto"/>
          </w:tcPr>
          <w:p w:rsidR="004F2FBC" w:rsidRDefault="004F2FBC" w:rsidP="004F2FBC">
            <w:pPr>
              <w:jc w:val="both"/>
              <w:rPr>
                <w:rFonts w:ascii="Calibri" w:eastAsia="Calibri" w:hAnsi="Calibri" w:cs="Calibri"/>
                <w:sz w:val="22"/>
                <w:szCs w:val="22"/>
              </w:rPr>
            </w:pPr>
            <w:r>
              <w:rPr>
                <w:rFonts w:ascii="Calibri" w:eastAsia="Calibri" w:hAnsi="Calibri" w:cs="Calibri"/>
                <w:sz w:val="22"/>
                <w:szCs w:val="22"/>
              </w:rPr>
              <w:t>Fire Door Total</w:t>
            </w:r>
          </w:p>
        </w:tc>
        <w:tc>
          <w:tcPr>
            <w:tcW w:w="1620" w:type="dxa"/>
            <w:shd w:val="clear" w:color="auto" w:fill="auto"/>
          </w:tcPr>
          <w:p w:rsidR="004F2FBC" w:rsidRDefault="004F2FBC">
            <w:pPr>
              <w:jc w:val="both"/>
              <w:rPr>
                <w:rFonts w:ascii="Calibri" w:eastAsia="Calibri" w:hAnsi="Calibri" w:cs="Calibri"/>
                <w:sz w:val="22"/>
                <w:szCs w:val="22"/>
              </w:rPr>
            </w:pPr>
          </w:p>
        </w:tc>
        <w:tc>
          <w:tcPr>
            <w:tcW w:w="1161" w:type="dxa"/>
            <w:shd w:val="clear" w:color="auto" w:fill="auto"/>
          </w:tcPr>
          <w:p w:rsidR="004F2FBC" w:rsidRDefault="004F2FBC">
            <w:pPr>
              <w:jc w:val="both"/>
              <w:rPr>
                <w:rFonts w:ascii="Calibri" w:eastAsia="Calibri" w:hAnsi="Calibri" w:cs="Calibri"/>
                <w:sz w:val="22"/>
                <w:szCs w:val="22"/>
              </w:rPr>
            </w:pPr>
          </w:p>
        </w:tc>
        <w:tc>
          <w:tcPr>
            <w:tcW w:w="1244" w:type="dxa"/>
            <w:shd w:val="clear" w:color="auto" w:fill="auto"/>
          </w:tcPr>
          <w:p w:rsidR="004F2FBC" w:rsidRDefault="004F2FBC">
            <w:pPr>
              <w:jc w:val="both"/>
              <w:rPr>
                <w:rFonts w:ascii="Calibri" w:eastAsia="Calibri" w:hAnsi="Calibri" w:cs="Calibri"/>
                <w:sz w:val="22"/>
                <w:szCs w:val="22"/>
              </w:rPr>
            </w:pPr>
          </w:p>
        </w:tc>
        <w:tc>
          <w:tcPr>
            <w:tcW w:w="1245" w:type="dxa"/>
            <w:shd w:val="clear" w:color="auto" w:fill="auto"/>
          </w:tcPr>
          <w:p w:rsidR="004F2FBC" w:rsidRDefault="004F2FBC">
            <w:pPr>
              <w:jc w:val="both"/>
              <w:rPr>
                <w:rFonts w:ascii="Calibri" w:eastAsia="Calibri" w:hAnsi="Calibri" w:cs="Calibri"/>
                <w:sz w:val="22"/>
                <w:szCs w:val="22"/>
              </w:rPr>
            </w:pPr>
          </w:p>
        </w:tc>
      </w:tr>
      <w:tr w:rsidR="00C23908">
        <w:trPr>
          <w:jc w:val="center"/>
        </w:trPr>
        <w:tc>
          <w:tcPr>
            <w:tcW w:w="8610" w:type="dxa"/>
            <w:gridSpan w:val="5"/>
            <w:tcBorders>
              <w:bottom w:val="single" w:sz="4" w:space="0" w:color="000000"/>
            </w:tcBorders>
            <w:shd w:val="clear" w:color="auto" w:fill="auto"/>
          </w:tcPr>
          <w:p w:rsidR="00C23908" w:rsidRDefault="004F2FBC">
            <w:pPr>
              <w:jc w:val="right"/>
              <w:rPr>
                <w:rFonts w:ascii="Calibri" w:eastAsia="Calibri" w:hAnsi="Calibri" w:cs="Calibri"/>
                <w:i/>
                <w:sz w:val="22"/>
                <w:szCs w:val="22"/>
              </w:rPr>
            </w:pPr>
            <w:r>
              <w:rPr>
                <w:rFonts w:ascii="Calibri" w:eastAsia="Calibri" w:hAnsi="Calibri" w:cs="Calibri"/>
                <w:i/>
                <w:sz w:val="22"/>
                <w:szCs w:val="22"/>
              </w:rPr>
              <w:t>Total cost</w:t>
            </w:r>
          </w:p>
        </w:tc>
        <w:tc>
          <w:tcPr>
            <w:tcW w:w="1245" w:type="dxa"/>
            <w:tcBorders>
              <w:bottom w:val="single" w:sz="4" w:space="0" w:color="000000"/>
            </w:tcBorders>
            <w:shd w:val="clear" w:color="auto" w:fill="auto"/>
          </w:tcPr>
          <w:p w:rsidR="00C23908" w:rsidRDefault="00A0756A">
            <w:pPr>
              <w:jc w:val="right"/>
              <w:rPr>
                <w:rFonts w:ascii="Calibri" w:eastAsia="Calibri" w:hAnsi="Calibri" w:cs="Calibri"/>
                <w:sz w:val="22"/>
                <w:szCs w:val="22"/>
              </w:rPr>
            </w:pPr>
            <w:r>
              <w:rPr>
                <w:rFonts w:ascii="Calibri" w:eastAsia="Calibri" w:hAnsi="Calibri" w:cs="Calibri"/>
                <w:sz w:val="22"/>
                <w:szCs w:val="22"/>
              </w:rPr>
              <w:t>LKR</w:t>
            </w:r>
          </w:p>
        </w:tc>
      </w:tr>
      <w:tr w:rsidR="00C23908">
        <w:trPr>
          <w:jc w:val="center"/>
        </w:trPr>
        <w:tc>
          <w:tcPr>
            <w:tcW w:w="9855" w:type="dxa"/>
            <w:gridSpan w:val="6"/>
            <w:shd w:val="clear" w:color="auto" w:fill="DDDDDD"/>
          </w:tcPr>
          <w:p w:rsidR="00C23908" w:rsidRDefault="004F2FBC" w:rsidP="004F2FB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p>
        </w:tc>
      </w:tr>
      <w:tr w:rsidR="00C23908" w:rsidTr="004F2FBC">
        <w:trPr>
          <w:jc w:val="center"/>
        </w:trPr>
        <w:tc>
          <w:tcPr>
            <w:tcW w:w="704" w:type="dxa"/>
            <w:shd w:val="clear" w:color="auto" w:fill="auto"/>
          </w:tcPr>
          <w:p w:rsidR="00C23908" w:rsidRDefault="00C23908">
            <w:pPr>
              <w:jc w:val="both"/>
              <w:rPr>
                <w:rFonts w:ascii="Calibri" w:eastAsia="Calibri" w:hAnsi="Calibri" w:cs="Calibri"/>
                <w:sz w:val="22"/>
                <w:szCs w:val="22"/>
              </w:rPr>
            </w:pPr>
          </w:p>
        </w:tc>
        <w:tc>
          <w:tcPr>
            <w:tcW w:w="3881" w:type="dxa"/>
            <w:shd w:val="clear" w:color="auto" w:fill="auto"/>
          </w:tcPr>
          <w:p w:rsidR="00C23908" w:rsidRDefault="00C23908">
            <w:pPr>
              <w:jc w:val="both"/>
              <w:rPr>
                <w:rFonts w:ascii="Calibri" w:eastAsia="Calibri" w:hAnsi="Calibri" w:cs="Calibri"/>
                <w:sz w:val="22"/>
                <w:szCs w:val="22"/>
              </w:rPr>
            </w:pPr>
          </w:p>
        </w:tc>
        <w:tc>
          <w:tcPr>
            <w:tcW w:w="1620" w:type="dxa"/>
            <w:shd w:val="clear" w:color="auto" w:fill="auto"/>
          </w:tcPr>
          <w:p w:rsidR="00C23908" w:rsidRDefault="00C23908">
            <w:pPr>
              <w:jc w:val="both"/>
              <w:rPr>
                <w:rFonts w:ascii="Calibri" w:eastAsia="Calibri" w:hAnsi="Calibri" w:cs="Calibri"/>
                <w:sz w:val="22"/>
                <w:szCs w:val="22"/>
              </w:rPr>
            </w:pPr>
          </w:p>
        </w:tc>
        <w:tc>
          <w:tcPr>
            <w:tcW w:w="1161" w:type="dxa"/>
            <w:shd w:val="clear" w:color="auto" w:fill="auto"/>
          </w:tcPr>
          <w:p w:rsidR="00C23908" w:rsidRDefault="00C23908">
            <w:pPr>
              <w:jc w:val="both"/>
              <w:rPr>
                <w:rFonts w:ascii="Calibri" w:eastAsia="Calibri" w:hAnsi="Calibri" w:cs="Calibri"/>
                <w:sz w:val="22"/>
                <w:szCs w:val="22"/>
              </w:rPr>
            </w:pPr>
          </w:p>
        </w:tc>
        <w:tc>
          <w:tcPr>
            <w:tcW w:w="1244" w:type="dxa"/>
            <w:shd w:val="clear" w:color="auto" w:fill="auto"/>
          </w:tcPr>
          <w:p w:rsidR="00C23908" w:rsidRDefault="00C23908">
            <w:pPr>
              <w:jc w:val="both"/>
              <w:rPr>
                <w:rFonts w:ascii="Calibri" w:eastAsia="Calibri" w:hAnsi="Calibri" w:cs="Calibri"/>
                <w:sz w:val="22"/>
                <w:szCs w:val="22"/>
              </w:rPr>
            </w:pPr>
          </w:p>
        </w:tc>
        <w:tc>
          <w:tcPr>
            <w:tcW w:w="1245" w:type="dxa"/>
            <w:shd w:val="clear" w:color="auto" w:fill="auto"/>
          </w:tcPr>
          <w:p w:rsidR="00C23908" w:rsidRDefault="00C23908">
            <w:pPr>
              <w:jc w:val="both"/>
              <w:rPr>
                <w:rFonts w:ascii="Calibri" w:eastAsia="Calibri" w:hAnsi="Calibri" w:cs="Calibri"/>
                <w:sz w:val="22"/>
                <w:szCs w:val="22"/>
              </w:rPr>
            </w:pPr>
          </w:p>
        </w:tc>
      </w:tr>
      <w:tr w:rsidR="00C23908">
        <w:trPr>
          <w:jc w:val="center"/>
        </w:trPr>
        <w:tc>
          <w:tcPr>
            <w:tcW w:w="8610" w:type="dxa"/>
            <w:gridSpan w:val="5"/>
            <w:shd w:val="clear" w:color="auto" w:fill="auto"/>
          </w:tcPr>
          <w:p w:rsidR="00C23908" w:rsidRDefault="004F2FBC">
            <w:pPr>
              <w:jc w:val="right"/>
              <w:rPr>
                <w:rFonts w:ascii="Calibri" w:eastAsia="Calibri" w:hAnsi="Calibri" w:cs="Calibri"/>
                <w:i/>
                <w:sz w:val="22"/>
                <w:szCs w:val="22"/>
              </w:rPr>
            </w:pPr>
            <w:r>
              <w:rPr>
                <w:rFonts w:ascii="Calibri" w:eastAsia="Calibri" w:hAnsi="Calibri" w:cs="Calibri"/>
                <w:i/>
                <w:sz w:val="22"/>
                <w:szCs w:val="22"/>
              </w:rPr>
              <w:t>Total Out of Pocket Expenses (if any)</w:t>
            </w:r>
          </w:p>
        </w:tc>
        <w:tc>
          <w:tcPr>
            <w:tcW w:w="1245" w:type="dxa"/>
            <w:shd w:val="clear" w:color="auto" w:fill="auto"/>
          </w:tcPr>
          <w:p w:rsidR="00C23908" w:rsidRDefault="00A0756A">
            <w:pPr>
              <w:jc w:val="right"/>
              <w:rPr>
                <w:rFonts w:ascii="Calibri" w:eastAsia="Calibri" w:hAnsi="Calibri" w:cs="Calibri"/>
                <w:sz w:val="22"/>
                <w:szCs w:val="22"/>
              </w:rPr>
            </w:pPr>
            <w:r>
              <w:rPr>
                <w:rFonts w:ascii="Calibri" w:eastAsia="Calibri" w:hAnsi="Calibri" w:cs="Calibri"/>
                <w:sz w:val="22"/>
                <w:szCs w:val="22"/>
              </w:rPr>
              <w:t>LKR</w:t>
            </w:r>
          </w:p>
        </w:tc>
      </w:tr>
      <w:tr w:rsidR="00C23908">
        <w:trPr>
          <w:jc w:val="center"/>
        </w:trPr>
        <w:tc>
          <w:tcPr>
            <w:tcW w:w="8610" w:type="dxa"/>
            <w:gridSpan w:val="5"/>
            <w:shd w:val="clear" w:color="auto" w:fill="auto"/>
          </w:tcPr>
          <w:p w:rsidR="00C23908" w:rsidRDefault="004F2FBC">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rsidR="00C23908" w:rsidRDefault="004F2FBC">
            <w:pPr>
              <w:jc w:val="right"/>
              <w:rPr>
                <w:rFonts w:ascii="Calibri" w:eastAsia="Calibri" w:hAnsi="Calibri" w:cs="Calibri"/>
                <w:i/>
                <w:sz w:val="22"/>
                <w:szCs w:val="22"/>
              </w:rPr>
            </w:pPr>
            <w:r>
              <w:rPr>
                <w:rFonts w:ascii="Calibri" w:eastAsia="Calibri" w:hAnsi="Calibri" w:cs="Calibri"/>
                <w:i/>
                <w:sz w:val="22"/>
                <w:szCs w:val="22"/>
              </w:rPr>
              <w:t>(Product/service cost + Out of Pocket Expenses)</w:t>
            </w:r>
          </w:p>
        </w:tc>
        <w:tc>
          <w:tcPr>
            <w:tcW w:w="1245" w:type="dxa"/>
            <w:shd w:val="clear" w:color="auto" w:fill="auto"/>
            <w:vAlign w:val="center"/>
          </w:tcPr>
          <w:p w:rsidR="00C23908" w:rsidRDefault="00A0756A">
            <w:pPr>
              <w:jc w:val="right"/>
              <w:rPr>
                <w:rFonts w:ascii="Calibri" w:eastAsia="Calibri" w:hAnsi="Calibri" w:cs="Calibri"/>
                <w:sz w:val="22"/>
                <w:szCs w:val="22"/>
              </w:rPr>
            </w:pPr>
            <w:r>
              <w:rPr>
                <w:rFonts w:ascii="Calibri" w:eastAsia="Calibri" w:hAnsi="Calibri" w:cs="Calibri"/>
                <w:sz w:val="22"/>
                <w:szCs w:val="22"/>
              </w:rPr>
              <w:t>LKR</w:t>
            </w:r>
          </w:p>
        </w:tc>
      </w:tr>
    </w:tbl>
    <w:p w:rsidR="00C23908" w:rsidRDefault="00C23908">
      <w:pPr>
        <w:rPr>
          <w:rFonts w:ascii="Calibri" w:eastAsia="Calibri" w:hAnsi="Calibri" w:cs="Calibri"/>
          <w:b/>
          <w:sz w:val="22"/>
          <w:szCs w:val="22"/>
        </w:rPr>
      </w:pPr>
    </w:p>
    <w:p w:rsidR="00C23908" w:rsidRDefault="004F2FBC">
      <w:pPr>
        <w:tabs>
          <w:tab w:val="left" w:pos="-180"/>
          <w:tab w:val="right" w:pos="1980"/>
          <w:tab w:val="left" w:pos="2160"/>
          <w:tab w:val="left" w:pos="4320"/>
        </w:tabs>
        <w:rPr>
          <w:b/>
          <w:sz w:val="22"/>
          <w:szCs w:val="22"/>
        </w:rPr>
      </w:pPr>
      <w:r>
        <w:rPr>
          <w:noProof/>
          <w:lang w:bidi="ar-SA"/>
        </w:rPr>
        <mc:AlternateContent>
          <mc:Choice Requires="wps">
            <w:drawing>
              <wp:anchor distT="0" distB="0" distL="114300" distR="114300" simplePos="0" relativeHeight="251658240" behindDoc="0" locked="0" layoutInCell="1" hidden="0" allowOverlap="1" wp14:anchorId="1AF30E01" wp14:editId="796CE9D7">
                <wp:simplePos x="0" y="0"/>
                <wp:positionH relativeFrom="column">
                  <wp:posOffset>1</wp:posOffset>
                </wp:positionH>
                <wp:positionV relativeFrom="paragraph">
                  <wp:posOffset>38100</wp:posOffset>
                </wp:positionV>
                <wp:extent cx="6191250" cy="508238"/>
                <wp:effectExtent l="0" t="0" r="0" b="0"/>
                <wp:wrapNone/>
                <wp:docPr id="3" name="Rectangle 3"/>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4F2FBC" w:rsidRDefault="004F2FBC">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w14:anchorId="1AF30E01" id="Rectangle 3" o:spid="_x0000_s1026" style="position:absolute;margin-left:0;margin-top:3pt;width:487.5pt;height:4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" filled="f">
                <v:stroke startarrowwidth="narrow" startarrowlength="short" endarrowwidth="narrow" endarrowlength="short"/>
                <v:textbox inset="2.53958mm,1.2694mm,2.53958mm,1.2694mm">
                  <w:txbxContent>
                    <w:p w:rsidR="004F2FBC" w:rsidRDefault="004F2FBC">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C23908" w:rsidRDefault="00C23908">
      <w:pPr>
        <w:tabs>
          <w:tab w:val="left" w:pos="-180"/>
          <w:tab w:val="right" w:pos="1980"/>
          <w:tab w:val="left" w:pos="2160"/>
          <w:tab w:val="left" w:pos="4320"/>
        </w:tabs>
        <w:rPr>
          <w:b/>
          <w:sz w:val="22"/>
          <w:szCs w:val="22"/>
        </w:rPr>
      </w:pPr>
    </w:p>
    <w:p w:rsidR="00C23908" w:rsidRDefault="00C23908">
      <w:pPr>
        <w:tabs>
          <w:tab w:val="left" w:pos="-180"/>
          <w:tab w:val="right" w:pos="1980"/>
          <w:tab w:val="left" w:pos="2160"/>
          <w:tab w:val="left" w:pos="4320"/>
        </w:tabs>
        <w:rPr>
          <w:b/>
          <w:sz w:val="22"/>
          <w:szCs w:val="22"/>
        </w:rPr>
      </w:pPr>
    </w:p>
    <w:p w:rsidR="00C23908" w:rsidRDefault="00C23908">
      <w:pPr>
        <w:tabs>
          <w:tab w:val="left" w:pos="-180"/>
          <w:tab w:val="right" w:pos="1980"/>
          <w:tab w:val="left" w:pos="2160"/>
          <w:tab w:val="left" w:pos="4320"/>
        </w:tabs>
        <w:rPr>
          <w:b/>
          <w:sz w:val="22"/>
          <w:szCs w:val="22"/>
        </w:rPr>
      </w:pPr>
    </w:p>
    <w:p w:rsidR="00C23908" w:rsidRDefault="00C23908">
      <w:pPr>
        <w:tabs>
          <w:tab w:val="left" w:pos="-180"/>
          <w:tab w:val="right" w:pos="1980"/>
          <w:tab w:val="left" w:pos="2160"/>
          <w:tab w:val="left" w:pos="4320"/>
        </w:tabs>
        <w:rPr>
          <w:b/>
          <w:sz w:val="22"/>
          <w:szCs w:val="22"/>
        </w:rPr>
      </w:pPr>
    </w:p>
    <w:p w:rsidR="00C23908" w:rsidRDefault="004F2FB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Pr>
          <w:rFonts w:ascii="Calibri" w:eastAsia="Calibri" w:hAnsi="Calibri" w:cs="Calibri"/>
          <w:color w:val="000000"/>
          <w:sz w:val="22"/>
          <w:szCs w:val="22"/>
          <w:highlight w:val="yellow"/>
        </w:rPr>
        <w:t>LKA</w:t>
      </w:r>
      <w:r>
        <w:rPr>
          <w:rFonts w:ascii="Calibri" w:eastAsia="Calibri" w:hAnsi="Calibri" w:cs="Calibri"/>
          <w:color w:val="000000"/>
          <w:sz w:val="22"/>
          <w:szCs w:val="22"/>
        </w:rPr>
        <w:t>/RFQ/</w:t>
      </w:r>
      <w:r>
        <w:rPr>
          <w:rFonts w:ascii="Calibri" w:eastAsia="Calibri" w:hAnsi="Calibri" w:cs="Calibri"/>
          <w:color w:val="000000"/>
          <w:sz w:val="22"/>
          <w:szCs w:val="22"/>
          <w:highlight w:val="yellow"/>
        </w:rPr>
        <w:t>20</w:t>
      </w:r>
      <w:r>
        <w:rPr>
          <w:rFonts w:ascii="Calibri" w:eastAsia="Calibri" w:hAnsi="Calibri" w:cs="Calibri"/>
          <w:color w:val="000000"/>
          <w:sz w:val="22"/>
          <w:szCs w:val="22"/>
        </w:rPr>
        <w:t>/</w:t>
      </w:r>
      <w:r>
        <w:rPr>
          <w:rFonts w:ascii="Calibri" w:eastAsia="Calibri" w:hAnsi="Calibri" w:cs="Calibri"/>
          <w:color w:val="000000"/>
          <w:sz w:val="22"/>
          <w:szCs w:val="22"/>
          <w:highlight w:val="yellow"/>
        </w:rPr>
        <w:t>13</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7"/>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C23908">
        <w:tc>
          <w:tcPr>
            <w:tcW w:w="4927" w:type="dxa"/>
            <w:shd w:val="clear" w:color="auto" w:fill="auto"/>
            <w:vAlign w:val="center"/>
          </w:tcPr>
          <w:p w:rsidR="00C23908" w:rsidRDefault="00C23908">
            <w:pPr>
              <w:tabs>
                <w:tab w:val="left" w:pos="-180"/>
                <w:tab w:val="right" w:pos="1980"/>
                <w:tab w:val="left" w:pos="2160"/>
                <w:tab w:val="left" w:pos="4320"/>
              </w:tabs>
              <w:rPr>
                <w:rFonts w:ascii="Calibri" w:eastAsia="Calibri" w:hAnsi="Calibri" w:cs="Calibri"/>
                <w:sz w:val="22"/>
                <w:szCs w:val="22"/>
              </w:rPr>
            </w:pPr>
          </w:p>
          <w:p w:rsidR="00C23908" w:rsidRDefault="00C23908">
            <w:pPr>
              <w:tabs>
                <w:tab w:val="left" w:pos="-180"/>
                <w:tab w:val="right" w:pos="1980"/>
                <w:tab w:val="left" w:pos="2160"/>
                <w:tab w:val="left" w:pos="4320"/>
              </w:tabs>
              <w:rPr>
                <w:rFonts w:ascii="Calibri" w:eastAsia="Calibri" w:hAnsi="Calibri" w:cs="Calibri"/>
                <w:sz w:val="22"/>
                <w:szCs w:val="22"/>
              </w:rPr>
            </w:pPr>
          </w:p>
          <w:p w:rsidR="00C23908" w:rsidRDefault="00C23908">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C23908" w:rsidRDefault="004F2FB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lastRenderedPageBreak/>
              <w:t>Click here to enter a date.</w:t>
            </w:r>
          </w:p>
        </w:tc>
        <w:tc>
          <w:tcPr>
            <w:tcW w:w="2464" w:type="dxa"/>
            <w:vAlign w:val="center"/>
          </w:tcPr>
          <w:p w:rsidR="00C23908" w:rsidRDefault="00C23908">
            <w:pPr>
              <w:tabs>
                <w:tab w:val="left" w:pos="-180"/>
                <w:tab w:val="right" w:pos="1980"/>
                <w:tab w:val="left" w:pos="2160"/>
                <w:tab w:val="left" w:pos="4320"/>
              </w:tabs>
              <w:rPr>
                <w:rFonts w:ascii="Calibri" w:eastAsia="Calibri" w:hAnsi="Calibri" w:cs="Calibri"/>
                <w:sz w:val="22"/>
                <w:szCs w:val="22"/>
              </w:rPr>
            </w:pPr>
          </w:p>
        </w:tc>
      </w:tr>
      <w:tr w:rsidR="00C23908">
        <w:tc>
          <w:tcPr>
            <w:tcW w:w="4927" w:type="dxa"/>
            <w:shd w:val="clear" w:color="auto" w:fill="auto"/>
            <w:vAlign w:val="center"/>
          </w:tcPr>
          <w:p w:rsidR="00C23908" w:rsidRDefault="004F2FB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lastRenderedPageBreak/>
              <w:t>Name and title</w:t>
            </w:r>
          </w:p>
        </w:tc>
        <w:tc>
          <w:tcPr>
            <w:tcW w:w="4928" w:type="dxa"/>
            <w:gridSpan w:val="2"/>
            <w:vAlign w:val="center"/>
          </w:tcPr>
          <w:p w:rsidR="00C23908" w:rsidRDefault="004F2FB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C23908" w:rsidRDefault="00C23908">
      <w:pPr>
        <w:rPr>
          <w:rFonts w:ascii="Calibri" w:eastAsia="Calibri" w:hAnsi="Calibri" w:cs="Calibri"/>
        </w:rPr>
      </w:pPr>
    </w:p>
    <w:p w:rsidR="00C23908" w:rsidRDefault="00C23908">
      <w:pPr>
        <w:rPr>
          <w:rFonts w:ascii="Calibri" w:eastAsia="Calibri" w:hAnsi="Calibri" w:cs="Calibri"/>
          <w:b/>
          <w:sz w:val="28"/>
          <w:szCs w:val="28"/>
        </w:rPr>
      </w:pPr>
    </w:p>
    <w:p w:rsidR="00C23908" w:rsidRDefault="004F2FBC">
      <w:pPr>
        <w:jc w:val="center"/>
        <w:rPr>
          <w:rFonts w:ascii="Calibri" w:eastAsia="Calibri" w:hAnsi="Calibri" w:cs="Calibri"/>
          <w:b/>
          <w:sz w:val="28"/>
          <w:szCs w:val="28"/>
        </w:rPr>
      </w:pPr>
      <w:r>
        <w:rPr>
          <w:rFonts w:ascii="Calibri" w:eastAsia="Calibri" w:hAnsi="Calibri" w:cs="Calibri"/>
          <w:b/>
          <w:sz w:val="28"/>
          <w:szCs w:val="28"/>
        </w:rPr>
        <w:t>ANNEX I:</w:t>
      </w:r>
    </w:p>
    <w:p w:rsidR="00C23908" w:rsidRDefault="004F2FBC">
      <w:pPr>
        <w:jc w:val="center"/>
        <w:rPr>
          <w:rFonts w:ascii="Calibri" w:eastAsia="Calibri" w:hAnsi="Calibri" w:cs="Calibri"/>
          <w:b/>
          <w:sz w:val="28"/>
          <w:szCs w:val="28"/>
        </w:rPr>
      </w:pPr>
      <w:r>
        <w:rPr>
          <w:rFonts w:ascii="Calibri" w:eastAsia="Calibri" w:hAnsi="Calibri" w:cs="Calibri"/>
          <w:b/>
          <w:sz w:val="28"/>
          <w:szCs w:val="28"/>
        </w:rPr>
        <w:t>General Conditions of Contracts:</w:t>
      </w:r>
    </w:p>
    <w:p w:rsidR="00C23908" w:rsidRDefault="004F2FBC">
      <w:pPr>
        <w:jc w:val="center"/>
        <w:rPr>
          <w:rFonts w:ascii="Calibri" w:eastAsia="Calibri" w:hAnsi="Calibri" w:cs="Calibri"/>
          <w:b/>
          <w:sz w:val="28"/>
          <w:szCs w:val="28"/>
        </w:rPr>
      </w:pPr>
      <w:r>
        <w:rPr>
          <w:rFonts w:ascii="Calibri" w:eastAsia="Calibri" w:hAnsi="Calibri" w:cs="Calibri"/>
          <w:b/>
          <w:sz w:val="28"/>
          <w:szCs w:val="28"/>
        </w:rPr>
        <w:t>De Minimis Contracts</w:t>
      </w:r>
    </w:p>
    <w:p w:rsidR="00C23908" w:rsidRDefault="00C23908">
      <w:pPr>
        <w:rPr>
          <w:rFonts w:ascii="Calibri" w:eastAsia="Calibri" w:hAnsi="Calibri" w:cs="Calibri"/>
        </w:rPr>
      </w:pPr>
    </w:p>
    <w:p w:rsidR="00C23908" w:rsidRDefault="00C23908">
      <w:pPr>
        <w:tabs>
          <w:tab w:val="left" w:pos="7020"/>
        </w:tabs>
        <w:rPr>
          <w:rFonts w:ascii="Calibri" w:eastAsia="Calibri" w:hAnsi="Calibri" w:cs="Calibri"/>
        </w:rPr>
      </w:pPr>
    </w:p>
    <w:p w:rsidR="00C23908" w:rsidRDefault="004F2FBC">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17">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18">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9">
        <w:r>
          <w:rPr>
            <w:rFonts w:ascii="Calibri" w:eastAsia="Calibri" w:hAnsi="Calibri" w:cs="Calibri"/>
            <w:color w:val="003366"/>
            <w:sz w:val="24"/>
            <w:szCs w:val="24"/>
            <w:u w:val="single"/>
          </w:rPr>
          <w:t>French</w:t>
        </w:r>
      </w:hyperlink>
    </w:p>
    <w:p w:rsidR="00C23908" w:rsidRDefault="00C23908">
      <w:pPr>
        <w:tabs>
          <w:tab w:val="left" w:pos="7020"/>
        </w:tabs>
        <w:rPr>
          <w:rFonts w:ascii="Calibri" w:eastAsia="Calibri" w:hAnsi="Calibri" w:cs="Calibri"/>
        </w:rPr>
      </w:pPr>
    </w:p>
    <w:p w:rsidR="00C23908" w:rsidRDefault="00C23908">
      <w:pPr>
        <w:tabs>
          <w:tab w:val="left" w:pos="7020"/>
        </w:tabs>
        <w:rPr>
          <w:rFonts w:ascii="Calibri" w:eastAsia="Calibri" w:hAnsi="Calibri" w:cs="Calibri"/>
        </w:rPr>
      </w:pPr>
      <w:bookmarkStart w:id="3" w:name="_heading=h.1fob9te" w:colFirst="0" w:colLast="0"/>
      <w:bookmarkEnd w:id="3"/>
    </w:p>
    <w:sectPr w:rsidR="00C23908">
      <w:headerReference w:type="even" r:id="rId20"/>
      <w:headerReference w:type="default" r:id="rId21"/>
      <w:footerReference w:type="even" r:id="rId22"/>
      <w:footerReference w:type="default" r:id="rId23"/>
      <w:headerReference w:type="first" r:id="rId24"/>
      <w:footerReference w:type="first" r:id="rId25"/>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E2D" w:rsidRDefault="00395E2D">
      <w:r>
        <w:separator/>
      </w:r>
    </w:p>
  </w:endnote>
  <w:endnote w:type="continuationSeparator" w:id="0">
    <w:p w:rsidR="00395E2D" w:rsidRDefault="0039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UNFPA-Text">
    <w:altName w:val="Rockwel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BC" w:rsidRDefault="004F2FB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4F2FBC" w:rsidRDefault="004F2FB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BC" w:rsidRDefault="004F2FBC">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0C66DA">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0C66DA">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p>
  <w:p w:rsidR="004F2FBC" w:rsidRDefault="004F2FBC">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[0718 – Rev03]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BC" w:rsidRDefault="004F2FB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E2D" w:rsidRDefault="00395E2D">
      <w:r>
        <w:separator/>
      </w:r>
    </w:p>
  </w:footnote>
  <w:footnote w:type="continuationSeparator" w:id="0">
    <w:p w:rsidR="00395E2D" w:rsidRDefault="00395E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BC" w:rsidRDefault="004F2FBC">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BC" w:rsidRDefault="004F2FBC">
    <w:pPr>
      <w:widowControl w:val="0"/>
      <w:pBdr>
        <w:top w:val="nil"/>
        <w:left w:val="nil"/>
        <w:bottom w:val="nil"/>
        <w:right w:val="nil"/>
        <w:between w:val="nil"/>
      </w:pBdr>
      <w:spacing w:line="276" w:lineRule="auto"/>
      <w:rPr>
        <w:rFonts w:ascii="Calibri" w:eastAsia="Calibri" w:hAnsi="Calibri" w:cs="Calibri"/>
      </w:rPr>
    </w:pPr>
  </w:p>
  <w:tbl>
    <w:tblPr>
      <w:tblStyle w:val="a8"/>
      <w:tblW w:w="12852" w:type="dxa"/>
      <w:tblInd w:w="-1010" w:type="dxa"/>
      <w:tblBorders>
        <w:insideH w:val="single" w:sz="4" w:space="0" w:color="000000"/>
      </w:tblBorders>
      <w:tblLayout w:type="fixed"/>
      <w:tblLook w:val="0400" w:firstRow="0" w:lastRow="0" w:firstColumn="0" w:lastColumn="0" w:noHBand="0" w:noVBand="1"/>
    </w:tblPr>
    <w:tblGrid>
      <w:gridCol w:w="2646"/>
      <w:gridCol w:w="10206"/>
    </w:tblGrid>
    <w:tr w:rsidR="004F2FBC">
      <w:trPr>
        <w:trHeight w:val="1142"/>
      </w:trPr>
      <w:tc>
        <w:tcPr>
          <w:tcW w:w="2646" w:type="dxa"/>
          <w:shd w:val="clear" w:color="auto" w:fill="auto"/>
        </w:tcPr>
        <w:p w:rsidR="004F2FBC" w:rsidRDefault="004F2FBC">
          <w:pPr>
            <w:pBdr>
              <w:top w:val="nil"/>
              <w:left w:val="nil"/>
              <w:bottom w:val="nil"/>
              <w:right w:val="nil"/>
              <w:between w:val="nil"/>
            </w:pBdr>
            <w:tabs>
              <w:tab w:val="center" w:pos="4320"/>
              <w:tab w:val="right" w:pos="8640"/>
            </w:tabs>
            <w:ind w:left="900"/>
            <w:rPr>
              <w:rFonts w:ascii="Times" w:eastAsia="Times" w:hAnsi="Times" w:cs="Times"/>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noProof/>
              <w:color w:val="000000"/>
              <w:sz w:val="24"/>
              <w:szCs w:val="24"/>
              <w:lang w:bidi="ar-SA"/>
            </w:rPr>
            <w:drawing>
              <wp:inline distT="0" distB="0" distL="0" distR="0">
                <wp:extent cx="971550" cy="457200"/>
                <wp:effectExtent l="0" t="0" r="0" b="0"/>
                <wp:docPr id="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10206" w:type="dxa"/>
          <w:shd w:val="clear" w:color="auto" w:fill="auto"/>
        </w:tcPr>
        <w:p w:rsidR="004F2FBC" w:rsidRDefault="004F2FBC">
          <w:pPr>
            <w:widowControl w:val="0"/>
            <w:pBdr>
              <w:top w:val="nil"/>
              <w:left w:val="nil"/>
              <w:bottom w:val="nil"/>
              <w:right w:val="nil"/>
              <w:between w:val="nil"/>
            </w:pBdr>
            <w:spacing w:line="276" w:lineRule="auto"/>
            <w:rPr>
              <w:rFonts w:ascii="Times" w:eastAsia="Times" w:hAnsi="Times" w:cs="Times"/>
              <w:color w:val="000000"/>
              <w:sz w:val="24"/>
              <w:szCs w:val="24"/>
            </w:rPr>
          </w:pPr>
        </w:p>
        <w:tbl>
          <w:tblPr>
            <w:tblStyle w:val="a9"/>
            <w:tblW w:w="9990" w:type="dxa"/>
            <w:tblBorders>
              <w:insideH w:val="single" w:sz="4" w:space="0" w:color="000000"/>
            </w:tblBorders>
            <w:tblLayout w:type="fixed"/>
            <w:tblLook w:val="0400" w:firstRow="0" w:lastRow="0" w:firstColumn="0" w:lastColumn="0" w:noHBand="0" w:noVBand="1"/>
          </w:tblPr>
          <w:tblGrid>
            <w:gridCol w:w="9990"/>
          </w:tblGrid>
          <w:tr w:rsidR="004F2FBC">
            <w:trPr>
              <w:trHeight w:val="809"/>
            </w:trPr>
            <w:tc>
              <w:tcPr>
                <w:tcW w:w="9990" w:type="dxa"/>
                <w:shd w:val="clear" w:color="auto" w:fill="auto"/>
              </w:tcPr>
              <w:p w:rsidR="004F2FBC" w:rsidRDefault="004F2FBC">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United Nations Population Fund</w:t>
                </w:r>
              </w:p>
              <w:p w:rsidR="004F2FBC" w:rsidRDefault="004F2FBC">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rsidR="004F2FBC" w:rsidRDefault="004F2FBC">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                                                                        Email: </w:t>
                </w:r>
                <w:hyperlink r:id="rId2">
                  <w:r>
                    <w:rPr>
                      <w:rFonts w:ascii="Calibri" w:eastAsia="Calibri" w:hAnsi="Calibri" w:cs="Calibri"/>
                      <w:color w:val="000000"/>
                      <w:sz w:val="18"/>
                      <w:szCs w:val="18"/>
                    </w:rPr>
                    <w:t>lk-procurement+noreply@unfpa.org</w:t>
                  </w:r>
                </w:hyperlink>
              </w:p>
              <w:p w:rsidR="004F2FBC" w:rsidRDefault="004F2FBC">
                <w:pPr>
                  <w:pBdr>
                    <w:top w:val="nil"/>
                    <w:left w:val="nil"/>
                    <w:bottom w:val="nil"/>
                    <w:right w:val="nil"/>
                    <w:between w:val="nil"/>
                  </w:pBdr>
                  <w:tabs>
                    <w:tab w:val="center" w:pos="4320"/>
                    <w:tab w:val="right" w:pos="8640"/>
                  </w:tabs>
                  <w:jc w:val="center"/>
                  <w:rPr>
                    <w:rFonts w:ascii="Times" w:eastAsia="Times" w:hAnsi="Times" w:cs="Times"/>
                    <w:color w:val="000000"/>
                    <w:sz w:val="24"/>
                    <w:szCs w:val="24"/>
                  </w:rPr>
                </w:pPr>
                <w:r>
                  <w:rPr>
                    <w:rFonts w:ascii="Calibri" w:eastAsia="Calibri" w:hAnsi="Calibri" w:cs="Calibri"/>
                    <w:color w:val="000000"/>
                    <w:sz w:val="18"/>
                    <w:szCs w:val="18"/>
                  </w:rPr>
                  <w:t xml:space="preserve">                                                                                   Website:</w:t>
                </w:r>
                <w:r>
                  <w:t xml:space="preserve"> </w:t>
                </w:r>
                <w:hyperlink r:id="rId3">
                  <w:r>
                    <w:rPr>
                      <w:color w:val="003366"/>
                      <w:u w:val="single"/>
                    </w:rPr>
                    <w:t>https://srilanka.unfpa.org/</w:t>
                  </w:r>
                </w:hyperlink>
                <w:r>
                  <w:rPr>
                    <w:rFonts w:ascii="Calibri" w:eastAsia="Calibri" w:hAnsi="Calibri" w:cs="Calibri"/>
                    <w:color w:val="000000"/>
                    <w:sz w:val="18"/>
                    <w:szCs w:val="18"/>
                  </w:rPr>
                  <w:t xml:space="preserve"> </w:t>
                </w:r>
              </w:p>
            </w:tc>
          </w:tr>
        </w:tbl>
        <w:p w:rsidR="004F2FBC" w:rsidRDefault="004F2FBC">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p>
      </w:tc>
    </w:tr>
  </w:tbl>
  <w:p w:rsidR="004F2FBC" w:rsidRDefault="004F2FBC">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4F2FBC" w:rsidRDefault="004F2FBC">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BC" w:rsidRDefault="004F2FBC">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9CC"/>
    <w:multiLevelType w:val="multilevel"/>
    <w:tmpl w:val="4EE626C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57B141C"/>
    <w:multiLevelType w:val="multilevel"/>
    <w:tmpl w:val="CFFEC13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56D5638"/>
    <w:multiLevelType w:val="multilevel"/>
    <w:tmpl w:val="B0CCF2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3816C14"/>
    <w:multiLevelType w:val="multilevel"/>
    <w:tmpl w:val="29B0C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167508"/>
    <w:multiLevelType w:val="multilevel"/>
    <w:tmpl w:val="29BC8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7757E6"/>
    <w:multiLevelType w:val="multilevel"/>
    <w:tmpl w:val="94CC04B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6EC6DF1"/>
    <w:multiLevelType w:val="multilevel"/>
    <w:tmpl w:val="228CB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AC6699"/>
    <w:multiLevelType w:val="multilevel"/>
    <w:tmpl w:val="BA1E83BE"/>
    <w:lvl w:ilvl="0">
      <w:start w:val="3"/>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6D0F3632"/>
    <w:multiLevelType w:val="hybridMultilevel"/>
    <w:tmpl w:val="A60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42B14"/>
    <w:multiLevelType w:val="multilevel"/>
    <w:tmpl w:val="B73E3F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740B0A9C"/>
    <w:multiLevelType w:val="multilevel"/>
    <w:tmpl w:val="8AAAFBA8"/>
    <w:lvl w:ilvl="0">
      <w:start w:val="6"/>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76E92B6E"/>
    <w:multiLevelType w:val="multilevel"/>
    <w:tmpl w:val="CFFEC13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9"/>
  </w:num>
  <w:num w:numId="4">
    <w:abstractNumId w:val="2"/>
  </w:num>
  <w:num w:numId="5">
    <w:abstractNumId w:val="4"/>
  </w:num>
  <w:num w:numId="6">
    <w:abstractNumId w:val="11"/>
  </w:num>
  <w:num w:numId="7">
    <w:abstractNumId w:val="3"/>
  </w:num>
  <w:num w:numId="8">
    <w:abstractNumId w:val="5"/>
  </w:num>
  <w:num w:numId="9">
    <w:abstractNumId w:val="7"/>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08"/>
    <w:rsid w:val="0005506D"/>
    <w:rsid w:val="000C66DA"/>
    <w:rsid w:val="002E1B07"/>
    <w:rsid w:val="00395E2D"/>
    <w:rsid w:val="004C0192"/>
    <w:rsid w:val="004F2FBC"/>
    <w:rsid w:val="00844C82"/>
    <w:rsid w:val="009B732B"/>
    <w:rsid w:val="009F3C55"/>
    <w:rsid w:val="00A0756A"/>
    <w:rsid w:val="00C21EC5"/>
    <w:rsid w:val="00C23908"/>
    <w:rsid w:val="00F42DE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F715B-2721-4397-B796-7EE60947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procurement@unfpa.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oter" Target="footer2.xml"/><Relationship Id="rId10" Type="http://schemas.openxmlformats.org/officeDocument/2006/relationships/hyperlink" Target="mailto:lk-refrub@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lk-refrub@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2Bnoreply@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7R11YRwHn+cbpmkdoVoBE1ZoWw==">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Le-Anne</cp:lastModifiedBy>
  <cp:revision>3</cp:revision>
  <dcterms:created xsi:type="dcterms:W3CDTF">2020-09-28T05:23:00Z</dcterms:created>
  <dcterms:modified xsi:type="dcterms:W3CDTF">2020-09-29T06:32:00Z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0x0101004CB6D1F174909044967F265757AB556E</vt:lpwstr>
  </property>
</Properties>
</file>