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96E" w:rsidRDefault="00FC4133">
      <w:pPr>
        <w:tabs>
          <w:tab w:val="left" w:pos="5400"/>
        </w:tabs>
        <w:jc w:val="right"/>
        <w:rPr>
          <w:rFonts w:ascii="Calibri" w:eastAsia="Calibri" w:hAnsi="Calibri" w:cs="Calibri"/>
          <w:sz w:val="22"/>
          <w:szCs w:val="22"/>
        </w:rPr>
      </w:pPr>
      <w:r>
        <w:rPr>
          <w:rFonts w:ascii="Calibri" w:eastAsia="Calibri" w:hAnsi="Calibri" w:cs="Calibri"/>
          <w:sz w:val="22"/>
          <w:szCs w:val="22"/>
        </w:rPr>
        <w:t xml:space="preserve">Date:  </w:t>
      </w:r>
      <w:r>
        <w:rPr>
          <w:rFonts w:ascii="Calibri" w:eastAsia="Calibri" w:hAnsi="Calibri" w:cs="Calibri"/>
          <w:sz w:val="22"/>
          <w:szCs w:val="22"/>
          <w:highlight w:val="yellow"/>
        </w:rPr>
        <w:t>25</w:t>
      </w:r>
      <w:r>
        <w:rPr>
          <w:rFonts w:ascii="Calibri" w:eastAsia="Calibri" w:hAnsi="Calibri" w:cs="Calibri"/>
          <w:i/>
          <w:sz w:val="22"/>
          <w:szCs w:val="22"/>
          <w:highlight w:val="yellow"/>
        </w:rPr>
        <w:t>, September 2020</w:t>
      </w:r>
    </w:p>
    <w:p w:rsidR="000E596E" w:rsidRDefault="000E596E">
      <w:pPr>
        <w:tabs>
          <w:tab w:val="left" w:pos="-180"/>
          <w:tab w:val="right" w:pos="1980"/>
          <w:tab w:val="left" w:pos="2160"/>
          <w:tab w:val="left" w:pos="4320"/>
        </w:tabs>
        <w:rPr>
          <w:rFonts w:ascii="Calibri" w:eastAsia="Calibri" w:hAnsi="Calibri" w:cs="Calibri"/>
          <w:b/>
          <w:sz w:val="28"/>
          <w:szCs w:val="28"/>
        </w:rPr>
      </w:pPr>
    </w:p>
    <w:p w:rsidR="000E596E" w:rsidRDefault="00FC4133">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rsidR="000E596E" w:rsidRDefault="00FC4133">
      <w:pPr>
        <w:pBdr>
          <w:top w:val="nil"/>
          <w:left w:val="nil"/>
          <w:bottom w:val="nil"/>
          <w:right w:val="nil"/>
          <w:between w:val="nil"/>
        </w:pBdr>
        <w:jc w:val="center"/>
        <w:rPr>
          <w:rFonts w:ascii="Calibri" w:eastAsia="Calibri" w:hAnsi="Calibri" w:cs="Calibri"/>
          <w:b/>
          <w:color w:val="000000"/>
          <w:sz w:val="26"/>
          <w:szCs w:val="26"/>
        </w:rPr>
      </w:pPr>
      <w:bookmarkStart w:id="0" w:name="_heading=h.gjdgxs" w:colFirst="0" w:colLast="0"/>
      <w:bookmarkEnd w:id="0"/>
      <w:r>
        <w:rPr>
          <w:rFonts w:ascii="Calibri" w:eastAsia="Calibri" w:hAnsi="Calibri" w:cs="Calibri"/>
          <w:b/>
          <w:color w:val="000000"/>
          <w:sz w:val="26"/>
          <w:szCs w:val="26"/>
        </w:rPr>
        <w:t xml:space="preserve">RFQ Nº UNFPA/LKA/RFQ/20/12 </w:t>
      </w:r>
    </w:p>
    <w:p w:rsidR="000E596E" w:rsidRDefault="000E596E">
      <w:pPr>
        <w:jc w:val="center"/>
        <w:rPr>
          <w:rFonts w:ascii="Calibri" w:eastAsia="Calibri" w:hAnsi="Calibri" w:cs="Calibri"/>
          <w:sz w:val="22"/>
          <w:szCs w:val="22"/>
        </w:rPr>
      </w:pPr>
    </w:p>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0E596E" w:rsidRDefault="00FC4133">
      <w:pPr>
        <w:jc w:val="both"/>
        <w:rPr>
          <w:rFonts w:ascii="Calibri" w:eastAsia="Calibri" w:hAnsi="Calibri" w:cs="Calibri"/>
          <w:sz w:val="22"/>
          <w:szCs w:val="22"/>
        </w:rPr>
      </w:pPr>
      <w:r>
        <w:rPr>
          <w:rFonts w:ascii="Calibri" w:eastAsia="Calibri" w:hAnsi="Calibri" w:cs="Calibri"/>
          <w:sz w:val="22"/>
          <w:szCs w:val="22"/>
        </w:rPr>
        <w:t>UNFPA hereby solicits a quotation for the following service:</w:t>
      </w:r>
    </w:p>
    <w:p w:rsidR="000E596E" w:rsidRDefault="000E596E">
      <w:pPr>
        <w:jc w:val="both"/>
        <w:rPr>
          <w:rFonts w:ascii="Calibri" w:eastAsia="Calibri" w:hAnsi="Calibri" w:cs="Calibri"/>
          <w:sz w:val="22"/>
          <w:szCs w:val="22"/>
        </w:rPr>
      </w:pPr>
    </w:p>
    <w:p w:rsidR="000E596E" w:rsidRDefault="00FC4133">
      <w:pPr>
        <w:jc w:val="center"/>
        <w:rPr>
          <w:rFonts w:ascii="Calibri" w:eastAsia="Calibri" w:hAnsi="Calibri" w:cs="Calibri"/>
          <w:b/>
          <w:sz w:val="22"/>
          <w:szCs w:val="22"/>
        </w:rPr>
      </w:pPr>
      <w:r>
        <w:rPr>
          <w:rFonts w:ascii="Calibri" w:eastAsia="Calibri" w:hAnsi="Calibri" w:cs="Calibri"/>
          <w:b/>
          <w:sz w:val="22"/>
          <w:szCs w:val="22"/>
          <w:highlight w:val="yellow"/>
        </w:rPr>
        <w:t>Grade 6 Contractors for Minor Civil Work, Plumbing and Painting, Minor Carpentry Repairs</w:t>
      </w:r>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E596E" w:rsidRDefault="00FC4133">
      <w:pPr>
        <w:jc w:val="both"/>
        <w:rPr>
          <w:rFonts w:ascii="Calibri" w:eastAsia="Calibri" w:hAnsi="Calibri" w:cs="Calibri"/>
          <w:sz w:val="22"/>
          <w:szCs w:val="22"/>
          <w:highlight w:val="yellow"/>
        </w:rPr>
      </w:pPr>
      <w:r>
        <w:rPr>
          <w:rFonts w:ascii="Calibri" w:eastAsia="Calibri" w:hAnsi="Calibri" w:cs="Calibri"/>
          <w:sz w:val="22"/>
          <w:szCs w:val="22"/>
          <w:highlight w:val="yellow"/>
        </w:rPr>
        <w:t xml:space="preserve">UNFPA requires the provision of services in relation to civil work, plumbing, painting and minor carpentry repairs that relate to the office of UNFPA Sri Lanka. </w:t>
      </w:r>
    </w:p>
    <w:p w:rsidR="000E596E" w:rsidRDefault="000E596E">
      <w:pPr>
        <w:jc w:val="both"/>
        <w:rPr>
          <w:rFonts w:ascii="Calibri" w:eastAsia="Calibri" w:hAnsi="Calibri" w:cs="Calibri"/>
          <w:sz w:val="22"/>
          <w:szCs w:val="22"/>
          <w:highlight w:val="yellow"/>
        </w:rPr>
      </w:pPr>
    </w:p>
    <w:p w:rsidR="000E596E" w:rsidRDefault="00FC4133">
      <w:pPr>
        <w:jc w:val="both"/>
        <w:rPr>
          <w:rFonts w:ascii="Calibri" w:eastAsia="Calibri" w:hAnsi="Calibri" w:cs="Calibri"/>
          <w:sz w:val="22"/>
          <w:szCs w:val="22"/>
        </w:rPr>
      </w:pPr>
      <w:r>
        <w:rPr>
          <w:rFonts w:ascii="Calibri" w:eastAsia="Calibri" w:hAnsi="Calibri" w:cs="Calibri"/>
          <w:sz w:val="22"/>
          <w:szCs w:val="22"/>
          <w:highlight w:val="yellow"/>
        </w:rPr>
        <w:t>The UNFPA building was constructed during Colonial times and has been given to the UN on a pro bono basis.  As such, we are unable to make structural changes to the building.  The purpose of the refurbishment is to improve interpersonal communications and to create a more enabling and accessible office environment.</w:t>
      </w:r>
      <w:r>
        <w:rPr>
          <w:rFonts w:ascii="Calibri" w:eastAsia="Calibri" w:hAnsi="Calibri" w:cs="Calibri"/>
          <w:sz w:val="22"/>
          <w:szCs w:val="22"/>
        </w:rPr>
        <w:t xml:space="preserve"> </w:t>
      </w:r>
    </w:p>
    <w:p w:rsidR="000E596E" w:rsidRDefault="000E596E">
      <w:pPr>
        <w:jc w:val="both"/>
        <w:rPr>
          <w:rFonts w:ascii="Calibri" w:eastAsia="Calibri" w:hAnsi="Calibri" w:cs="Calibri"/>
          <w:sz w:val="22"/>
          <w:szCs w:val="22"/>
        </w:rPr>
      </w:pPr>
    </w:p>
    <w:p w:rsidR="000E596E" w:rsidRDefault="00FC4133">
      <w:pPr>
        <w:jc w:val="both"/>
        <w:rPr>
          <w:rFonts w:ascii="Calibri" w:eastAsia="Calibri" w:hAnsi="Calibri" w:cs="Calibri"/>
          <w:sz w:val="22"/>
          <w:szCs w:val="22"/>
        </w:rPr>
      </w:pPr>
      <w:r>
        <w:rPr>
          <w:rFonts w:ascii="Calibri" w:eastAsia="Calibri" w:hAnsi="Calibri" w:cs="Calibri"/>
          <w:sz w:val="22"/>
          <w:szCs w:val="22"/>
        </w:rPr>
        <w:t xml:space="preserve">This Request for Quotation is open to all legally-constituted companies that can provide the requested </w:t>
      </w:r>
      <w:r>
        <w:rPr>
          <w:rFonts w:ascii="Calibri" w:eastAsia="Calibri" w:hAnsi="Calibri" w:cs="Calibri"/>
          <w:sz w:val="22"/>
          <w:szCs w:val="22"/>
          <w:highlight w:val="yellow"/>
        </w:rPr>
        <w:t>products and services</w:t>
      </w:r>
      <w:r>
        <w:rPr>
          <w:rFonts w:ascii="Calibri" w:eastAsia="Calibri" w:hAnsi="Calibri" w:cs="Calibri"/>
          <w:sz w:val="22"/>
          <w:szCs w:val="22"/>
        </w:rPr>
        <w:t xml:space="preserve"> and have legal capacity to </w:t>
      </w:r>
      <w:r>
        <w:rPr>
          <w:rFonts w:ascii="Calibri" w:eastAsia="Calibri" w:hAnsi="Calibri" w:cs="Calibri"/>
          <w:sz w:val="22"/>
          <w:szCs w:val="22"/>
          <w:highlight w:val="yellow"/>
        </w:rPr>
        <w:t>deliver</w:t>
      </w:r>
      <w:r>
        <w:rPr>
          <w:rFonts w:ascii="Calibri" w:eastAsia="Calibri" w:hAnsi="Calibri" w:cs="Calibri"/>
          <w:sz w:val="22"/>
          <w:szCs w:val="22"/>
        </w:rPr>
        <w:t xml:space="preserve"> in the country, or through an authorized representative. Quotations from individuals are not accepted.</w:t>
      </w:r>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E596E" w:rsidRDefault="00FC4133">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About UNFPA</w:t>
      </w:r>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(UNFPA), is an international development agency that </w:t>
      </w:r>
      <w:r>
        <w:rPr>
          <w:rFonts w:ascii="Calibri" w:eastAsia="Calibri" w:hAnsi="Calibri" w:cs="Calibri"/>
          <w:color w:val="000000"/>
          <w:sz w:val="22"/>
          <w:szCs w:val="22"/>
          <w:highlight w:val="white"/>
        </w:rPr>
        <w:t>works to deliver a world where every pregnancy is wanted, every child birth is safe and every young person’s potential is fulfilled.</w:t>
      </w:r>
      <w:r>
        <w:rPr>
          <w:rFonts w:ascii="Calibri" w:eastAsia="Calibri" w:hAnsi="Calibri" w:cs="Calibri"/>
          <w:color w:val="000000"/>
          <w:sz w:val="22"/>
          <w:szCs w:val="22"/>
        </w:rPr>
        <w:t xml:space="preserve">   </w:t>
      </w:r>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 women and young people to lead healthy sexual and reproductive lives.</w:t>
      </w:r>
      <w:r>
        <w:rPr>
          <w:rFonts w:ascii="Calibri" w:eastAsia="Calibri" w:hAnsi="Calibri" w:cs="Calibri"/>
          <w:color w:val="000000"/>
          <w:sz w:val="22"/>
          <w:szCs w:val="22"/>
        </w:rPr>
        <w:t xml:space="preserve"> To read more about UNFPA, please go to: </w:t>
      </w:r>
      <w:hyperlink r:id="rId8">
        <w:r>
          <w:rPr>
            <w:rFonts w:ascii="Calibri" w:eastAsia="Calibri" w:hAnsi="Calibri" w:cs="Calibri"/>
            <w:color w:val="0070C0"/>
            <w:sz w:val="22"/>
            <w:szCs w:val="22"/>
            <w:u w:val="single"/>
          </w:rPr>
          <w:t>UNFPA about us</w:t>
        </w:r>
      </w:hyperlink>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highlight w:val="cyan"/>
        </w:rPr>
      </w:pPr>
    </w:p>
    <w:p w:rsidR="000E596E" w:rsidRDefault="00FC4133" w:rsidP="0067004E">
      <w:pPr>
        <w:numPr>
          <w:ilvl w:val="0"/>
          <w:numId w:val="6"/>
        </w:numPr>
        <w:pBdr>
          <w:top w:val="nil"/>
          <w:left w:val="nil"/>
          <w:bottom w:val="nil"/>
          <w:right w:val="nil"/>
          <w:between w:val="nil"/>
        </w:pBdr>
        <w:jc w:val="both"/>
        <w:rPr>
          <w:rFonts w:ascii="Calibri" w:eastAsia="Calibri" w:hAnsi="Calibri" w:cs="Calibri"/>
          <w:b/>
          <w:sz w:val="22"/>
          <w:szCs w:val="22"/>
          <w:highlight w:val="cyan"/>
        </w:rPr>
      </w:pPr>
      <w:r w:rsidRPr="0067004E">
        <w:rPr>
          <w:rFonts w:ascii="Calibri" w:eastAsia="Calibri" w:hAnsi="Calibri" w:cs="Calibri"/>
          <w:b/>
          <w:sz w:val="22"/>
          <w:szCs w:val="22"/>
          <w:highlight w:val="cyan"/>
        </w:rPr>
        <w:t>Service</w:t>
      </w:r>
      <w:r>
        <w:rPr>
          <w:rFonts w:ascii="Calibri" w:eastAsia="Calibri" w:hAnsi="Calibri" w:cs="Calibri"/>
          <w:b/>
          <w:sz w:val="22"/>
          <w:szCs w:val="22"/>
          <w:highlight w:val="cyan"/>
        </w:rPr>
        <w:t xml:space="preserve"> Requirements/Terms of Reference (</w:t>
      </w:r>
      <w:proofErr w:type="spellStart"/>
      <w:r>
        <w:rPr>
          <w:rFonts w:ascii="Calibri" w:eastAsia="Calibri" w:hAnsi="Calibri" w:cs="Calibri"/>
          <w:b/>
          <w:sz w:val="22"/>
          <w:szCs w:val="22"/>
          <w:highlight w:val="cyan"/>
        </w:rPr>
        <w:t>ToR</w:t>
      </w:r>
      <w:proofErr w:type="spellEnd"/>
      <w:r>
        <w:rPr>
          <w:rFonts w:ascii="Calibri" w:eastAsia="Calibri" w:hAnsi="Calibri" w:cs="Calibri"/>
          <w:b/>
          <w:sz w:val="22"/>
          <w:szCs w:val="22"/>
          <w:highlight w:val="cyan"/>
        </w:rPr>
        <w:t>)</w:t>
      </w:r>
    </w:p>
    <w:p w:rsidR="000E596E" w:rsidRDefault="000E596E">
      <w:pPr>
        <w:jc w:val="both"/>
        <w:rPr>
          <w:rFonts w:ascii="Calibri" w:eastAsia="Calibri" w:hAnsi="Calibri" w:cs="Calibri"/>
          <w:b/>
          <w:sz w:val="22"/>
          <w:szCs w:val="22"/>
          <w:highlight w:val="cyan"/>
        </w:rPr>
      </w:pPr>
    </w:p>
    <w:p w:rsidR="000E596E" w:rsidRDefault="00BF315E">
      <w:pPr>
        <w:jc w:val="both"/>
        <w:rPr>
          <w:rFonts w:ascii="Calibri" w:eastAsia="Calibri" w:hAnsi="Calibri" w:cs="Calibri"/>
          <w:b/>
          <w:sz w:val="22"/>
          <w:szCs w:val="22"/>
          <w:highlight w:val="yellow"/>
        </w:rPr>
      </w:pPr>
      <w:r>
        <w:rPr>
          <w:rFonts w:ascii="Calibri" w:eastAsia="Calibri" w:hAnsi="Calibri" w:cs="Calibri"/>
          <w:b/>
          <w:sz w:val="22"/>
          <w:szCs w:val="22"/>
          <w:highlight w:val="yellow"/>
        </w:rPr>
        <w:t>II-</w:t>
      </w:r>
      <w:r w:rsidR="001F48C4">
        <w:rPr>
          <w:rFonts w:ascii="Calibri" w:eastAsia="Calibri" w:hAnsi="Calibri" w:cs="Calibri"/>
          <w:b/>
          <w:sz w:val="22"/>
          <w:szCs w:val="22"/>
          <w:highlight w:val="yellow"/>
        </w:rPr>
        <w:t>a</w:t>
      </w:r>
      <w:r>
        <w:rPr>
          <w:rFonts w:ascii="Calibri" w:eastAsia="Calibri" w:hAnsi="Calibri" w:cs="Calibri"/>
          <w:b/>
          <w:sz w:val="22"/>
          <w:szCs w:val="22"/>
          <w:highlight w:val="yellow"/>
        </w:rPr>
        <w:t xml:space="preserve">. </w:t>
      </w:r>
      <w:r w:rsidR="00FC4133">
        <w:rPr>
          <w:rFonts w:ascii="Calibri" w:eastAsia="Calibri" w:hAnsi="Calibri" w:cs="Calibri"/>
          <w:b/>
          <w:sz w:val="22"/>
          <w:szCs w:val="22"/>
          <w:highlight w:val="yellow"/>
        </w:rPr>
        <w:t>Detailed BOQ attached – Inspection of the building can be done on 1</w:t>
      </w:r>
      <w:r w:rsidR="00FC4133">
        <w:rPr>
          <w:rFonts w:ascii="Calibri" w:eastAsia="Calibri" w:hAnsi="Calibri" w:cs="Calibri"/>
          <w:b/>
          <w:sz w:val="22"/>
          <w:szCs w:val="22"/>
          <w:highlight w:val="yellow"/>
          <w:vertAlign w:val="superscript"/>
        </w:rPr>
        <w:t>st</w:t>
      </w:r>
      <w:r w:rsidR="00FC4133">
        <w:rPr>
          <w:rFonts w:ascii="Calibri" w:eastAsia="Calibri" w:hAnsi="Calibri" w:cs="Calibri"/>
          <w:b/>
          <w:sz w:val="22"/>
          <w:szCs w:val="22"/>
          <w:highlight w:val="yellow"/>
        </w:rPr>
        <w:t>, 2</w:t>
      </w:r>
      <w:r w:rsidR="00FC4133">
        <w:rPr>
          <w:rFonts w:ascii="Calibri" w:eastAsia="Calibri" w:hAnsi="Calibri" w:cs="Calibri"/>
          <w:b/>
          <w:sz w:val="22"/>
          <w:szCs w:val="22"/>
          <w:highlight w:val="yellow"/>
          <w:vertAlign w:val="superscript"/>
        </w:rPr>
        <w:t>nd</w:t>
      </w:r>
      <w:r w:rsidR="00FC4133">
        <w:rPr>
          <w:rFonts w:ascii="Calibri" w:eastAsia="Calibri" w:hAnsi="Calibri" w:cs="Calibri"/>
          <w:b/>
          <w:sz w:val="22"/>
          <w:szCs w:val="22"/>
          <w:highlight w:val="yellow"/>
        </w:rPr>
        <w:t>, 6</w:t>
      </w:r>
      <w:r w:rsidR="00FC4133">
        <w:rPr>
          <w:rFonts w:ascii="Calibri" w:eastAsia="Calibri" w:hAnsi="Calibri" w:cs="Calibri"/>
          <w:b/>
          <w:sz w:val="22"/>
          <w:szCs w:val="22"/>
          <w:highlight w:val="yellow"/>
          <w:vertAlign w:val="superscript"/>
        </w:rPr>
        <w:t>th</w:t>
      </w:r>
      <w:r w:rsidR="00FC4133">
        <w:rPr>
          <w:rFonts w:ascii="Calibri" w:eastAsia="Calibri" w:hAnsi="Calibri" w:cs="Calibri"/>
          <w:b/>
          <w:sz w:val="22"/>
          <w:szCs w:val="22"/>
          <w:highlight w:val="yellow"/>
        </w:rPr>
        <w:t xml:space="preserve"> and 7</w:t>
      </w:r>
      <w:r w:rsidR="00FC4133">
        <w:rPr>
          <w:rFonts w:ascii="Calibri" w:eastAsia="Calibri" w:hAnsi="Calibri" w:cs="Calibri"/>
          <w:b/>
          <w:sz w:val="22"/>
          <w:szCs w:val="22"/>
          <w:highlight w:val="yellow"/>
          <w:vertAlign w:val="superscript"/>
        </w:rPr>
        <w:t>th</w:t>
      </w:r>
      <w:r w:rsidR="00FC4133">
        <w:rPr>
          <w:rFonts w:ascii="Calibri" w:eastAsia="Calibri" w:hAnsi="Calibri" w:cs="Calibri"/>
          <w:b/>
          <w:sz w:val="22"/>
          <w:szCs w:val="22"/>
          <w:highlight w:val="yellow"/>
        </w:rPr>
        <w:t xml:space="preserve"> of October 2020.</w:t>
      </w:r>
      <w:r w:rsidR="0067004E">
        <w:rPr>
          <w:rFonts w:ascii="Calibri" w:eastAsia="Calibri" w:hAnsi="Calibri" w:cs="Calibri"/>
          <w:b/>
          <w:sz w:val="22"/>
          <w:szCs w:val="22"/>
          <w:highlight w:val="yellow"/>
        </w:rPr>
        <w:t xml:space="preserve"> </w:t>
      </w:r>
    </w:p>
    <w:p w:rsidR="0067004E" w:rsidRDefault="0067004E">
      <w:pPr>
        <w:jc w:val="both"/>
        <w:rPr>
          <w:rFonts w:ascii="Calibri" w:eastAsia="Calibri" w:hAnsi="Calibri" w:cs="Calibri"/>
          <w:sz w:val="22"/>
          <w:szCs w:val="22"/>
          <w:highlight w:val="cyan"/>
        </w:rPr>
      </w:pPr>
    </w:p>
    <w:p w:rsidR="000E596E" w:rsidRDefault="00BF315E">
      <w:pPr>
        <w:jc w:val="both"/>
        <w:rPr>
          <w:rFonts w:ascii="Calibri" w:eastAsia="Calibri" w:hAnsi="Calibri" w:cs="Calibri"/>
          <w:sz w:val="22"/>
          <w:szCs w:val="22"/>
          <w:highlight w:val="cyan"/>
        </w:rPr>
      </w:pPr>
      <w:r>
        <w:rPr>
          <w:rFonts w:ascii="Calibri" w:eastAsia="Calibri" w:hAnsi="Calibri" w:cs="Calibri"/>
          <w:b/>
          <w:sz w:val="22"/>
          <w:szCs w:val="22"/>
          <w:highlight w:val="yellow"/>
        </w:rPr>
        <w:t>II-</w:t>
      </w:r>
      <w:r w:rsidR="001F48C4">
        <w:rPr>
          <w:rFonts w:ascii="Calibri" w:eastAsia="Calibri" w:hAnsi="Calibri" w:cs="Calibri"/>
          <w:b/>
          <w:sz w:val="22"/>
          <w:szCs w:val="22"/>
          <w:highlight w:val="yellow"/>
        </w:rPr>
        <w:t>b</w:t>
      </w:r>
      <w:r>
        <w:rPr>
          <w:rFonts w:ascii="Calibri" w:eastAsia="Calibri" w:hAnsi="Calibri" w:cs="Calibri"/>
          <w:b/>
          <w:sz w:val="22"/>
          <w:szCs w:val="22"/>
          <w:highlight w:val="yellow"/>
        </w:rPr>
        <w:t xml:space="preserve">. </w:t>
      </w:r>
      <w:r w:rsidR="0067004E">
        <w:rPr>
          <w:rFonts w:ascii="Calibri" w:eastAsia="Calibri" w:hAnsi="Calibri" w:cs="Calibri"/>
          <w:sz w:val="22"/>
          <w:szCs w:val="22"/>
          <w:highlight w:val="cyan"/>
        </w:rPr>
        <w:t>Contact the following personnel, to organize a site inspection, as and if required.</w:t>
      </w:r>
    </w:p>
    <w:tbl>
      <w:tblPr>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67004E" w:rsidTr="006A3DFA">
        <w:trPr>
          <w:jc w:val="center"/>
        </w:trPr>
        <w:tc>
          <w:tcPr>
            <w:tcW w:w="3510" w:type="dxa"/>
            <w:shd w:val="clear" w:color="auto" w:fill="auto"/>
            <w:vAlign w:val="center"/>
          </w:tcPr>
          <w:p w:rsidR="0067004E" w:rsidRDefault="0067004E"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rsidR="0067004E" w:rsidRDefault="0067004E"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proofErr w:type="spellStart"/>
            <w:r>
              <w:rPr>
                <w:rFonts w:ascii="Calibri" w:eastAsia="Calibri" w:hAnsi="Calibri" w:cs="Calibri"/>
                <w:i/>
                <w:color w:val="000000"/>
                <w:sz w:val="22"/>
                <w:szCs w:val="22"/>
                <w:highlight w:val="yellow"/>
              </w:rPr>
              <w:t>Nashika</w:t>
            </w:r>
            <w:proofErr w:type="spellEnd"/>
            <w:r>
              <w:rPr>
                <w:rFonts w:ascii="Calibri" w:eastAsia="Calibri" w:hAnsi="Calibri" w:cs="Calibri"/>
                <w:i/>
                <w:color w:val="000000"/>
                <w:sz w:val="22"/>
                <w:szCs w:val="22"/>
                <w:highlight w:val="yellow"/>
              </w:rPr>
              <w:t xml:space="preserve"> S </w:t>
            </w:r>
            <w:proofErr w:type="spellStart"/>
            <w:r>
              <w:rPr>
                <w:rFonts w:ascii="Calibri" w:eastAsia="Calibri" w:hAnsi="Calibri" w:cs="Calibri"/>
                <w:i/>
                <w:color w:val="000000"/>
                <w:sz w:val="22"/>
                <w:szCs w:val="22"/>
                <w:highlight w:val="yellow"/>
              </w:rPr>
              <w:t>Perera</w:t>
            </w:r>
            <w:proofErr w:type="spellEnd"/>
          </w:p>
        </w:tc>
      </w:tr>
      <w:tr w:rsidR="0067004E" w:rsidTr="006A3DFA">
        <w:trPr>
          <w:jc w:val="center"/>
        </w:trPr>
        <w:tc>
          <w:tcPr>
            <w:tcW w:w="3510" w:type="dxa"/>
            <w:shd w:val="clear" w:color="auto" w:fill="auto"/>
            <w:vAlign w:val="center"/>
          </w:tcPr>
          <w:p w:rsidR="0067004E" w:rsidRDefault="0067004E"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430" w:type="dxa"/>
            <w:shd w:val="clear" w:color="auto" w:fill="auto"/>
            <w:vAlign w:val="center"/>
          </w:tcPr>
          <w:p w:rsidR="0067004E" w:rsidRPr="00BF315E" w:rsidRDefault="0067004E"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Cs/>
                <w:color w:val="000000"/>
                <w:sz w:val="22"/>
                <w:szCs w:val="22"/>
                <w:highlight w:val="yellow"/>
              </w:rPr>
            </w:pPr>
            <w:r>
              <w:rPr>
                <w:rFonts w:ascii="Calibri" w:eastAsia="Calibri" w:hAnsi="Calibri" w:cs="Calibri"/>
                <w:i/>
                <w:color w:val="000000"/>
                <w:sz w:val="22"/>
                <w:szCs w:val="22"/>
                <w:highlight w:val="yellow"/>
              </w:rPr>
              <w:t xml:space="preserve">+94112580840 / </w:t>
            </w:r>
          </w:p>
        </w:tc>
      </w:tr>
      <w:tr w:rsidR="0067004E" w:rsidTr="006A3DFA">
        <w:trPr>
          <w:jc w:val="center"/>
        </w:trPr>
        <w:tc>
          <w:tcPr>
            <w:tcW w:w="3510" w:type="dxa"/>
            <w:shd w:val="clear" w:color="auto" w:fill="auto"/>
            <w:vAlign w:val="center"/>
          </w:tcPr>
          <w:p w:rsidR="0067004E" w:rsidRDefault="0067004E"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rsidR="0067004E" w:rsidRPr="00BF315E" w:rsidRDefault="00046379" w:rsidP="00BF315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i/>
                <w:color w:val="000000"/>
                <w:sz w:val="22"/>
                <w:szCs w:val="22"/>
                <w:highlight w:val="yellow"/>
              </w:rPr>
            </w:pPr>
            <w:hyperlink r:id="rId9" w:history="1">
              <w:r w:rsidRPr="00F526B1">
                <w:rPr>
                  <w:rStyle w:val="Hyperlink"/>
                  <w:rFonts w:asciiTheme="minorHAnsi" w:hAnsiTheme="minorHAnsi" w:cstheme="minorHAnsi"/>
                  <w:sz w:val="22"/>
                  <w:szCs w:val="22"/>
                </w:rPr>
                <w:t>lk-refurb@unfpa.org</w:t>
              </w:r>
            </w:hyperlink>
            <w:r w:rsidR="0067004E" w:rsidRPr="00BF315E">
              <w:rPr>
                <w:rFonts w:asciiTheme="minorHAnsi" w:hAnsiTheme="minorHAnsi" w:cstheme="minorHAnsi"/>
                <w:sz w:val="22"/>
                <w:szCs w:val="22"/>
              </w:rPr>
              <w:t xml:space="preserve"> </w:t>
            </w:r>
          </w:p>
        </w:tc>
      </w:tr>
    </w:tbl>
    <w:p w:rsidR="0067004E" w:rsidRDefault="0067004E">
      <w:pPr>
        <w:jc w:val="both"/>
        <w:rPr>
          <w:rFonts w:ascii="Calibri" w:eastAsia="Calibri" w:hAnsi="Calibri" w:cs="Calibri"/>
          <w:sz w:val="22"/>
          <w:szCs w:val="22"/>
          <w:highlight w:val="cyan"/>
        </w:rPr>
      </w:pPr>
    </w:p>
    <w:p w:rsidR="0067004E" w:rsidRDefault="00BF315E" w:rsidP="001F48C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highlight w:val="cyan"/>
        </w:rPr>
      </w:pPr>
      <w:r>
        <w:rPr>
          <w:rFonts w:ascii="Calibri" w:eastAsia="Calibri" w:hAnsi="Calibri" w:cs="Calibri"/>
          <w:b/>
          <w:sz w:val="22"/>
          <w:szCs w:val="22"/>
          <w:highlight w:val="yellow"/>
        </w:rPr>
        <w:t>II-</w:t>
      </w:r>
      <w:r w:rsidR="001F48C4">
        <w:rPr>
          <w:rFonts w:ascii="Calibri" w:eastAsia="Calibri" w:hAnsi="Calibri" w:cs="Calibri"/>
          <w:b/>
          <w:sz w:val="22"/>
          <w:szCs w:val="22"/>
          <w:highlight w:val="yellow"/>
        </w:rPr>
        <w:t>c</w:t>
      </w:r>
      <w:r>
        <w:rPr>
          <w:rFonts w:ascii="Calibri" w:eastAsia="Calibri" w:hAnsi="Calibri" w:cs="Calibri"/>
          <w:b/>
          <w:sz w:val="22"/>
          <w:szCs w:val="22"/>
          <w:highlight w:val="yellow"/>
        </w:rPr>
        <w:t xml:space="preserve">. </w:t>
      </w:r>
      <w:r w:rsidR="0067004E">
        <w:rPr>
          <w:rFonts w:ascii="Calibri" w:eastAsia="Calibri" w:hAnsi="Calibri" w:cs="Calibri"/>
          <w:sz w:val="22"/>
          <w:szCs w:val="22"/>
          <w:highlight w:val="cyan"/>
        </w:rPr>
        <w:t>Please Submit the Following Documentation</w:t>
      </w:r>
      <w:r>
        <w:rPr>
          <w:rFonts w:ascii="Calibri" w:eastAsia="Calibri" w:hAnsi="Calibri" w:cs="Calibri"/>
          <w:sz w:val="22"/>
          <w:szCs w:val="22"/>
          <w:highlight w:val="cyan"/>
        </w:rPr>
        <w:t xml:space="preserve"> by email to</w:t>
      </w:r>
      <w:r w:rsidR="001F48C4">
        <w:rPr>
          <w:rFonts w:ascii="Calibri" w:eastAsia="Calibri" w:hAnsi="Calibri" w:cs="Calibri"/>
          <w:sz w:val="22"/>
          <w:szCs w:val="22"/>
          <w:highlight w:val="cyan"/>
        </w:rPr>
        <w:t xml:space="preserve"> </w:t>
      </w:r>
      <w:hyperlink r:id="rId10" w:history="1">
        <w:r w:rsidR="00046379">
          <w:rPr>
            <w:rStyle w:val="Hyperlink"/>
            <w:rFonts w:asciiTheme="minorHAnsi" w:hAnsiTheme="minorHAnsi" w:cstheme="minorHAnsi"/>
            <w:sz w:val="22"/>
            <w:szCs w:val="22"/>
          </w:rPr>
          <w:t>lk-ref</w:t>
        </w:r>
        <w:r w:rsidR="00046379" w:rsidRPr="00FA3739">
          <w:rPr>
            <w:rStyle w:val="Hyperlink"/>
            <w:rFonts w:asciiTheme="minorHAnsi" w:hAnsiTheme="minorHAnsi" w:cstheme="minorHAnsi"/>
            <w:sz w:val="22"/>
            <w:szCs w:val="22"/>
          </w:rPr>
          <w:t>u</w:t>
        </w:r>
        <w:r w:rsidR="00046379">
          <w:rPr>
            <w:rStyle w:val="Hyperlink"/>
            <w:rFonts w:asciiTheme="minorHAnsi" w:hAnsiTheme="minorHAnsi" w:cstheme="minorHAnsi"/>
            <w:sz w:val="22"/>
            <w:szCs w:val="22"/>
          </w:rPr>
          <w:t>r</w:t>
        </w:r>
        <w:r w:rsidR="00046379" w:rsidRPr="00FA3739">
          <w:rPr>
            <w:rStyle w:val="Hyperlink"/>
            <w:rFonts w:asciiTheme="minorHAnsi" w:hAnsiTheme="minorHAnsi" w:cstheme="minorHAnsi"/>
            <w:sz w:val="22"/>
            <w:szCs w:val="22"/>
          </w:rPr>
          <w:t>b@unfpa.org</w:t>
        </w:r>
      </w:hyperlink>
      <w:r w:rsidR="001F48C4" w:rsidRPr="00BF315E">
        <w:rPr>
          <w:rFonts w:asciiTheme="minorHAnsi" w:hAnsiTheme="minorHAnsi" w:cstheme="minorHAnsi"/>
          <w:sz w:val="22"/>
          <w:szCs w:val="22"/>
        </w:rPr>
        <w:t xml:space="preserve"> </w:t>
      </w:r>
      <w:r w:rsidR="0067004E">
        <w:rPr>
          <w:rFonts w:ascii="Calibri" w:eastAsia="Calibri" w:hAnsi="Calibri" w:cs="Calibri"/>
          <w:sz w:val="22"/>
          <w:szCs w:val="22"/>
          <w:highlight w:val="cyan"/>
        </w:rPr>
        <w:t>, in order to receive copies of detailed architectural layouts, plans, and detailed itemized drawings and specifications:</w:t>
      </w:r>
    </w:p>
    <w:p w:rsidR="0067004E" w:rsidRDefault="0067004E">
      <w:pPr>
        <w:jc w:val="both"/>
        <w:rPr>
          <w:rFonts w:ascii="Calibri" w:eastAsia="Calibri" w:hAnsi="Calibri" w:cs="Calibri"/>
          <w:sz w:val="22"/>
          <w:szCs w:val="22"/>
          <w:highlight w:val="cyan"/>
        </w:rPr>
      </w:pPr>
      <w:r>
        <w:rPr>
          <w:rFonts w:ascii="Calibri" w:eastAsia="Calibri" w:hAnsi="Calibri" w:cs="Calibri"/>
          <w:sz w:val="22"/>
          <w:szCs w:val="22"/>
          <w:highlight w:val="cyan"/>
        </w:rPr>
        <w:t xml:space="preserve"> </w:t>
      </w:r>
    </w:p>
    <w:p w:rsidR="001F48C4" w:rsidRDefault="001F48C4" w:rsidP="001F48C4">
      <w:pPr>
        <w:pStyle w:val="ListParagraph"/>
        <w:numPr>
          <w:ilvl w:val="0"/>
          <w:numId w:val="7"/>
        </w:numPr>
        <w:jc w:val="both"/>
        <w:rPr>
          <w:rFonts w:ascii="Calibri" w:eastAsia="Calibri" w:hAnsi="Calibri" w:cs="Calibri"/>
          <w:szCs w:val="22"/>
          <w:highlight w:val="cyan"/>
        </w:rPr>
      </w:pPr>
      <w:r>
        <w:rPr>
          <w:rFonts w:ascii="Calibri" w:eastAsia="Calibri" w:hAnsi="Calibri" w:cs="Calibri"/>
          <w:szCs w:val="22"/>
          <w:highlight w:val="cyan"/>
        </w:rPr>
        <w:t>Copy of the Business Registration</w:t>
      </w:r>
    </w:p>
    <w:p w:rsidR="001F48C4" w:rsidRDefault="001F48C4" w:rsidP="00B117A2">
      <w:pPr>
        <w:pStyle w:val="ListParagraph"/>
        <w:numPr>
          <w:ilvl w:val="0"/>
          <w:numId w:val="7"/>
        </w:numPr>
        <w:jc w:val="both"/>
        <w:rPr>
          <w:rFonts w:ascii="Calibri" w:eastAsia="Calibri" w:hAnsi="Calibri" w:cs="Calibri"/>
          <w:szCs w:val="22"/>
          <w:highlight w:val="cyan"/>
        </w:rPr>
      </w:pPr>
      <w:r>
        <w:rPr>
          <w:rFonts w:ascii="Calibri" w:eastAsia="Calibri" w:hAnsi="Calibri" w:cs="Calibri"/>
          <w:szCs w:val="22"/>
          <w:highlight w:val="cyan"/>
        </w:rPr>
        <w:t xml:space="preserve">Copy of </w:t>
      </w:r>
      <w:r w:rsidRPr="001F48C4">
        <w:rPr>
          <w:rFonts w:ascii="Calibri" w:eastAsia="Calibri" w:hAnsi="Calibri" w:cs="Calibri"/>
          <w:szCs w:val="22"/>
          <w:highlight w:val="cyan"/>
        </w:rPr>
        <w:t>Registration / Membership on Contractor Grading</w:t>
      </w:r>
      <w:r>
        <w:rPr>
          <w:rFonts w:ascii="Calibri" w:eastAsia="Calibri" w:hAnsi="Calibri" w:cs="Calibri"/>
          <w:szCs w:val="22"/>
          <w:highlight w:val="cyan"/>
        </w:rPr>
        <w:t xml:space="preserve"> (if applicable)</w:t>
      </w:r>
    </w:p>
    <w:p w:rsidR="001F48C4" w:rsidRPr="001F48C4" w:rsidRDefault="001F48C4" w:rsidP="001F48C4">
      <w:pPr>
        <w:pStyle w:val="ListParagraph"/>
        <w:numPr>
          <w:ilvl w:val="0"/>
          <w:numId w:val="7"/>
        </w:numPr>
        <w:jc w:val="both"/>
        <w:rPr>
          <w:rFonts w:ascii="Calibri" w:eastAsia="Calibri" w:hAnsi="Calibri" w:cs="Calibri"/>
          <w:szCs w:val="22"/>
          <w:highlight w:val="cyan"/>
        </w:rPr>
      </w:pPr>
      <w:r>
        <w:rPr>
          <w:rFonts w:ascii="Calibri" w:eastAsia="Calibri" w:hAnsi="Calibri" w:cs="Calibri"/>
          <w:szCs w:val="22"/>
          <w:highlight w:val="cyan"/>
        </w:rPr>
        <w:t>References / Details of similar works completed (Client, Location, Total Value, Contact Details)</w:t>
      </w:r>
    </w:p>
    <w:p w:rsidR="0067004E" w:rsidRDefault="0067004E">
      <w:pPr>
        <w:jc w:val="both"/>
        <w:rPr>
          <w:rFonts w:ascii="Calibri" w:eastAsia="Calibri" w:hAnsi="Calibri" w:cs="Calibri"/>
          <w:sz w:val="22"/>
          <w:szCs w:val="22"/>
          <w:highlight w:val="cyan"/>
        </w:rPr>
      </w:pPr>
    </w:p>
    <w:p w:rsidR="000E596E" w:rsidRDefault="001F48C4">
      <w:pPr>
        <w:jc w:val="both"/>
        <w:rPr>
          <w:rFonts w:ascii="Calibri" w:eastAsia="Calibri" w:hAnsi="Calibri" w:cs="Calibri"/>
          <w:b/>
          <w:sz w:val="22"/>
          <w:szCs w:val="22"/>
          <w:highlight w:val="cyan"/>
          <w:u w:val="single"/>
        </w:rPr>
      </w:pPr>
      <w:r>
        <w:rPr>
          <w:rFonts w:ascii="Calibri" w:eastAsia="Calibri" w:hAnsi="Calibri" w:cs="Calibri"/>
          <w:b/>
          <w:sz w:val="22"/>
          <w:szCs w:val="22"/>
          <w:highlight w:val="yellow"/>
        </w:rPr>
        <w:t xml:space="preserve">II-d. </w:t>
      </w:r>
      <w:r w:rsidR="00FC4133">
        <w:rPr>
          <w:rFonts w:ascii="Calibri" w:eastAsia="Calibri" w:hAnsi="Calibri" w:cs="Calibri"/>
          <w:b/>
          <w:sz w:val="22"/>
          <w:szCs w:val="22"/>
          <w:highlight w:val="cyan"/>
          <w:u w:val="single"/>
        </w:rPr>
        <w:t>Objectives and scope of the Services</w:t>
      </w:r>
    </w:p>
    <w:p w:rsidR="000E596E" w:rsidRDefault="000E596E">
      <w:pPr>
        <w:jc w:val="both"/>
        <w:rPr>
          <w:rFonts w:ascii="Calibri" w:eastAsia="Calibri" w:hAnsi="Calibri" w:cs="Calibri"/>
          <w:sz w:val="22"/>
          <w:szCs w:val="22"/>
          <w:highlight w:val="cyan"/>
        </w:rPr>
      </w:pPr>
    </w:p>
    <w:p w:rsidR="000E596E" w:rsidRDefault="00FC4133">
      <w:pPr>
        <w:numPr>
          <w:ilvl w:val="0"/>
          <w:numId w:val="2"/>
        </w:numPr>
        <w:jc w:val="both"/>
        <w:rPr>
          <w:rFonts w:ascii="Calibri" w:eastAsia="Calibri" w:hAnsi="Calibri" w:cs="Calibri"/>
          <w:sz w:val="22"/>
          <w:szCs w:val="22"/>
          <w:highlight w:val="yellow"/>
        </w:rPr>
      </w:pPr>
      <w:r>
        <w:rPr>
          <w:rFonts w:ascii="Calibri" w:eastAsia="Calibri" w:hAnsi="Calibri" w:cs="Calibri"/>
          <w:sz w:val="22"/>
          <w:szCs w:val="22"/>
          <w:highlight w:val="yellow"/>
        </w:rPr>
        <w:t>Coordinate and collaborate with the contracted Architect</w:t>
      </w:r>
      <w:r w:rsidR="001F48C4">
        <w:rPr>
          <w:rFonts w:ascii="Calibri" w:eastAsia="Calibri" w:hAnsi="Calibri" w:cs="Calibri"/>
          <w:sz w:val="22"/>
          <w:szCs w:val="22"/>
          <w:highlight w:val="yellow"/>
        </w:rPr>
        <w:t xml:space="preserve"> </w:t>
      </w:r>
      <w:r>
        <w:rPr>
          <w:rFonts w:ascii="Calibri" w:eastAsia="Calibri" w:hAnsi="Calibri" w:cs="Calibri"/>
          <w:sz w:val="22"/>
          <w:szCs w:val="22"/>
          <w:highlight w:val="yellow"/>
        </w:rPr>
        <w:t xml:space="preserve">(Design Republic) </w:t>
      </w:r>
      <w:r w:rsidR="001F48C4">
        <w:rPr>
          <w:rFonts w:ascii="Calibri" w:eastAsia="Calibri" w:hAnsi="Calibri" w:cs="Calibri"/>
          <w:sz w:val="22"/>
          <w:szCs w:val="22"/>
          <w:highlight w:val="yellow"/>
        </w:rPr>
        <w:t xml:space="preserve">and Project Manager, </w:t>
      </w:r>
      <w:r>
        <w:rPr>
          <w:rFonts w:ascii="Calibri" w:eastAsia="Calibri" w:hAnsi="Calibri" w:cs="Calibri"/>
          <w:sz w:val="22"/>
          <w:szCs w:val="22"/>
          <w:highlight w:val="yellow"/>
        </w:rPr>
        <w:t>to ensure the work is completed and delivered as per the given timescales.</w:t>
      </w:r>
    </w:p>
    <w:p w:rsidR="000E596E" w:rsidRDefault="000E596E">
      <w:pPr>
        <w:pBdr>
          <w:top w:val="nil"/>
          <w:left w:val="nil"/>
          <w:bottom w:val="nil"/>
          <w:right w:val="nil"/>
          <w:between w:val="nil"/>
        </w:pBdr>
        <w:ind w:left="720"/>
        <w:rPr>
          <w:rFonts w:ascii="Calibri" w:eastAsia="Calibri" w:hAnsi="Calibri" w:cs="Calibri"/>
          <w:color w:val="000000"/>
          <w:sz w:val="22"/>
          <w:szCs w:val="22"/>
          <w:highlight w:val="yellow"/>
        </w:rPr>
      </w:pPr>
    </w:p>
    <w:p w:rsidR="000E596E" w:rsidRDefault="00FC4133">
      <w:pPr>
        <w:numPr>
          <w:ilvl w:val="0"/>
          <w:numId w:val="2"/>
        </w:numPr>
        <w:jc w:val="both"/>
        <w:rPr>
          <w:rFonts w:ascii="Calibri" w:eastAsia="Calibri" w:hAnsi="Calibri" w:cs="Calibri"/>
          <w:sz w:val="22"/>
          <w:szCs w:val="22"/>
          <w:highlight w:val="yellow"/>
        </w:rPr>
      </w:pPr>
      <w:r>
        <w:rPr>
          <w:rFonts w:ascii="Calibri" w:eastAsia="Calibri" w:hAnsi="Calibri" w:cs="Calibri"/>
          <w:sz w:val="22"/>
          <w:szCs w:val="22"/>
          <w:highlight w:val="yellow"/>
        </w:rPr>
        <w:t>Work to be completed according to the instructions provided by the Architect</w:t>
      </w:r>
      <w:r w:rsidR="001F48C4">
        <w:rPr>
          <w:rFonts w:ascii="Calibri" w:eastAsia="Calibri" w:hAnsi="Calibri" w:cs="Calibri"/>
          <w:sz w:val="22"/>
          <w:szCs w:val="22"/>
          <w:highlight w:val="yellow"/>
        </w:rPr>
        <w:t xml:space="preserve"> and the Project Manager</w:t>
      </w:r>
      <w:r>
        <w:rPr>
          <w:rFonts w:ascii="Calibri" w:eastAsia="Calibri" w:hAnsi="Calibri" w:cs="Calibri"/>
          <w:sz w:val="22"/>
          <w:szCs w:val="22"/>
          <w:highlight w:val="yellow"/>
        </w:rPr>
        <w:t>.</w:t>
      </w:r>
    </w:p>
    <w:p w:rsidR="000E596E" w:rsidRDefault="000E596E">
      <w:pPr>
        <w:pBdr>
          <w:top w:val="nil"/>
          <w:left w:val="nil"/>
          <w:bottom w:val="nil"/>
          <w:right w:val="nil"/>
          <w:between w:val="nil"/>
        </w:pBdr>
        <w:ind w:left="720"/>
        <w:rPr>
          <w:rFonts w:ascii="Calibri" w:eastAsia="Calibri" w:hAnsi="Calibri" w:cs="Calibri"/>
          <w:color w:val="000000"/>
          <w:sz w:val="22"/>
          <w:szCs w:val="22"/>
          <w:highlight w:val="yellow"/>
        </w:rPr>
      </w:pPr>
    </w:p>
    <w:p w:rsidR="000E596E" w:rsidRDefault="00FC4133">
      <w:pPr>
        <w:numPr>
          <w:ilvl w:val="0"/>
          <w:numId w:val="2"/>
        </w:numPr>
        <w:rPr>
          <w:rFonts w:ascii="Calibri" w:eastAsia="Calibri" w:hAnsi="Calibri" w:cs="Calibri"/>
          <w:sz w:val="22"/>
          <w:szCs w:val="22"/>
          <w:highlight w:val="yellow"/>
        </w:rPr>
      </w:pPr>
      <w:r>
        <w:rPr>
          <w:rFonts w:ascii="Calibri" w:eastAsia="Calibri" w:hAnsi="Calibri" w:cs="Calibri"/>
          <w:sz w:val="22"/>
          <w:szCs w:val="22"/>
          <w:highlight w:val="yellow"/>
        </w:rPr>
        <w:t xml:space="preserve">A performance bond is to be opened up at a reputed </w:t>
      </w:r>
      <w:r w:rsidR="001F48C4">
        <w:rPr>
          <w:rFonts w:ascii="Calibri" w:eastAsia="Calibri" w:hAnsi="Calibri" w:cs="Calibri"/>
          <w:sz w:val="22"/>
          <w:szCs w:val="22"/>
          <w:highlight w:val="yellow"/>
        </w:rPr>
        <w:t xml:space="preserve">commercial </w:t>
      </w:r>
      <w:r>
        <w:rPr>
          <w:rFonts w:ascii="Calibri" w:eastAsia="Calibri" w:hAnsi="Calibri" w:cs="Calibri"/>
          <w:sz w:val="22"/>
          <w:szCs w:val="22"/>
          <w:highlight w:val="yellow"/>
        </w:rPr>
        <w:t>bank for 20% of the contract value and a deduction of 6% will be enforced for any delays.</w:t>
      </w:r>
    </w:p>
    <w:p w:rsidR="000E596E" w:rsidRDefault="000E596E">
      <w:pPr>
        <w:pBdr>
          <w:top w:val="nil"/>
          <w:left w:val="nil"/>
          <w:bottom w:val="nil"/>
          <w:right w:val="nil"/>
          <w:between w:val="nil"/>
        </w:pBdr>
        <w:ind w:left="720"/>
        <w:rPr>
          <w:rFonts w:ascii="Calibri" w:eastAsia="Calibri" w:hAnsi="Calibri" w:cs="Calibri"/>
          <w:color w:val="000000"/>
          <w:sz w:val="22"/>
          <w:szCs w:val="22"/>
          <w:highlight w:val="yellow"/>
        </w:rPr>
      </w:pPr>
    </w:p>
    <w:p w:rsidR="000E596E" w:rsidRDefault="00FC4133">
      <w:pPr>
        <w:numPr>
          <w:ilvl w:val="0"/>
          <w:numId w:val="2"/>
        </w:numPr>
        <w:jc w:val="both"/>
        <w:rPr>
          <w:rFonts w:ascii="Calibri" w:eastAsia="Calibri" w:hAnsi="Calibri" w:cs="Calibri"/>
          <w:sz w:val="22"/>
          <w:szCs w:val="22"/>
          <w:highlight w:val="yellow"/>
        </w:rPr>
      </w:pPr>
      <w:r>
        <w:rPr>
          <w:rFonts w:ascii="Calibri" w:eastAsia="Calibri" w:hAnsi="Calibri" w:cs="Calibri"/>
          <w:sz w:val="22"/>
          <w:szCs w:val="22"/>
          <w:highlight w:val="yellow"/>
        </w:rPr>
        <w:t>The entire project is expected to commence on the 18</w:t>
      </w:r>
      <w:r>
        <w:rPr>
          <w:rFonts w:ascii="Calibri" w:eastAsia="Calibri" w:hAnsi="Calibri" w:cs="Calibri"/>
          <w:sz w:val="22"/>
          <w:szCs w:val="22"/>
          <w:highlight w:val="yellow"/>
          <w:vertAlign w:val="superscript"/>
        </w:rPr>
        <w:t>th</w:t>
      </w:r>
      <w:r>
        <w:rPr>
          <w:rFonts w:ascii="Calibri" w:eastAsia="Calibri" w:hAnsi="Calibri" w:cs="Calibri"/>
          <w:sz w:val="22"/>
          <w:szCs w:val="22"/>
          <w:highlight w:val="yellow"/>
        </w:rPr>
        <w:t xml:space="preserve"> of October 2020 and end by 30</w:t>
      </w:r>
      <w:r>
        <w:rPr>
          <w:rFonts w:ascii="Calibri" w:eastAsia="Calibri" w:hAnsi="Calibri" w:cs="Calibri"/>
          <w:sz w:val="22"/>
          <w:szCs w:val="22"/>
          <w:highlight w:val="yellow"/>
          <w:vertAlign w:val="superscript"/>
        </w:rPr>
        <w:t>th</w:t>
      </w:r>
      <w:r>
        <w:rPr>
          <w:rFonts w:ascii="Calibri" w:eastAsia="Calibri" w:hAnsi="Calibri" w:cs="Calibri"/>
          <w:sz w:val="22"/>
          <w:szCs w:val="22"/>
          <w:highlight w:val="yellow"/>
        </w:rPr>
        <w:t xml:space="preserve"> November 2020. A detailed schedule will be updated on the website next week</w:t>
      </w:r>
      <w:r w:rsidR="00437A15">
        <w:rPr>
          <w:rFonts w:ascii="Calibri" w:eastAsia="Calibri" w:hAnsi="Calibri" w:cs="Calibri"/>
          <w:sz w:val="22"/>
          <w:szCs w:val="22"/>
          <w:highlight w:val="yellow"/>
        </w:rPr>
        <w:t>, and time scale will be allocated according to the master plan</w:t>
      </w:r>
      <w:r>
        <w:rPr>
          <w:rFonts w:ascii="Calibri" w:eastAsia="Calibri" w:hAnsi="Calibri" w:cs="Calibri"/>
          <w:sz w:val="22"/>
          <w:szCs w:val="22"/>
          <w:highlight w:val="yellow"/>
        </w:rPr>
        <w:t>.</w:t>
      </w:r>
      <w:r w:rsidR="00437A15">
        <w:rPr>
          <w:rFonts w:ascii="Calibri" w:eastAsia="Calibri" w:hAnsi="Calibri" w:cs="Calibri"/>
          <w:sz w:val="22"/>
          <w:szCs w:val="22"/>
          <w:highlight w:val="yellow"/>
        </w:rPr>
        <w:t xml:space="preserve"> The contractor should be able to mobilize their resources to attend to the works, within any time during this period, as agreed during the contract negotiation phase.  </w:t>
      </w:r>
    </w:p>
    <w:p w:rsidR="000E596E" w:rsidRDefault="000E596E">
      <w:pPr>
        <w:ind w:left="720"/>
        <w:jc w:val="both"/>
        <w:rPr>
          <w:rFonts w:ascii="Calibri" w:eastAsia="Calibri" w:hAnsi="Calibri" w:cs="Calibri"/>
          <w:sz w:val="22"/>
          <w:szCs w:val="22"/>
          <w:highlight w:val="yellow"/>
        </w:rPr>
      </w:pPr>
    </w:p>
    <w:p w:rsidR="000E596E" w:rsidRDefault="00FC4133">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Questions</w:t>
      </w:r>
    </w:p>
    <w:p w:rsidR="000E596E" w:rsidRDefault="00FC4133">
      <w:pPr>
        <w:pBdr>
          <w:top w:val="nil"/>
          <w:left w:val="nil"/>
          <w:bottom w:val="nil"/>
          <w:right w:val="nil"/>
          <w:between w:val="nil"/>
        </w:pBdr>
        <w:ind w:left="36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person below:</w:t>
      </w:r>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0E596E">
        <w:trPr>
          <w:jc w:val="center"/>
        </w:trPr>
        <w:tc>
          <w:tcPr>
            <w:tcW w:w="3510" w:type="dxa"/>
            <w:shd w:val="clear" w:color="auto" w:fill="auto"/>
            <w:vAlign w:val="center"/>
          </w:tcPr>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proofErr w:type="spellStart"/>
            <w:r>
              <w:rPr>
                <w:rFonts w:ascii="Calibri" w:eastAsia="Calibri" w:hAnsi="Calibri" w:cs="Calibri"/>
                <w:i/>
                <w:color w:val="000000"/>
                <w:sz w:val="22"/>
                <w:szCs w:val="22"/>
                <w:highlight w:val="yellow"/>
              </w:rPr>
              <w:t>Nashika</w:t>
            </w:r>
            <w:proofErr w:type="spellEnd"/>
            <w:r>
              <w:rPr>
                <w:rFonts w:ascii="Calibri" w:eastAsia="Calibri" w:hAnsi="Calibri" w:cs="Calibri"/>
                <w:i/>
                <w:color w:val="000000"/>
                <w:sz w:val="22"/>
                <w:szCs w:val="22"/>
                <w:highlight w:val="yellow"/>
              </w:rPr>
              <w:t xml:space="preserve"> S </w:t>
            </w:r>
            <w:proofErr w:type="spellStart"/>
            <w:r>
              <w:rPr>
                <w:rFonts w:ascii="Calibri" w:eastAsia="Calibri" w:hAnsi="Calibri" w:cs="Calibri"/>
                <w:i/>
                <w:color w:val="000000"/>
                <w:sz w:val="22"/>
                <w:szCs w:val="22"/>
                <w:highlight w:val="yellow"/>
              </w:rPr>
              <w:t>Perera</w:t>
            </w:r>
            <w:proofErr w:type="spellEnd"/>
          </w:p>
        </w:tc>
      </w:tr>
      <w:tr w:rsidR="000E596E">
        <w:trPr>
          <w:jc w:val="center"/>
        </w:trPr>
        <w:tc>
          <w:tcPr>
            <w:tcW w:w="3510" w:type="dxa"/>
            <w:shd w:val="clear" w:color="auto" w:fill="auto"/>
            <w:vAlign w:val="center"/>
          </w:tcPr>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430" w:type="dxa"/>
            <w:shd w:val="clear" w:color="auto" w:fill="auto"/>
            <w:vAlign w:val="center"/>
          </w:tcPr>
          <w:p w:rsidR="000E596E" w:rsidRDefault="00FC4133" w:rsidP="001F48C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rPr>
                <w:rFonts w:ascii="Calibri" w:eastAsia="Calibri" w:hAnsi="Calibri" w:cs="Calibri"/>
                <w:i/>
                <w:color w:val="000000"/>
                <w:sz w:val="22"/>
                <w:szCs w:val="22"/>
                <w:highlight w:val="yellow"/>
              </w:rPr>
              <w:t>+94112580840</w:t>
            </w:r>
            <w:r w:rsidR="0067004E">
              <w:rPr>
                <w:rFonts w:ascii="Calibri" w:eastAsia="Calibri" w:hAnsi="Calibri" w:cs="Calibri"/>
                <w:i/>
                <w:color w:val="000000"/>
                <w:sz w:val="22"/>
                <w:szCs w:val="22"/>
                <w:highlight w:val="yellow"/>
              </w:rPr>
              <w:t xml:space="preserve"> / </w:t>
            </w:r>
            <w:r w:rsidR="0068584F">
              <w:rPr>
                <w:rFonts w:ascii="Calibri" w:eastAsia="Calibri" w:hAnsi="Calibri" w:cs="Calibri"/>
                <w:i/>
                <w:color w:val="000000"/>
                <w:sz w:val="22"/>
                <w:szCs w:val="22"/>
                <w:highlight w:val="yellow"/>
              </w:rPr>
              <w:t>+94 740 089 835</w:t>
            </w:r>
          </w:p>
        </w:tc>
      </w:tr>
      <w:tr w:rsidR="000E596E">
        <w:trPr>
          <w:jc w:val="center"/>
        </w:trPr>
        <w:tc>
          <w:tcPr>
            <w:tcW w:w="3510" w:type="dxa"/>
            <w:shd w:val="clear" w:color="auto" w:fill="auto"/>
            <w:vAlign w:val="center"/>
          </w:tcPr>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rsidR="000E596E" w:rsidRPr="00BF315E" w:rsidRDefault="0004637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fldChar w:fldCharType="begin"/>
            </w:r>
            <w:r>
              <w:instrText xml:space="preserve"> HYPERLINK "mailto:lk-refrub@unfpa.org" </w:instrText>
            </w:r>
            <w:r>
              <w:fldChar w:fldCharType="separate"/>
            </w:r>
            <w:r>
              <w:rPr>
                <w:rStyle w:val="Hyperlink"/>
                <w:rFonts w:asciiTheme="minorHAnsi" w:hAnsiTheme="minorHAnsi" w:cstheme="minorHAnsi"/>
                <w:sz w:val="22"/>
                <w:szCs w:val="22"/>
              </w:rPr>
              <w:t>lk-ref</w:t>
            </w:r>
            <w:r w:rsidRPr="00FA3739">
              <w:rPr>
                <w:rStyle w:val="Hyperlink"/>
                <w:rFonts w:asciiTheme="minorHAnsi" w:hAnsiTheme="minorHAnsi" w:cstheme="minorHAnsi"/>
                <w:sz w:val="22"/>
                <w:szCs w:val="22"/>
              </w:rPr>
              <w:t>u</w:t>
            </w:r>
            <w:r>
              <w:rPr>
                <w:rStyle w:val="Hyperlink"/>
                <w:rFonts w:asciiTheme="minorHAnsi" w:hAnsiTheme="minorHAnsi" w:cstheme="minorHAnsi"/>
                <w:sz w:val="22"/>
                <w:szCs w:val="22"/>
              </w:rPr>
              <w:t>r</w:t>
            </w:r>
            <w:r w:rsidRPr="00FA3739">
              <w:rPr>
                <w:rStyle w:val="Hyperlink"/>
                <w:rFonts w:asciiTheme="minorHAnsi" w:hAnsiTheme="minorHAnsi" w:cstheme="minorHAnsi"/>
                <w:sz w:val="22"/>
                <w:szCs w:val="22"/>
              </w:rPr>
              <w:t>b@unfpa.org</w:t>
            </w:r>
            <w:r>
              <w:rPr>
                <w:rStyle w:val="Hyperlink"/>
                <w:rFonts w:asciiTheme="minorHAnsi" w:hAnsiTheme="minorHAnsi" w:cstheme="minorHAnsi"/>
                <w:sz w:val="22"/>
                <w:szCs w:val="22"/>
              </w:rPr>
              <w:fldChar w:fldCharType="end"/>
            </w:r>
            <w:bookmarkStart w:id="1" w:name="_GoBack"/>
            <w:bookmarkEnd w:id="1"/>
          </w:p>
        </w:tc>
      </w:tr>
    </w:tbl>
    <w:p w:rsidR="000E596E" w:rsidRDefault="000E596E">
      <w:pPr>
        <w:tabs>
          <w:tab w:val="left" w:pos="6630"/>
          <w:tab w:val="left" w:pos="9120"/>
        </w:tabs>
        <w:jc w:val="both"/>
        <w:rPr>
          <w:rFonts w:ascii="Calibri" w:eastAsia="Calibri" w:hAnsi="Calibri" w:cs="Calibri"/>
          <w:sz w:val="22"/>
          <w:szCs w:val="22"/>
        </w:rPr>
      </w:pPr>
    </w:p>
    <w:p w:rsidR="000E596E" w:rsidRDefault="00FC4133">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The deadline for submission of questions is </w:t>
      </w:r>
      <w:r>
        <w:rPr>
          <w:rFonts w:ascii="Calibri" w:eastAsia="Calibri" w:hAnsi="Calibri" w:cs="Calibri"/>
          <w:sz w:val="22"/>
          <w:szCs w:val="22"/>
          <w:highlight w:val="yellow"/>
        </w:rPr>
        <w:t>02, October, 2020, at 09:00 am, Sri Lankan time</w:t>
      </w:r>
      <w:r>
        <w:rPr>
          <w:rFonts w:ascii="Calibri" w:eastAsia="Calibri" w:hAnsi="Calibri" w:cs="Calibri"/>
          <w:sz w:val="22"/>
          <w:szCs w:val="22"/>
        </w:rPr>
        <w:t>. Questions will be answered in writing and shared with parties as soon as possible after this deadline.</w:t>
      </w:r>
    </w:p>
    <w:p w:rsidR="000E596E" w:rsidRDefault="000E596E">
      <w:pPr>
        <w:tabs>
          <w:tab w:val="left" w:pos="6630"/>
          <w:tab w:val="left" w:pos="9120"/>
        </w:tabs>
        <w:jc w:val="both"/>
        <w:rPr>
          <w:rFonts w:ascii="Calibri" w:eastAsia="Calibri" w:hAnsi="Calibri" w:cs="Calibri"/>
          <w:sz w:val="22"/>
          <w:szCs w:val="22"/>
        </w:rPr>
      </w:pPr>
    </w:p>
    <w:p w:rsidR="000E596E" w:rsidRDefault="00FC4133">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rsidR="000E596E" w:rsidRDefault="000E596E">
      <w:pPr>
        <w:pBdr>
          <w:top w:val="nil"/>
          <w:left w:val="nil"/>
          <w:bottom w:val="nil"/>
          <w:right w:val="nil"/>
          <w:between w:val="nil"/>
        </w:pBdr>
        <w:ind w:left="360"/>
        <w:jc w:val="both"/>
        <w:rPr>
          <w:rFonts w:ascii="Calibri" w:eastAsia="Calibri" w:hAnsi="Calibri" w:cs="Calibri"/>
          <w:b/>
          <w:sz w:val="22"/>
          <w:szCs w:val="22"/>
        </w:rPr>
      </w:pPr>
    </w:p>
    <w:p w:rsidR="000E596E" w:rsidRDefault="00FC4133">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Quotations should be submitted in a single email whenever possible, depending on file size. Quotations must contain:</w:t>
      </w:r>
    </w:p>
    <w:p w:rsidR="000E596E" w:rsidRDefault="000E596E">
      <w:pPr>
        <w:tabs>
          <w:tab w:val="left" w:pos="6630"/>
          <w:tab w:val="left" w:pos="9120"/>
        </w:tabs>
        <w:jc w:val="both"/>
        <w:rPr>
          <w:rFonts w:ascii="Calibri" w:eastAsia="Calibri" w:hAnsi="Calibri" w:cs="Calibri"/>
          <w:sz w:val="22"/>
          <w:szCs w:val="22"/>
        </w:rPr>
      </w:pPr>
    </w:p>
    <w:p w:rsidR="000E596E" w:rsidRDefault="00FC4133">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Technical proposal, in response to the requirements outlined in the service requirements / TORs.</w:t>
      </w:r>
    </w:p>
    <w:p w:rsidR="000E596E" w:rsidRDefault="00FC4133">
      <w:pPr>
        <w:numPr>
          <w:ilvl w:val="0"/>
          <w:numId w:val="1"/>
        </w:numPr>
        <w:jc w:val="both"/>
        <w:rPr>
          <w:rFonts w:ascii="Calibri" w:eastAsia="Calibri" w:hAnsi="Calibri" w:cs="Calibri"/>
          <w:sz w:val="22"/>
          <w:szCs w:val="22"/>
        </w:rPr>
      </w:pPr>
      <w:r>
        <w:rPr>
          <w:rFonts w:ascii="Calibri" w:eastAsia="Calibri" w:hAnsi="Calibri" w:cs="Calibri"/>
          <w:sz w:val="22"/>
          <w:szCs w:val="22"/>
        </w:rPr>
        <w:t>Price quotation, to be submitted strictly in accordance with the price quotation form.</w:t>
      </w:r>
    </w:p>
    <w:p w:rsidR="000E596E" w:rsidRDefault="000E596E">
      <w:pPr>
        <w:jc w:val="both"/>
        <w:rPr>
          <w:rFonts w:ascii="Calibri" w:eastAsia="Calibri" w:hAnsi="Calibri" w:cs="Calibri"/>
          <w:sz w:val="22"/>
          <w:szCs w:val="22"/>
        </w:rPr>
      </w:pPr>
    </w:p>
    <w:p w:rsidR="000E596E" w:rsidRDefault="00FC4133">
      <w:pPr>
        <w:jc w:val="both"/>
        <w:rPr>
          <w:rFonts w:ascii="Calibri" w:eastAsia="Calibri" w:hAnsi="Calibri" w:cs="Calibri"/>
          <w:sz w:val="22"/>
          <w:szCs w:val="22"/>
        </w:rPr>
      </w:pPr>
      <w:r>
        <w:rPr>
          <w:rFonts w:ascii="Calibri" w:eastAsia="Calibri" w:hAnsi="Calibri" w:cs="Calibri"/>
          <w:sz w:val="22"/>
          <w:szCs w:val="22"/>
        </w:rPr>
        <w:t>Both parts of the quotation must be signed by the bidding company’s relevant authority and submitted in PDF format.</w:t>
      </w:r>
    </w:p>
    <w:p w:rsidR="000E596E" w:rsidRDefault="000E596E">
      <w:pPr>
        <w:tabs>
          <w:tab w:val="left" w:pos="6630"/>
          <w:tab w:val="left" w:pos="9120"/>
        </w:tabs>
        <w:rPr>
          <w:rFonts w:ascii="Calibri" w:eastAsia="Calibri" w:hAnsi="Calibri" w:cs="Calibri"/>
          <w:sz w:val="22"/>
          <w:szCs w:val="22"/>
        </w:rPr>
      </w:pPr>
    </w:p>
    <w:p w:rsidR="000E596E" w:rsidRDefault="00FC4133">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Instructions for submission </w:t>
      </w:r>
    </w:p>
    <w:p w:rsidR="000E596E" w:rsidRDefault="000E596E">
      <w:pPr>
        <w:pBdr>
          <w:top w:val="nil"/>
          <w:left w:val="nil"/>
          <w:bottom w:val="nil"/>
          <w:right w:val="nil"/>
          <w:between w:val="nil"/>
        </w:pBdr>
        <w:ind w:left="360"/>
        <w:jc w:val="both"/>
        <w:rPr>
          <w:rFonts w:ascii="Calibri" w:eastAsia="Calibri" w:hAnsi="Calibri" w:cs="Calibri"/>
          <w:color w:val="000000"/>
          <w:sz w:val="22"/>
          <w:szCs w:val="22"/>
        </w:rPr>
      </w:pPr>
    </w:p>
    <w:p w:rsidR="000E596E" w:rsidRDefault="00FC4133">
      <w:pPr>
        <w:jc w:val="both"/>
        <w:rPr>
          <w:rFonts w:ascii="Calibri" w:eastAsia="Calibri" w:hAnsi="Calibri" w:cs="Calibri"/>
          <w:sz w:val="22"/>
          <w:szCs w:val="22"/>
        </w:rPr>
      </w:pPr>
      <w:r>
        <w:rPr>
          <w:rFonts w:ascii="Calibri" w:eastAsia="Calibri" w:hAnsi="Calibri" w:cs="Calibri"/>
          <w:sz w:val="22"/>
          <w:szCs w:val="22"/>
        </w:rPr>
        <w:t xml:space="preserve">Proposals should be prepared based on the guidelines set forth in Section III above, along with a properly filled out and signed price quotation form, and are to be sent by email to the contact person indicated below no later than: </w:t>
      </w:r>
      <w:r>
        <w:rPr>
          <w:rFonts w:ascii="Calibri" w:eastAsia="Calibri" w:hAnsi="Calibri" w:cs="Calibri"/>
          <w:sz w:val="22"/>
          <w:szCs w:val="22"/>
          <w:highlight w:val="yellow"/>
        </w:rPr>
        <w:t>Monday, 12 October 2020 at 4:00 PM Sri Lankan time</w:t>
      </w:r>
      <w:r>
        <w:rPr>
          <w:rFonts w:ascii="Calibri" w:eastAsia="Calibri" w:hAnsi="Calibri" w:cs="Calibri"/>
          <w:sz w:val="22"/>
          <w:szCs w:val="22"/>
        </w:rPr>
        <w:t>.</w:t>
      </w:r>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0"/>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0E596E">
        <w:trPr>
          <w:jc w:val="center"/>
        </w:trPr>
        <w:tc>
          <w:tcPr>
            <w:tcW w:w="3510" w:type="dxa"/>
            <w:shd w:val="clear" w:color="auto" w:fill="auto"/>
            <w:vAlign w:val="center"/>
          </w:tcPr>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012" w:type="dxa"/>
            <w:shd w:val="clear" w:color="auto" w:fill="auto"/>
            <w:vAlign w:val="center"/>
          </w:tcPr>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proofErr w:type="spellStart"/>
            <w:r>
              <w:rPr>
                <w:rFonts w:ascii="Calibri" w:eastAsia="Calibri" w:hAnsi="Calibri" w:cs="Calibri"/>
                <w:i/>
                <w:color w:val="000000"/>
                <w:sz w:val="22"/>
                <w:szCs w:val="22"/>
                <w:highlight w:val="yellow"/>
              </w:rPr>
              <w:t>Geetha</w:t>
            </w:r>
            <w:proofErr w:type="spellEnd"/>
            <w:r>
              <w:rPr>
                <w:rFonts w:ascii="Calibri" w:eastAsia="Calibri" w:hAnsi="Calibri" w:cs="Calibri"/>
                <w:i/>
                <w:color w:val="000000"/>
                <w:sz w:val="22"/>
                <w:szCs w:val="22"/>
                <w:highlight w:val="yellow"/>
              </w:rPr>
              <w:t xml:space="preserve"> Fernando</w:t>
            </w:r>
          </w:p>
        </w:tc>
      </w:tr>
      <w:tr w:rsidR="000E596E">
        <w:trPr>
          <w:jc w:val="center"/>
        </w:trPr>
        <w:tc>
          <w:tcPr>
            <w:tcW w:w="3510" w:type="dxa"/>
            <w:shd w:val="clear" w:color="auto" w:fill="auto"/>
            <w:vAlign w:val="center"/>
          </w:tcPr>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Email address of contact person:</w:t>
            </w:r>
          </w:p>
        </w:tc>
        <w:tc>
          <w:tcPr>
            <w:tcW w:w="5012" w:type="dxa"/>
            <w:shd w:val="clear" w:color="auto" w:fill="auto"/>
            <w:vAlign w:val="center"/>
          </w:tcPr>
          <w:p w:rsidR="000E596E" w:rsidRDefault="005C301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hyperlink r:id="rId11" w:history="1">
              <w:r w:rsidR="00BF315E" w:rsidRPr="00BF315E">
                <w:rPr>
                  <w:rStyle w:val="Hyperlink"/>
                  <w:rFonts w:asciiTheme="minorHAnsi" w:hAnsiTheme="minorHAnsi" w:cstheme="minorHAnsi"/>
                  <w:sz w:val="22"/>
                  <w:szCs w:val="22"/>
                  <w:u w:val="none"/>
                </w:rPr>
                <w:t>lk-procurement@unfpa.org</w:t>
              </w:r>
            </w:hyperlink>
          </w:p>
        </w:tc>
      </w:tr>
    </w:tbl>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w:t>
      </w:r>
    </w:p>
    <w:p w:rsidR="000E596E" w:rsidRDefault="00FC4133">
      <w:pPr>
        <w:rPr>
          <w:rFonts w:ascii="Calibri" w:eastAsia="Calibri" w:hAnsi="Calibri" w:cs="Calibri"/>
          <w:b/>
          <w:sz w:val="22"/>
          <w:szCs w:val="22"/>
        </w:rPr>
      </w:pPr>
      <w:r>
        <w:rPr>
          <w:rFonts w:ascii="Calibri" w:eastAsia="Calibri" w:hAnsi="Calibri" w:cs="Calibri"/>
          <w:sz w:val="22"/>
          <w:szCs w:val="22"/>
        </w:rPr>
        <w:t xml:space="preserve">The following reference must be included in the email subject line: </w:t>
      </w:r>
      <w:r w:rsidRPr="00BF315E">
        <w:rPr>
          <w:rFonts w:ascii="Calibri" w:eastAsia="Calibri" w:hAnsi="Calibri" w:cs="Calibri"/>
          <w:b/>
          <w:bCs/>
          <w:sz w:val="22"/>
          <w:szCs w:val="22"/>
        </w:rPr>
        <w:t>RFQ Nº UNFPA/</w:t>
      </w:r>
      <w:r w:rsidRPr="00BF315E">
        <w:rPr>
          <w:rFonts w:ascii="Calibri" w:eastAsia="Calibri" w:hAnsi="Calibri" w:cs="Calibri"/>
          <w:b/>
          <w:bCs/>
          <w:sz w:val="22"/>
          <w:szCs w:val="22"/>
          <w:highlight w:val="yellow"/>
        </w:rPr>
        <w:t>LKA/RFQ/20/12</w:t>
      </w:r>
      <w:r>
        <w:rPr>
          <w:rFonts w:ascii="Calibri" w:eastAsia="Calibri" w:hAnsi="Calibri" w:cs="Calibri"/>
          <w:sz w:val="22"/>
          <w:szCs w:val="22"/>
        </w:rPr>
        <w:t xml:space="preserve"> </w:t>
      </w:r>
      <w:r>
        <w:rPr>
          <w:rFonts w:ascii="Calibri" w:eastAsia="Calibri" w:hAnsi="Calibri" w:cs="Calibri"/>
          <w:b/>
          <w:sz w:val="22"/>
          <w:szCs w:val="22"/>
          <w:highlight w:val="yellow"/>
        </w:rPr>
        <w:t>Grade 6 Contractors for Minor Civil Work, Plumbing and Painting, Minor Carpentry Repairs</w:t>
      </w:r>
    </w:p>
    <w:p w:rsidR="000E596E" w:rsidRDefault="00FC4133">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Where the technical details are in large electronic files, it is recommended that these be sent separately before the deadline.</w:t>
      </w:r>
      <w:r w:rsidR="00BF315E">
        <w:rPr>
          <w:rFonts w:ascii="Calibri" w:eastAsia="Calibri" w:hAnsi="Calibri" w:cs="Calibri"/>
          <w:color w:val="000000"/>
          <w:sz w:val="22"/>
          <w:szCs w:val="22"/>
        </w:rPr>
        <w:t xml:space="preserve"> </w:t>
      </w:r>
    </w:p>
    <w:p w:rsidR="000E596E" w:rsidRPr="00BF315E" w:rsidRDefault="00FC4133">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Any quotation submitted will be regarded as an offer by the bidder and does not</w:t>
      </w:r>
      <w:r>
        <w:rPr>
          <w:rFonts w:ascii="Calibri" w:eastAsia="Calibri" w:hAnsi="Calibri" w:cs="Calibri"/>
          <w:color w:val="000000"/>
          <w:sz w:val="22"/>
          <w:szCs w:val="22"/>
        </w:rPr>
        <w:br/>
        <w:t>constitute or imply the acceptance of any quotation by UNFPA. UNFPA is under no obligation to award a contract to any bidder as a result of this RFQ</w:t>
      </w:r>
      <w:r>
        <w:rPr>
          <w:rFonts w:ascii="Arial" w:eastAsia="Arial" w:hAnsi="Arial" w:cs="Arial"/>
          <w:color w:val="333333"/>
          <w:highlight w:val="white"/>
        </w:rPr>
        <w:t>.</w:t>
      </w:r>
    </w:p>
    <w:p w:rsidR="00BF315E" w:rsidRDefault="00BF315E" w:rsidP="00BF315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rFonts w:ascii="Calibri" w:eastAsia="Calibri" w:hAnsi="Calibri" w:cs="Calibri"/>
          <w:color w:val="000000"/>
          <w:sz w:val="22"/>
          <w:szCs w:val="22"/>
        </w:rPr>
      </w:pPr>
    </w:p>
    <w:p w:rsidR="000E596E" w:rsidRDefault="00FC4133">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rsidR="000E596E" w:rsidRDefault="000E596E">
      <w:pPr>
        <w:pBdr>
          <w:top w:val="nil"/>
          <w:left w:val="nil"/>
          <w:bottom w:val="nil"/>
          <w:right w:val="nil"/>
          <w:between w:val="nil"/>
        </w:pBdr>
        <w:ind w:left="360"/>
        <w:jc w:val="both"/>
        <w:rPr>
          <w:rFonts w:ascii="Calibri" w:eastAsia="Calibri" w:hAnsi="Calibri" w:cs="Calibri"/>
          <w:b/>
          <w:sz w:val="22"/>
          <w:szCs w:val="22"/>
        </w:rPr>
      </w:pPr>
    </w:p>
    <w:p w:rsidR="000E596E" w:rsidRDefault="00FC4133">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an ad-hoc evaluation panel. Technical proposals will be evaluated and scored first, prior to the evaluation and scoring of price quotations</w:t>
      </w:r>
    </w:p>
    <w:p w:rsidR="000E596E" w:rsidRDefault="000E596E">
      <w:pPr>
        <w:jc w:val="both"/>
        <w:rPr>
          <w:rFonts w:ascii="Calibri" w:eastAsia="Calibri" w:hAnsi="Calibri" w:cs="Calibri"/>
          <w:b/>
          <w:sz w:val="22"/>
          <w:szCs w:val="22"/>
        </w:rPr>
      </w:pPr>
    </w:p>
    <w:p w:rsidR="000E596E" w:rsidRDefault="00FC4133">
      <w:pPr>
        <w:jc w:val="both"/>
        <w:rPr>
          <w:rFonts w:ascii="Calibri" w:eastAsia="Calibri" w:hAnsi="Calibri" w:cs="Calibri"/>
          <w:b/>
          <w:sz w:val="22"/>
          <w:szCs w:val="22"/>
        </w:rPr>
      </w:pPr>
      <w:r>
        <w:rPr>
          <w:rFonts w:ascii="Calibri" w:eastAsia="Calibri" w:hAnsi="Calibri" w:cs="Calibri"/>
          <w:b/>
          <w:sz w:val="22"/>
          <w:szCs w:val="22"/>
        </w:rPr>
        <w:t>Technical Evaluation</w:t>
      </w:r>
    </w:p>
    <w:p w:rsidR="000E596E" w:rsidRDefault="000E596E">
      <w:pPr>
        <w:jc w:val="both"/>
        <w:rPr>
          <w:rFonts w:ascii="Calibri" w:eastAsia="Calibri" w:hAnsi="Calibri" w:cs="Calibri"/>
          <w:b/>
          <w:sz w:val="22"/>
          <w:szCs w:val="22"/>
        </w:rPr>
      </w:pPr>
    </w:p>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Technical proposals will be evaluated based on their responsiveness to the service requirements /TORs listed in Section II and in accordance with the evaluation criteria below. </w:t>
      </w:r>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1"/>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529"/>
        <w:gridCol w:w="1382"/>
        <w:gridCol w:w="1476"/>
        <w:gridCol w:w="1642"/>
        <w:gridCol w:w="1941"/>
        <w:gridCol w:w="11"/>
      </w:tblGrid>
      <w:tr w:rsidR="000E596E">
        <w:trPr>
          <w:trHeight w:val="782"/>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0E596E" w:rsidRDefault="00FC4133">
            <w:pPr>
              <w:jc w:val="center"/>
              <w:rPr>
                <w:rFonts w:ascii="Calibri" w:eastAsia="Calibri" w:hAnsi="Calibri" w:cs="Calibri"/>
                <w:b/>
                <w:sz w:val="22"/>
                <w:szCs w:val="22"/>
              </w:rPr>
            </w:pPr>
            <w:r>
              <w:rPr>
                <w:rFonts w:ascii="Calibri" w:eastAsia="Calibri" w:hAnsi="Calibri" w:cs="Calibr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0E596E" w:rsidRDefault="00FC4133">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0E596E" w:rsidRDefault="00FC4133">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[B]</w:t>
            </w:r>
          </w:p>
          <w:p w:rsidR="000E596E" w:rsidRDefault="00FC4133">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0E596E" w:rsidRDefault="00FC4133">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[C]</w:t>
            </w:r>
          </w:p>
          <w:p w:rsidR="000E596E" w:rsidRDefault="00FC4133">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rsidR="000E596E" w:rsidRDefault="00FC4133">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[B] x [C] = [D]</w:t>
            </w:r>
          </w:p>
          <w:p w:rsidR="000E596E" w:rsidRDefault="00FC4133">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Total Points</w:t>
            </w:r>
          </w:p>
        </w:tc>
      </w:tr>
      <w:tr w:rsidR="000E596E">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0E596E" w:rsidRDefault="00FC4133">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Compliance with the BOQ and detailed drawings</w:t>
            </w:r>
          </w:p>
        </w:tc>
        <w:tc>
          <w:tcPr>
            <w:tcW w:w="1382" w:type="dxa"/>
            <w:tcBorders>
              <w:top w:val="single" w:sz="6" w:space="0" w:color="000080"/>
              <w:left w:val="single" w:sz="6" w:space="0" w:color="000080"/>
              <w:bottom w:val="single" w:sz="6" w:space="0" w:color="000080"/>
              <w:right w:val="single" w:sz="6" w:space="0" w:color="000080"/>
            </w:tcBorders>
            <w:vAlign w:val="center"/>
          </w:tcPr>
          <w:p w:rsidR="000E596E" w:rsidRDefault="00FC4133">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0E596E" w:rsidRDefault="000E596E">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0E596E" w:rsidRDefault="00FC4133">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40%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0E596E" w:rsidRDefault="000E596E">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0E596E">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0E596E" w:rsidRDefault="00FC4133">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Work plan/time scales given in the proposal and its adequacy to meet the project objectives </w:t>
            </w:r>
          </w:p>
        </w:tc>
        <w:tc>
          <w:tcPr>
            <w:tcW w:w="1382" w:type="dxa"/>
            <w:tcBorders>
              <w:top w:val="single" w:sz="6" w:space="0" w:color="000080"/>
              <w:left w:val="single" w:sz="6" w:space="0" w:color="000080"/>
              <w:bottom w:val="single" w:sz="6" w:space="0" w:color="000080"/>
              <w:right w:val="single" w:sz="6" w:space="0" w:color="000080"/>
            </w:tcBorders>
            <w:vAlign w:val="center"/>
          </w:tcPr>
          <w:p w:rsidR="000E596E" w:rsidRDefault="00FC4133">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0E596E" w:rsidRDefault="000E596E">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0E596E" w:rsidRDefault="00FC4133">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0E596E" w:rsidRDefault="000E596E">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0E596E">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0E596E" w:rsidRDefault="00FC4133">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Experience of the staff that will be employed to the project and expertise renovation and refurbishment (CVs, etc.)</w:t>
            </w:r>
          </w:p>
        </w:tc>
        <w:tc>
          <w:tcPr>
            <w:tcW w:w="1382" w:type="dxa"/>
            <w:tcBorders>
              <w:top w:val="single" w:sz="6" w:space="0" w:color="000080"/>
              <w:left w:val="single" w:sz="6" w:space="0" w:color="000080"/>
              <w:bottom w:val="single" w:sz="6" w:space="0" w:color="000080"/>
              <w:right w:val="single" w:sz="6" w:space="0" w:color="000080"/>
            </w:tcBorders>
            <w:vAlign w:val="center"/>
          </w:tcPr>
          <w:p w:rsidR="000E596E" w:rsidRDefault="00FC4133">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0E596E" w:rsidRDefault="000E596E">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0E596E" w:rsidRDefault="00FC4133">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0E596E" w:rsidRDefault="000E596E">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0E596E">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0E596E" w:rsidRDefault="00FC4133">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Specific experience with UN agencies or international organizations</w:t>
            </w:r>
          </w:p>
        </w:tc>
        <w:tc>
          <w:tcPr>
            <w:tcW w:w="1382" w:type="dxa"/>
            <w:tcBorders>
              <w:top w:val="single" w:sz="6" w:space="0" w:color="000080"/>
              <w:left w:val="single" w:sz="6" w:space="0" w:color="000080"/>
              <w:bottom w:val="single" w:sz="6" w:space="0" w:color="000080"/>
              <w:right w:val="single" w:sz="6" w:space="0" w:color="000080"/>
            </w:tcBorders>
            <w:vAlign w:val="center"/>
          </w:tcPr>
          <w:p w:rsidR="000E596E" w:rsidRDefault="00FC4133">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0E596E" w:rsidRDefault="000E596E">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0E596E" w:rsidRDefault="00437A15">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0E596E" w:rsidRDefault="000E596E">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0E596E">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0E596E" w:rsidRDefault="00FC4133" w:rsidP="00437A15">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Profile of the company, minimum 5 </w:t>
            </w:r>
            <w:proofErr w:type="spellStart"/>
            <w:proofErr w:type="gramStart"/>
            <w:r>
              <w:rPr>
                <w:rFonts w:ascii="Calibri" w:eastAsia="Calibri" w:hAnsi="Calibri" w:cs="Calibri"/>
                <w:color w:val="000000"/>
                <w:sz w:val="22"/>
                <w:szCs w:val="22"/>
                <w:highlight w:val="yellow"/>
              </w:rPr>
              <w:t>years</w:t>
            </w:r>
            <w:proofErr w:type="gramEnd"/>
            <w:r>
              <w:rPr>
                <w:rFonts w:ascii="Calibri" w:eastAsia="Calibri" w:hAnsi="Calibri" w:cs="Calibri"/>
                <w:color w:val="000000"/>
                <w:sz w:val="22"/>
                <w:szCs w:val="22"/>
                <w:highlight w:val="yellow"/>
              </w:rPr>
              <w:t xml:space="preserve"> experience</w:t>
            </w:r>
            <w:proofErr w:type="spellEnd"/>
            <w:r>
              <w:rPr>
                <w:rFonts w:ascii="Calibri" w:eastAsia="Calibri" w:hAnsi="Calibri" w:cs="Calibri"/>
                <w:color w:val="000000"/>
                <w:sz w:val="22"/>
                <w:szCs w:val="22"/>
                <w:highlight w:val="yellow"/>
              </w:rPr>
              <w:t xml:space="preserve"> in the relevant sector</w:t>
            </w:r>
            <w:r w:rsidR="00437A15">
              <w:rPr>
                <w:rFonts w:ascii="Calibri" w:eastAsia="Calibri" w:hAnsi="Calibri" w:cs="Calibri"/>
                <w:color w:val="000000"/>
                <w:sz w:val="22"/>
                <w:szCs w:val="22"/>
                <w:highlight w:val="yellow"/>
              </w:rPr>
              <w:t>, financial and operational capacity</w:t>
            </w:r>
            <w:r>
              <w:rPr>
                <w:rFonts w:ascii="Calibri" w:eastAsia="Calibri" w:hAnsi="Calibri" w:cs="Calibri"/>
                <w:color w:val="000000"/>
                <w:sz w:val="22"/>
                <w:szCs w:val="22"/>
                <w:highlight w:val="yellow"/>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tcPr>
          <w:p w:rsidR="000E596E" w:rsidRDefault="00FC4133">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0E596E" w:rsidRDefault="000E596E">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0E596E" w:rsidRDefault="00FC4133">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0E596E" w:rsidRDefault="000E596E">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0E596E">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0E596E" w:rsidRDefault="00FC4133">
            <w:pPr>
              <w:spacing w:before="60" w:after="60"/>
              <w:jc w:val="right"/>
              <w:rPr>
                <w:rFonts w:ascii="Calibri" w:eastAsia="Calibri" w:hAnsi="Calibri" w:cs="Calibri"/>
                <w:i/>
                <w:sz w:val="22"/>
                <w:szCs w:val="22"/>
                <w:highlight w:val="yellow"/>
              </w:rPr>
            </w:pPr>
            <w:r>
              <w:rPr>
                <w:rFonts w:ascii="Calibri" w:eastAsia="Calibri" w:hAnsi="Calibri" w:cs="Calibri"/>
                <w:i/>
                <w:sz w:val="22"/>
                <w:szCs w:val="22"/>
                <w:highlight w:val="yellow"/>
              </w:rPr>
              <w:lastRenderedPageBreak/>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0E596E" w:rsidRDefault="00FC4133">
            <w:pPr>
              <w:spacing w:before="60" w:after="60"/>
              <w:jc w:val="center"/>
              <w:rPr>
                <w:rFonts w:ascii="Calibri" w:eastAsia="Calibri" w:hAnsi="Calibri" w:cs="Calibri"/>
                <w:sz w:val="22"/>
                <w:szCs w:val="22"/>
                <w:highlight w:val="yellow"/>
              </w:rPr>
            </w:pPr>
            <w:r>
              <w:rPr>
                <w:rFonts w:ascii="Calibri" w:eastAsia="Calibri" w:hAnsi="Calibri" w:cs="Calibri"/>
                <w:sz w:val="22"/>
                <w:szCs w:val="22"/>
                <w:highlight w:val="yellow"/>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0E596E" w:rsidRDefault="000E596E">
            <w:pPr>
              <w:spacing w:before="60" w:after="60"/>
              <w:rPr>
                <w:rFonts w:ascii="Calibri" w:eastAsia="Calibri" w:hAnsi="Calibri" w:cs="Calibri"/>
                <w:b/>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0E596E" w:rsidRDefault="00FC4133">
            <w:pPr>
              <w:spacing w:before="60" w:after="60"/>
              <w:jc w:val="center"/>
              <w:rPr>
                <w:rFonts w:ascii="Calibri" w:eastAsia="Calibri" w:hAnsi="Calibri" w:cs="Calibri"/>
                <w:sz w:val="22"/>
                <w:szCs w:val="22"/>
                <w:highlight w:val="yellow"/>
              </w:rPr>
            </w:pPr>
            <w:r>
              <w:rPr>
                <w:rFonts w:ascii="Calibri" w:eastAsia="Calibri" w:hAnsi="Calibri" w:cs="Calibri"/>
                <w:sz w:val="22"/>
                <w:szCs w:val="22"/>
                <w:highlight w:val="yellow"/>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0E596E" w:rsidRDefault="000E596E">
            <w:pPr>
              <w:spacing w:before="60" w:after="60"/>
              <w:jc w:val="center"/>
              <w:rPr>
                <w:rFonts w:ascii="Calibri" w:eastAsia="Calibri" w:hAnsi="Calibri" w:cs="Calibri"/>
                <w:b/>
                <w:sz w:val="22"/>
                <w:szCs w:val="22"/>
                <w:highlight w:val="cyan"/>
              </w:rPr>
            </w:pPr>
          </w:p>
        </w:tc>
      </w:tr>
    </w:tbl>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E596E" w:rsidRDefault="000E596E">
      <w:pPr>
        <w:jc w:val="center"/>
        <w:rPr>
          <w:rFonts w:ascii="Cambria" w:eastAsia="Cambria" w:hAnsi="Cambria" w:cs="Cambria"/>
          <w:b/>
          <w:sz w:val="22"/>
          <w:szCs w:val="22"/>
          <w:u w:val="single"/>
        </w:rPr>
      </w:pPr>
    </w:p>
    <w:p w:rsidR="000E596E" w:rsidRDefault="000E596E">
      <w:pPr>
        <w:jc w:val="center"/>
        <w:rPr>
          <w:rFonts w:ascii="Cambria" w:eastAsia="Cambria" w:hAnsi="Cambria" w:cs="Cambria"/>
          <w:b/>
          <w:sz w:val="22"/>
          <w:szCs w:val="22"/>
          <w:u w:val="single"/>
        </w:rPr>
      </w:pPr>
    </w:p>
    <w:p w:rsidR="000E596E" w:rsidRDefault="00FC4133">
      <w:pPr>
        <w:jc w:val="center"/>
        <w:rPr>
          <w:rFonts w:ascii="Cambria" w:eastAsia="Cambria" w:hAnsi="Cambria" w:cs="Cambria"/>
          <w:b/>
          <w:sz w:val="22"/>
          <w:szCs w:val="22"/>
          <w:u w:val="single"/>
        </w:rPr>
      </w:pPr>
      <w:r>
        <w:rPr>
          <w:rFonts w:ascii="Cambria" w:eastAsia="Cambria" w:hAnsi="Cambria" w:cs="Cambria"/>
          <w:b/>
          <w:sz w:val="22"/>
          <w:szCs w:val="22"/>
          <w:u w:val="single"/>
        </w:rPr>
        <w:t>Technical proposal - Table of content</w:t>
      </w:r>
    </w:p>
    <w:p w:rsidR="000E596E" w:rsidRDefault="00FC4133">
      <w:pPr>
        <w:rPr>
          <w:rFonts w:ascii="Cambria" w:eastAsia="Cambria" w:hAnsi="Cambria" w:cs="Cambria"/>
          <w:sz w:val="22"/>
          <w:szCs w:val="22"/>
        </w:rPr>
      </w:pPr>
      <w:r>
        <w:rPr>
          <w:rFonts w:ascii="Cambria" w:eastAsia="Cambria" w:hAnsi="Cambria" w:cs="Cambria"/>
          <w:b/>
          <w:sz w:val="22"/>
          <w:szCs w:val="22"/>
        </w:rPr>
        <w:t>Description</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Page number</w:t>
      </w:r>
      <w:r>
        <w:rPr>
          <w:rFonts w:ascii="Cambria" w:eastAsia="Cambria" w:hAnsi="Cambria" w:cs="Cambria"/>
          <w:sz w:val="22"/>
          <w:szCs w:val="22"/>
        </w:rPr>
        <w:tab/>
      </w:r>
    </w:p>
    <w:p w:rsidR="000E596E" w:rsidRDefault="000E596E">
      <w:pPr>
        <w:rPr>
          <w:rFonts w:ascii="Calibri" w:eastAsia="Calibri" w:hAnsi="Calibri" w:cs="Calibri"/>
          <w:sz w:val="22"/>
          <w:szCs w:val="22"/>
        </w:rPr>
      </w:pPr>
    </w:p>
    <w:p w:rsidR="000E596E" w:rsidRDefault="00FC4133">
      <w:pPr>
        <w:rPr>
          <w:rFonts w:ascii="Calibri" w:eastAsia="Calibri" w:hAnsi="Calibri" w:cs="Calibri"/>
          <w:sz w:val="22"/>
          <w:szCs w:val="22"/>
        </w:rPr>
      </w:pPr>
      <w:r>
        <w:rPr>
          <w:rFonts w:ascii="Calibri" w:eastAsia="Calibri" w:hAnsi="Calibri" w:cs="Calibri"/>
          <w:sz w:val="22"/>
          <w:szCs w:val="22"/>
        </w:rPr>
        <w:t>01. Introduction to the Organization - Company profile (including structure)</w:t>
      </w:r>
      <w:r>
        <w:rPr>
          <w:rFonts w:ascii="Calibri" w:eastAsia="Calibri" w:hAnsi="Calibri" w:cs="Calibri"/>
          <w:sz w:val="22"/>
          <w:szCs w:val="22"/>
        </w:rPr>
        <w:tab/>
      </w:r>
      <w:r>
        <w:rPr>
          <w:rFonts w:ascii="Calibri" w:eastAsia="Calibri" w:hAnsi="Calibri" w:cs="Calibri"/>
          <w:sz w:val="22"/>
          <w:szCs w:val="22"/>
        </w:rPr>
        <w:tab/>
        <w:t xml:space="preserve">         01</w:t>
      </w:r>
    </w:p>
    <w:p w:rsidR="000E596E" w:rsidRDefault="00FC4133">
      <w:pPr>
        <w:rPr>
          <w:rFonts w:ascii="Calibri" w:eastAsia="Calibri" w:hAnsi="Calibri" w:cs="Calibri"/>
          <w:sz w:val="22"/>
          <w:szCs w:val="22"/>
        </w:rPr>
      </w:pPr>
      <w:r>
        <w:rPr>
          <w:rFonts w:ascii="Calibri" w:eastAsia="Calibri" w:hAnsi="Calibri" w:cs="Calibri"/>
          <w:sz w:val="22"/>
          <w:szCs w:val="22"/>
        </w:rPr>
        <w:t>02. Evidence of specific experiences and expertise relevant to the project (photos, minimum three references and annexures such as company registration, recently audited accounts statement)</w:t>
      </w:r>
      <w:r>
        <w:rPr>
          <w:rFonts w:ascii="Calibri" w:eastAsia="Calibri" w:hAnsi="Calibri" w:cs="Calibri"/>
          <w:sz w:val="22"/>
          <w:szCs w:val="22"/>
        </w:rPr>
        <w:tab/>
      </w:r>
      <w:r>
        <w:rPr>
          <w:rFonts w:ascii="Calibri" w:eastAsia="Calibri" w:hAnsi="Calibri" w:cs="Calibri"/>
          <w:sz w:val="22"/>
          <w:szCs w:val="22"/>
        </w:rPr>
        <w:tab/>
      </w:r>
    </w:p>
    <w:p w:rsidR="000E596E" w:rsidRDefault="00FC4133">
      <w:pPr>
        <w:rPr>
          <w:rFonts w:ascii="Calibri" w:eastAsia="Calibri" w:hAnsi="Calibri" w:cs="Calibri"/>
          <w:sz w:val="22"/>
          <w:szCs w:val="22"/>
        </w:rPr>
      </w:pPr>
      <w:r>
        <w:rPr>
          <w:rFonts w:ascii="Calibri" w:eastAsia="Calibri" w:hAnsi="Calibri" w:cs="Calibri"/>
          <w:sz w:val="22"/>
          <w:szCs w:val="22"/>
        </w:rPr>
        <w:t>03. Objective of the proposal, technical approach to the project (methodology and time frame)</w:t>
      </w:r>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following scoring scale will be used to ensure objective evaluation: </w:t>
      </w:r>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2"/>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0E596E">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rsidR="000E596E" w:rsidRDefault="00FC4133">
            <w:pPr>
              <w:jc w:val="center"/>
              <w:rPr>
                <w:rFonts w:ascii="Calibri" w:eastAsia="Calibri" w:hAnsi="Calibri" w:cs="Calibri"/>
                <w:b/>
                <w:sz w:val="22"/>
                <w:szCs w:val="22"/>
              </w:rPr>
            </w:pPr>
            <w:r>
              <w:rPr>
                <w:rFonts w:ascii="Calibri" w:eastAsia="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rsidR="000E596E" w:rsidRDefault="00FC4133">
            <w:pPr>
              <w:jc w:val="center"/>
              <w:rPr>
                <w:rFonts w:ascii="Calibri" w:eastAsia="Calibri" w:hAnsi="Calibri" w:cs="Calibri"/>
                <w:b/>
                <w:sz w:val="22"/>
                <w:szCs w:val="22"/>
              </w:rPr>
            </w:pPr>
            <w:r>
              <w:rPr>
                <w:rFonts w:ascii="Calibri" w:eastAsia="Calibri" w:hAnsi="Calibri" w:cs="Calibri"/>
                <w:b/>
                <w:sz w:val="22"/>
                <w:szCs w:val="22"/>
              </w:rPr>
              <w:t xml:space="preserve">Points </w:t>
            </w:r>
          </w:p>
          <w:p w:rsidR="000E596E" w:rsidRDefault="00FC4133">
            <w:pPr>
              <w:jc w:val="center"/>
              <w:rPr>
                <w:rFonts w:ascii="Calibri" w:eastAsia="Calibri" w:hAnsi="Calibri" w:cs="Calibri"/>
                <w:b/>
                <w:sz w:val="22"/>
                <w:szCs w:val="22"/>
              </w:rPr>
            </w:pPr>
            <w:r>
              <w:rPr>
                <w:rFonts w:ascii="Calibri" w:eastAsia="Calibri" w:hAnsi="Calibri" w:cs="Calibri"/>
                <w:b/>
                <w:sz w:val="22"/>
                <w:szCs w:val="22"/>
              </w:rPr>
              <w:t>out of 100</w:t>
            </w:r>
          </w:p>
        </w:tc>
      </w:tr>
      <w:tr w:rsidR="000E596E">
        <w:trPr>
          <w:trHeight w:val="395"/>
          <w:jc w:val="center"/>
        </w:trPr>
        <w:tc>
          <w:tcPr>
            <w:tcW w:w="6505" w:type="dxa"/>
            <w:tcBorders>
              <w:top w:val="single" w:sz="6" w:space="0" w:color="000080"/>
            </w:tcBorders>
            <w:tcMar>
              <w:top w:w="0" w:type="dxa"/>
              <w:left w:w="108" w:type="dxa"/>
              <w:bottom w:w="0" w:type="dxa"/>
              <w:right w:w="108" w:type="dxa"/>
            </w:tcMar>
            <w:vAlign w:val="center"/>
          </w:tcPr>
          <w:p w:rsidR="000E596E" w:rsidRDefault="00FC4133">
            <w:pPr>
              <w:rPr>
                <w:rFonts w:ascii="Calibri" w:eastAsia="Calibri" w:hAnsi="Calibri" w:cs="Calibri"/>
                <w:sz w:val="22"/>
                <w:szCs w:val="22"/>
              </w:rPr>
            </w:pPr>
            <w:r>
              <w:rPr>
                <w:rFonts w:ascii="Calibri" w:eastAsia="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tcPr>
          <w:p w:rsidR="000E596E" w:rsidRDefault="00FC4133">
            <w:pPr>
              <w:jc w:val="center"/>
              <w:rPr>
                <w:rFonts w:ascii="Calibri" w:eastAsia="Calibri" w:hAnsi="Calibri" w:cs="Calibri"/>
                <w:sz w:val="22"/>
                <w:szCs w:val="22"/>
              </w:rPr>
            </w:pPr>
            <w:r>
              <w:rPr>
                <w:rFonts w:ascii="Calibri" w:eastAsia="Calibri" w:hAnsi="Calibri" w:cs="Calibri"/>
                <w:sz w:val="22"/>
                <w:szCs w:val="22"/>
              </w:rPr>
              <w:t>90 – 100</w:t>
            </w:r>
          </w:p>
        </w:tc>
      </w:tr>
      <w:tr w:rsidR="000E596E">
        <w:trPr>
          <w:trHeight w:val="548"/>
          <w:jc w:val="center"/>
        </w:trPr>
        <w:tc>
          <w:tcPr>
            <w:tcW w:w="6505" w:type="dxa"/>
            <w:tcMar>
              <w:top w:w="0" w:type="dxa"/>
              <w:left w:w="108" w:type="dxa"/>
              <w:bottom w:w="0" w:type="dxa"/>
              <w:right w:w="108" w:type="dxa"/>
            </w:tcMar>
            <w:vAlign w:val="center"/>
          </w:tcPr>
          <w:p w:rsidR="000E596E" w:rsidRDefault="00FC4133">
            <w:pPr>
              <w:rPr>
                <w:rFonts w:ascii="Calibri" w:eastAsia="Calibri" w:hAnsi="Calibri" w:cs="Calibri"/>
                <w:sz w:val="22"/>
                <w:szCs w:val="22"/>
              </w:rPr>
            </w:pPr>
            <w:r>
              <w:rPr>
                <w:rFonts w:ascii="Calibri" w:eastAsia="Calibri" w:hAnsi="Calibri" w:cs="Calibri"/>
                <w:sz w:val="22"/>
                <w:szCs w:val="22"/>
              </w:rPr>
              <w:t>Exceeds the requirements</w:t>
            </w:r>
          </w:p>
        </w:tc>
        <w:tc>
          <w:tcPr>
            <w:tcW w:w="2045" w:type="dxa"/>
            <w:tcMar>
              <w:top w:w="0" w:type="dxa"/>
              <w:left w:w="108" w:type="dxa"/>
              <w:bottom w:w="0" w:type="dxa"/>
              <w:right w:w="108" w:type="dxa"/>
            </w:tcMar>
            <w:vAlign w:val="center"/>
          </w:tcPr>
          <w:p w:rsidR="000E596E" w:rsidRDefault="00FC4133">
            <w:pPr>
              <w:jc w:val="center"/>
              <w:rPr>
                <w:rFonts w:ascii="Calibri" w:eastAsia="Calibri" w:hAnsi="Calibri" w:cs="Calibri"/>
                <w:sz w:val="22"/>
                <w:szCs w:val="22"/>
              </w:rPr>
            </w:pPr>
            <w:r>
              <w:rPr>
                <w:rFonts w:ascii="Calibri" w:eastAsia="Calibri" w:hAnsi="Calibri" w:cs="Calibri"/>
                <w:sz w:val="22"/>
                <w:szCs w:val="22"/>
              </w:rPr>
              <w:t xml:space="preserve">80 – 89 </w:t>
            </w:r>
          </w:p>
        </w:tc>
      </w:tr>
      <w:tr w:rsidR="000E596E">
        <w:trPr>
          <w:trHeight w:val="503"/>
          <w:jc w:val="center"/>
        </w:trPr>
        <w:tc>
          <w:tcPr>
            <w:tcW w:w="6505" w:type="dxa"/>
            <w:tcMar>
              <w:top w:w="0" w:type="dxa"/>
              <w:left w:w="108" w:type="dxa"/>
              <w:bottom w:w="0" w:type="dxa"/>
              <w:right w:w="108" w:type="dxa"/>
            </w:tcMar>
            <w:vAlign w:val="center"/>
          </w:tcPr>
          <w:p w:rsidR="000E596E" w:rsidRDefault="00FC4133">
            <w:pPr>
              <w:rPr>
                <w:rFonts w:ascii="Calibri" w:eastAsia="Calibri" w:hAnsi="Calibri" w:cs="Calibri"/>
                <w:sz w:val="22"/>
                <w:szCs w:val="22"/>
              </w:rPr>
            </w:pPr>
            <w:r>
              <w:rPr>
                <w:rFonts w:ascii="Calibri" w:eastAsia="Calibri" w:hAnsi="Calibri" w:cs="Calibri"/>
                <w:sz w:val="22"/>
                <w:szCs w:val="22"/>
              </w:rPr>
              <w:t>Meets the requirements</w:t>
            </w:r>
          </w:p>
        </w:tc>
        <w:tc>
          <w:tcPr>
            <w:tcW w:w="2045" w:type="dxa"/>
            <w:tcMar>
              <w:top w:w="0" w:type="dxa"/>
              <w:left w:w="108" w:type="dxa"/>
              <w:bottom w:w="0" w:type="dxa"/>
              <w:right w:w="108" w:type="dxa"/>
            </w:tcMar>
            <w:vAlign w:val="center"/>
          </w:tcPr>
          <w:p w:rsidR="000E596E" w:rsidRDefault="00FC4133">
            <w:pPr>
              <w:jc w:val="center"/>
              <w:rPr>
                <w:rFonts w:ascii="Calibri" w:eastAsia="Calibri" w:hAnsi="Calibri" w:cs="Calibri"/>
                <w:sz w:val="22"/>
                <w:szCs w:val="22"/>
              </w:rPr>
            </w:pPr>
            <w:r>
              <w:rPr>
                <w:rFonts w:ascii="Calibri" w:eastAsia="Calibri" w:hAnsi="Calibri" w:cs="Calibri"/>
                <w:sz w:val="22"/>
                <w:szCs w:val="22"/>
              </w:rPr>
              <w:t>70 – 79</w:t>
            </w:r>
          </w:p>
        </w:tc>
      </w:tr>
      <w:tr w:rsidR="000E596E">
        <w:trPr>
          <w:trHeight w:val="476"/>
          <w:jc w:val="center"/>
        </w:trPr>
        <w:tc>
          <w:tcPr>
            <w:tcW w:w="6505" w:type="dxa"/>
            <w:tcMar>
              <w:top w:w="0" w:type="dxa"/>
              <w:left w:w="108" w:type="dxa"/>
              <w:bottom w:w="0" w:type="dxa"/>
              <w:right w:w="108" w:type="dxa"/>
            </w:tcMar>
            <w:vAlign w:val="center"/>
          </w:tcPr>
          <w:p w:rsidR="000E596E" w:rsidRDefault="00FC4133">
            <w:pPr>
              <w:rPr>
                <w:rFonts w:ascii="Calibri" w:eastAsia="Calibri" w:hAnsi="Calibri" w:cs="Calibri"/>
                <w:sz w:val="22"/>
                <w:szCs w:val="22"/>
              </w:rPr>
            </w:pPr>
            <w:r>
              <w:rPr>
                <w:rFonts w:ascii="Calibri" w:eastAsia="Calibri" w:hAnsi="Calibri" w:cs="Calibri"/>
                <w:sz w:val="22"/>
                <w:szCs w:val="22"/>
              </w:rPr>
              <w:t>Partially meets the requirements</w:t>
            </w:r>
          </w:p>
        </w:tc>
        <w:tc>
          <w:tcPr>
            <w:tcW w:w="2045" w:type="dxa"/>
            <w:tcMar>
              <w:top w:w="0" w:type="dxa"/>
              <w:left w:w="108" w:type="dxa"/>
              <w:bottom w:w="0" w:type="dxa"/>
              <w:right w:w="108" w:type="dxa"/>
            </w:tcMar>
            <w:vAlign w:val="center"/>
          </w:tcPr>
          <w:p w:rsidR="000E596E" w:rsidRDefault="00FC4133">
            <w:pPr>
              <w:jc w:val="center"/>
              <w:rPr>
                <w:rFonts w:ascii="Calibri" w:eastAsia="Calibri" w:hAnsi="Calibri" w:cs="Calibri"/>
                <w:sz w:val="22"/>
                <w:szCs w:val="22"/>
              </w:rPr>
            </w:pPr>
            <w:r>
              <w:rPr>
                <w:rFonts w:ascii="Calibri" w:eastAsia="Calibri" w:hAnsi="Calibri" w:cs="Calibri"/>
                <w:sz w:val="22"/>
                <w:szCs w:val="22"/>
              </w:rPr>
              <w:t>1 – 69</w:t>
            </w:r>
          </w:p>
        </w:tc>
      </w:tr>
      <w:tr w:rsidR="000E596E">
        <w:trPr>
          <w:trHeight w:val="613"/>
          <w:jc w:val="center"/>
        </w:trPr>
        <w:tc>
          <w:tcPr>
            <w:tcW w:w="6505" w:type="dxa"/>
            <w:tcMar>
              <w:top w:w="0" w:type="dxa"/>
              <w:left w:w="108" w:type="dxa"/>
              <w:bottom w:w="0" w:type="dxa"/>
              <w:right w:w="108" w:type="dxa"/>
            </w:tcMar>
            <w:vAlign w:val="center"/>
          </w:tcPr>
          <w:p w:rsidR="000E596E" w:rsidRDefault="00FC4133">
            <w:pPr>
              <w:rPr>
                <w:rFonts w:ascii="Calibri" w:eastAsia="Calibri" w:hAnsi="Calibri" w:cs="Calibri"/>
                <w:sz w:val="22"/>
                <w:szCs w:val="22"/>
              </w:rPr>
            </w:pPr>
            <w:r>
              <w:rPr>
                <w:rFonts w:ascii="Calibri" w:eastAsia="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tcPr>
          <w:p w:rsidR="000E596E" w:rsidRDefault="00FC4133">
            <w:pPr>
              <w:jc w:val="center"/>
              <w:rPr>
                <w:rFonts w:ascii="Calibri" w:eastAsia="Calibri" w:hAnsi="Calibri" w:cs="Calibri"/>
                <w:sz w:val="22"/>
                <w:szCs w:val="22"/>
              </w:rPr>
            </w:pPr>
            <w:r>
              <w:rPr>
                <w:rFonts w:ascii="Calibri" w:eastAsia="Calibri" w:hAnsi="Calibri" w:cs="Calibri"/>
                <w:sz w:val="22"/>
                <w:szCs w:val="22"/>
              </w:rPr>
              <w:t>0</w:t>
            </w:r>
          </w:p>
        </w:tc>
      </w:tr>
    </w:tbl>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p>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Financial Evaluation </w:t>
      </w:r>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p>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Price quotes will be evaluated only for bidders whose technical proposals achieve a minimum score of 70 points in the technical evaluation. </w:t>
      </w:r>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Price quotes will be evaluated based on their responsiveness to the price quote form. The maximum number of points for the price quote is 100, which will be allocated to the lowest total price provided in. All other price quotes will receive points in inverse proportion according to the following formula:</w:t>
      </w:r>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4"/>
          <w:szCs w:val="24"/>
        </w:rPr>
      </w:pPr>
    </w:p>
    <w:tbl>
      <w:tblPr>
        <w:tblStyle w:val="a3"/>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0E596E">
        <w:trPr>
          <w:trHeight w:val="319"/>
          <w:jc w:val="center"/>
        </w:trPr>
        <w:tc>
          <w:tcPr>
            <w:tcW w:w="1977" w:type="dxa"/>
            <w:vMerge w:val="restart"/>
            <w:vAlign w:val="center"/>
          </w:tcPr>
          <w:p w:rsidR="000E596E" w:rsidRDefault="00FC4133">
            <w:pPr>
              <w:tabs>
                <w:tab w:val="left" w:pos="-1080"/>
              </w:tabs>
              <w:jc w:val="both"/>
              <w:rPr>
                <w:rFonts w:ascii="Calibri" w:eastAsia="Calibri" w:hAnsi="Calibri" w:cs="Calibri"/>
                <w:sz w:val="22"/>
                <w:szCs w:val="22"/>
              </w:rPr>
            </w:pPr>
            <w:r>
              <w:rPr>
                <w:rFonts w:ascii="Calibri" w:eastAsia="Calibri" w:hAnsi="Calibri" w:cs="Calibri"/>
                <w:sz w:val="22"/>
                <w:szCs w:val="22"/>
              </w:rPr>
              <w:t>Financial score =</w:t>
            </w:r>
          </w:p>
        </w:tc>
        <w:tc>
          <w:tcPr>
            <w:tcW w:w="2325" w:type="dxa"/>
          </w:tcPr>
          <w:p w:rsidR="000E596E" w:rsidRDefault="00FC4133">
            <w:pPr>
              <w:tabs>
                <w:tab w:val="left" w:pos="-1080"/>
              </w:tabs>
              <w:jc w:val="center"/>
              <w:rPr>
                <w:rFonts w:ascii="Calibri" w:eastAsia="Calibri" w:hAnsi="Calibri" w:cs="Calibri"/>
                <w:sz w:val="22"/>
                <w:szCs w:val="22"/>
              </w:rPr>
            </w:pPr>
            <w:r>
              <w:rPr>
                <w:rFonts w:ascii="Calibri" w:eastAsia="Calibri" w:hAnsi="Calibri" w:cs="Calibri"/>
                <w:sz w:val="22"/>
                <w:szCs w:val="22"/>
              </w:rPr>
              <w:t>Lowest quote ($)</w:t>
            </w:r>
          </w:p>
        </w:tc>
        <w:tc>
          <w:tcPr>
            <w:tcW w:w="2792" w:type="dxa"/>
            <w:vMerge w:val="restart"/>
            <w:vAlign w:val="center"/>
          </w:tcPr>
          <w:p w:rsidR="000E596E" w:rsidRDefault="00FC4133">
            <w:pPr>
              <w:tabs>
                <w:tab w:val="left" w:pos="-1080"/>
              </w:tabs>
              <w:jc w:val="both"/>
              <w:rPr>
                <w:rFonts w:ascii="Calibri" w:eastAsia="Calibri" w:hAnsi="Calibri" w:cs="Calibri"/>
                <w:sz w:val="22"/>
                <w:szCs w:val="22"/>
              </w:rPr>
            </w:pPr>
            <w:r>
              <w:rPr>
                <w:rFonts w:ascii="Calibri" w:eastAsia="Calibri" w:hAnsi="Calibri" w:cs="Calibri"/>
                <w:sz w:val="22"/>
                <w:szCs w:val="22"/>
              </w:rPr>
              <w:t>X 100 (Maximum score)</w:t>
            </w:r>
          </w:p>
        </w:tc>
      </w:tr>
      <w:tr w:rsidR="000E596E">
        <w:trPr>
          <w:trHeight w:val="170"/>
          <w:jc w:val="center"/>
        </w:trPr>
        <w:tc>
          <w:tcPr>
            <w:tcW w:w="1977" w:type="dxa"/>
            <w:vMerge/>
            <w:vAlign w:val="center"/>
          </w:tcPr>
          <w:p w:rsidR="000E596E" w:rsidRDefault="000E596E">
            <w:pPr>
              <w:widowControl w:val="0"/>
              <w:pBdr>
                <w:top w:val="nil"/>
                <w:left w:val="nil"/>
                <w:bottom w:val="nil"/>
                <w:right w:val="nil"/>
                <w:between w:val="nil"/>
              </w:pBdr>
              <w:spacing w:line="276" w:lineRule="auto"/>
              <w:rPr>
                <w:rFonts w:ascii="Calibri" w:eastAsia="Calibri" w:hAnsi="Calibri" w:cs="Calibri"/>
                <w:sz w:val="22"/>
                <w:szCs w:val="22"/>
              </w:rPr>
            </w:pPr>
          </w:p>
        </w:tc>
        <w:tc>
          <w:tcPr>
            <w:tcW w:w="2325" w:type="dxa"/>
          </w:tcPr>
          <w:p w:rsidR="000E596E" w:rsidRDefault="00FC4133">
            <w:pPr>
              <w:tabs>
                <w:tab w:val="left" w:pos="-1080"/>
              </w:tabs>
              <w:jc w:val="center"/>
              <w:rPr>
                <w:rFonts w:ascii="Calibri" w:eastAsia="Calibri" w:hAnsi="Calibri" w:cs="Calibri"/>
                <w:sz w:val="22"/>
                <w:szCs w:val="22"/>
              </w:rPr>
            </w:pPr>
            <w:r>
              <w:rPr>
                <w:rFonts w:ascii="Calibri" w:eastAsia="Calibri" w:hAnsi="Calibri" w:cs="Calibri"/>
                <w:sz w:val="22"/>
                <w:szCs w:val="22"/>
              </w:rPr>
              <w:t>Quote being scored ($)</w:t>
            </w:r>
          </w:p>
        </w:tc>
        <w:tc>
          <w:tcPr>
            <w:tcW w:w="2792" w:type="dxa"/>
            <w:vMerge/>
            <w:vAlign w:val="center"/>
          </w:tcPr>
          <w:p w:rsidR="000E596E" w:rsidRDefault="000E596E">
            <w:pPr>
              <w:widowControl w:val="0"/>
              <w:pBdr>
                <w:top w:val="nil"/>
                <w:left w:val="nil"/>
                <w:bottom w:val="nil"/>
                <w:right w:val="nil"/>
                <w:between w:val="nil"/>
              </w:pBdr>
              <w:spacing w:line="276" w:lineRule="auto"/>
              <w:rPr>
                <w:rFonts w:ascii="Calibri" w:eastAsia="Calibri" w:hAnsi="Calibri" w:cs="Calibri"/>
                <w:sz w:val="22"/>
                <w:szCs w:val="22"/>
              </w:rPr>
            </w:pPr>
          </w:p>
        </w:tc>
      </w:tr>
    </w:tbl>
    <w:p w:rsidR="000E596E" w:rsidRDefault="00FC4133">
      <w:pPr>
        <w:pStyle w:val="Heading2"/>
        <w:keepLines/>
        <w:spacing w:before="200"/>
        <w:jc w:val="left"/>
        <w:rPr>
          <w:rFonts w:ascii="Calibri" w:eastAsia="Calibri" w:hAnsi="Calibri" w:cs="Calibri"/>
        </w:rPr>
      </w:pPr>
      <w:bookmarkStart w:id="2" w:name="_heading=h.30j0zll" w:colFirst="0" w:colLast="0"/>
      <w:bookmarkEnd w:id="2"/>
      <w:r>
        <w:rPr>
          <w:rFonts w:ascii="Calibri" w:eastAsia="Calibri" w:hAnsi="Calibri" w:cs="Calibri"/>
        </w:rPr>
        <w:t>Total score</w:t>
      </w:r>
    </w:p>
    <w:p w:rsidR="000E596E" w:rsidRDefault="00FC4133">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The total score for each proposal will be the weighted sum of the technical score and the financial score.  The maximum total score is 100 points.</w:t>
      </w:r>
    </w:p>
    <w:p w:rsidR="000E596E" w:rsidRDefault="000E596E">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4"/>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0E596E">
        <w:trPr>
          <w:trHeight w:val="547"/>
          <w:jc w:val="center"/>
        </w:trPr>
        <w:tc>
          <w:tcPr>
            <w:tcW w:w="6523" w:type="dxa"/>
            <w:vAlign w:val="center"/>
          </w:tcPr>
          <w:p w:rsidR="000E596E" w:rsidRDefault="00FC4133" w:rsidP="00437A15">
            <w:pPr>
              <w:tabs>
                <w:tab w:val="left" w:pos="-1080"/>
              </w:tabs>
              <w:jc w:val="center"/>
              <w:rPr>
                <w:rFonts w:ascii="Calibri" w:eastAsia="Calibri" w:hAnsi="Calibri" w:cs="Calibri"/>
                <w:sz w:val="22"/>
                <w:szCs w:val="22"/>
              </w:rPr>
            </w:pPr>
            <w:r>
              <w:rPr>
                <w:rFonts w:ascii="Calibri" w:eastAsia="Calibri" w:hAnsi="Calibri" w:cs="Calibri"/>
                <w:sz w:val="22"/>
                <w:szCs w:val="22"/>
              </w:rPr>
              <w:t xml:space="preserve">Total score = </w:t>
            </w:r>
            <w:r w:rsidR="00437A15">
              <w:rPr>
                <w:rFonts w:ascii="Calibri" w:eastAsia="Calibri" w:hAnsi="Calibri" w:cs="Calibri"/>
                <w:sz w:val="22"/>
                <w:szCs w:val="22"/>
              </w:rPr>
              <w:t>7</w:t>
            </w:r>
            <w:r>
              <w:rPr>
                <w:rFonts w:ascii="Calibri" w:eastAsia="Calibri" w:hAnsi="Calibri" w:cs="Calibri"/>
                <w:sz w:val="22"/>
                <w:szCs w:val="22"/>
              </w:rPr>
              <w:t xml:space="preserve">0% Technical score + </w:t>
            </w:r>
            <w:r w:rsidR="00437A15">
              <w:rPr>
                <w:rFonts w:ascii="Calibri" w:eastAsia="Calibri" w:hAnsi="Calibri" w:cs="Calibri"/>
                <w:sz w:val="22"/>
                <w:szCs w:val="22"/>
              </w:rPr>
              <w:t>3</w:t>
            </w:r>
            <w:r>
              <w:rPr>
                <w:rFonts w:ascii="Calibri" w:eastAsia="Calibri" w:hAnsi="Calibri" w:cs="Calibri"/>
                <w:sz w:val="22"/>
                <w:szCs w:val="22"/>
              </w:rPr>
              <w:t>0% Financial score</w:t>
            </w:r>
          </w:p>
        </w:tc>
      </w:tr>
    </w:tbl>
    <w:p w:rsidR="000E596E" w:rsidRDefault="00FC4133">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Award Criteria </w:t>
      </w:r>
    </w:p>
    <w:p w:rsidR="000E596E" w:rsidRDefault="000E596E">
      <w:pPr>
        <w:pBdr>
          <w:top w:val="nil"/>
          <w:left w:val="nil"/>
          <w:bottom w:val="nil"/>
          <w:right w:val="nil"/>
          <w:between w:val="nil"/>
        </w:pBdr>
        <w:ind w:left="360"/>
        <w:jc w:val="both"/>
        <w:rPr>
          <w:rFonts w:ascii="Calibri" w:eastAsia="Calibri" w:hAnsi="Calibri" w:cs="Calibri"/>
          <w:b/>
          <w:sz w:val="22"/>
          <w:szCs w:val="22"/>
        </w:rPr>
      </w:pPr>
    </w:p>
    <w:p w:rsidR="000E596E" w:rsidRDefault="00FC413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color w:val="000000"/>
          <w:sz w:val="22"/>
          <w:szCs w:val="22"/>
        </w:rPr>
        <w:t xml:space="preserve">In case of a satisfactory result from the evaluation process, UNFPA intends to award a </w:t>
      </w:r>
      <w:r>
        <w:rPr>
          <w:rFonts w:ascii="Calibri" w:eastAsia="Calibri" w:hAnsi="Calibri" w:cs="Calibri"/>
          <w:color w:val="000000"/>
          <w:sz w:val="22"/>
          <w:szCs w:val="22"/>
          <w:highlight w:val="yellow"/>
        </w:rPr>
        <w:t>Purchase Order and a Professional Service Contract on a fixed-cost basis for 45 days</w:t>
      </w:r>
      <w:r>
        <w:rPr>
          <w:rFonts w:ascii="Calibri" w:eastAsia="Calibri" w:hAnsi="Calibri" w:cs="Calibri"/>
          <w:color w:val="000000"/>
          <w:sz w:val="22"/>
          <w:szCs w:val="22"/>
        </w:rPr>
        <w:t xml:space="preserve"> to the Bidder(s) that obtain the highest total score. </w:t>
      </w:r>
      <w:r>
        <w:rPr>
          <w:rFonts w:ascii="Calibri" w:eastAsia="Calibri" w:hAnsi="Calibri" w:cs="Calibri"/>
          <w:sz w:val="22"/>
          <w:szCs w:val="22"/>
        </w:rPr>
        <w:t>Kindly note that upon successful selection, you will be required to submit your company profile, a copy of your company registration and a copy of the recently audited accounts for review purposes.</w:t>
      </w:r>
    </w:p>
    <w:p w:rsidR="000E596E" w:rsidRDefault="000E596E">
      <w:pPr>
        <w:rPr>
          <w:rFonts w:ascii="Calibri" w:eastAsia="Calibri" w:hAnsi="Calibri" w:cs="Calibri"/>
          <w:sz w:val="22"/>
          <w:szCs w:val="22"/>
        </w:rPr>
      </w:pPr>
    </w:p>
    <w:p w:rsidR="000E596E" w:rsidRDefault="00FC4133">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to Vary Requirements at Time of Award </w:t>
      </w:r>
    </w:p>
    <w:p w:rsidR="000E596E" w:rsidRDefault="000E596E">
      <w:pPr>
        <w:pBdr>
          <w:top w:val="nil"/>
          <w:left w:val="nil"/>
          <w:bottom w:val="nil"/>
          <w:right w:val="nil"/>
          <w:between w:val="nil"/>
        </w:pBdr>
        <w:ind w:left="360"/>
        <w:jc w:val="both"/>
        <w:rPr>
          <w:rFonts w:ascii="Calibri" w:eastAsia="Calibri" w:hAnsi="Calibri" w:cs="Calibri"/>
          <w:b/>
          <w:sz w:val="22"/>
          <w:szCs w:val="22"/>
        </w:rPr>
      </w:pPr>
    </w:p>
    <w:p w:rsidR="000E596E" w:rsidRDefault="00FC4133">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reserves the right at the time of award of contract to increase or decrease by up to 20% the volume of services specified in this RFQ without any change in unit prices or other terms and conditions.</w:t>
      </w:r>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u w:val="single"/>
        </w:rPr>
      </w:pPr>
    </w:p>
    <w:p w:rsidR="000E596E" w:rsidRDefault="00FC4133">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rsidR="000E596E" w:rsidRDefault="000E596E">
      <w:pPr>
        <w:pBdr>
          <w:top w:val="nil"/>
          <w:left w:val="nil"/>
          <w:bottom w:val="nil"/>
          <w:right w:val="nil"/>
          <w:between w:val="nil"/>
        </w:pBdr>
        <w:ind w:left="360"/>
        <w:jc w:val="both"/>
        <w:rPr>
          <w:rFonts w:ascii="Calibri" w:eastAsia="Calibri" w:hAnsi="Calibri" w:cs="Calibri"/>
          <w:b/>
          <w:sz w:val="22"/>
          <w:szCs w:val="22"/>
        </w:rPr>
      </w:pPr>
    </w:p>
    <w:p w:rsidR="000E596E" w:rsidRDefault="00FC4133">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payment terms are net 30 days upon receipt of invoice and delivery/acceptance of the milestone deliverables linked to payment as specified in the contract.</w:t>
      </w:r>
    </w:p>
    <w:p w:rsidR="000E596E" w:rsidRDefault="000E596E">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0E596E" w:rsidRDefault="005C3012">
      <w:pPr>
        <w:numPr>
          <w:ilvl w:val="0"/>
          <w:numId w:val="6"/>
        </w:numPr>
        <w:pBdr>
          <w:top w:val="nil"/>
          <w:left w:val="nil"/>
          <w:bottom w:val="nil"/>
          <w:right w:val="nil"/>
          <w:between w:val="nil"/>
        </w:pBdr>
        <w:jc w:val="both"/>
        <w:rPr>
          <w:rFonts w:ascii="Calibri" w:eastAsia="Calibri" w:hAnsi="Calibri" w:cs="Calibri"/>
          <w:b/>
          <w:color w:val="000000"/>
          <w:sz w:val="22"/>
          <w:szCs w:val="22"/>
        </w:rPr>
      </w:pPr>
      <w:hyperlink r:id="rId12" w:anchor="FraudCorruption">
        <w:r w:rsidR="00FC4133">
          <w:rPr>
            <w:rFonts w:ascii="Calibri" w:eastAsia="Calibri" w:hAnsi="Calibri" w:cs="Calibri"/>
            <w:b/>
            <w:color w:val="000000"/>
            <w:sz w:val="22"/>
            <w:szCs w:val="22"/>
          </w:rPr>
          <w:t>Fraud and Corruption</w:t>
        </w:r>
      </w:hyperlink>
    </w:p>
    <w:p w:rsidR="000E596E" w:rsidRDefault="000E596E">
      <w:pPr>
        <w:pBdr>
          <w:top w:val="nil"/>
          <w:left w:val="nil"/>
          <w:bottom w:val="nil"/>
          <w:right w:val="nil"/>
          <w:between w:val="nil"/>
        </w:pBdr>
        <w:ind w:left="360"/>
        <w:jc w:val="both"/>
        <w:rPr>
          <w:rFonts w:ascii="Calibri" w:eastAsia="Calibri" w:hAnsi="Calibri" w:cs="Calibri"/>
          <w:b/>
          <w:sz w:val="22"/>
          <w:szCs w:val="22"/>
        </w:rPr>
      </w:pPr>
    </w:p>
    <w:p w:rsidR="000E596E" w:rsidRDefault="00FC4133">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3" w:anchor="overlay-context=node/10356/draft">
        <w:r>
          <w:rPr>
            <w:rFonts w:ascii="Calibri" w:eastAsia="Calibri" w:hAnsi="Calibri" w:cs="Calibri"/>
            <w:color w:val="003366"/>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rsidR="000E596E" w:rsidRDefault="000E596E">
      <w:pPr>
        <w:spacing w:line="276" w:lineRule="auto"/>
        <w:jc w:val="both"/>
        <w:rPr>
          <w:rFonts w:ascii="Calibri" w:eastAsia="Calibri" w:hAnsi="Calibri" w:cs="Calibri"/>
          <w:sz w:val="22"/>
          <w:szCs w:val="22"/>
        </w:rPr>
      </w:pPr>
    </w:p>
    <w:p w:rsidR="000E596E" w:rsidRDefault="00FC4133">
      <w:pPr>
        <w:spacing w:line="276" w:lineRule="auto"/>
        <w:jc w:val="both"/>
        <w:rPr>
          <w:rFonts w:ascii="Calibri" w:eastAsia="Calibri" w:hAnsi="Calibri" w:cs="Calibri"/>
          <w:sz w:val="22"/>
          <w:szCs w:val="22"/>
        </w:rPr>
      </w:pPr>
      <w:r>
        <w:rPr>
          <w:rFonts w:ascii="Calibri" w:eastAsia="Calibri" w:hAnsi="Calibri" w:cs="Calibri"/>
          <w:sz w:val="22"/>
          <w:szCs w:val="22"/>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Pr>
          <w:rFonts w:ascii="Calibri" w:eastAsia="Calibri" w:hAnsi="Calibri" w:cs="Calibri"/>
          <w:sz w:val="22"/>
          <w:szCs w:val="22"/>
        </w:rPr>
        <w:t>representatives</w:t>
      </w:r>
      <w:proofErr w:type="gramEnd"/>
      <w:r>
        <w:rPr>
          <w:rFonts w:ascii="Calibri" w:eastAsia="Calibri" w:hAnsi="Calibri" w:cs="Calibri"/>
          <w:sz w:val="22"/>
          <w:szCs w:val="22"/>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0E596E" w:rsidRDefault="000E596E">
      <w:pPr>
        <w:spacing w:line="276" w:lineRule="auto"/>
        <w:jc w:val="both"/>
        <w:rPr>
          <w:rFonts w:ascii="Calibri" w:eastAsia="Calibri" w:hAnsi="Calibri" w:cs="Calibri"/>
          <w:sz w:val="22"/>
          <w:szCs w:val="22"/>
        </w:rPr>
      </w:pPr>
    </w:p>
    <w:p w:rsidR="000E596E" w:rsidRDefault="00FC4133">
      <w:pPr>
        <w:spacing w:line="276" w:lineRule="auto"/>
        <w:jc w:val="both"/>
        <w:rPr>
          <w:rFonts w:ascii="Calibri" w:eastAsia="Calibri" w:hAnsi="Calibri" w:cs="Calibri"/>
          <w:color w:val="003366"/>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4">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0E596E" w:rsidRDefault="00FC4133">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rsidR="000E596E" w:rsidRDefault="000E596E">
      <w:pPr>
        <w:pBdr>
          <w:top w:val="nil"/>
          <w:left w:val="nil"/>
          <w:bottom w:val="nil"/>
          <w:right w:val="nil"/>
          <w:between w:val="nil"/>
        </w:pBdr>
        <w:ind w:left="360"/>
        <w:jc w:val="both"/>
        <w:rPr>
          <w:rFonts w:ascii="Calibri" w:eastAsia="Calibri" w:hAnsi="Calibri" w:cs="Calibri"/>
          <w:b/>
          <w:sz w:val="22"/>
          <w:szCs w:val="22"/>
        </w:rPr>
      </w:pPr>
    </w:p>
    <w:p w:rsidR="000E596E" w:rsidRDefault="00FC4133">
      <w:pPr>
        <w:jc w:val="both"/>
        <w:rPr>
          <w:rFonts w:ascii="Calibri" w:eastAsia="Calibri" w:hAnsi="Calibri" w:cs="Calibri"/>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 xml:space="preserve">. </w:t>
      </w:r>
    </w:p>
    <w:p w:rsidR="000E596E" w:rsidRDefault="000E596E">
      <w:pPr>
        <w:jc w:val="both"/>
        <w:rPr>
          <w:rFonts w:ascii="Calibri" w:eastAsia="Calibri" w:hAnsi="Calibri" w:cs="Calibri"/>
          <w:b/>
          <w:sz w:val="22"/>
          <w:szCs w:val="22"/>
          <w:u w:val="single"/>
        </w:rPr>
      </w:pPr>
    </w:p>
    <w:p w:rsidR="000E596E" w:rsidRDefault="00FC4133">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RFQ Protest</w:t>
      </w:r>
    </w:p>
    <w:p w:rsidR="000E596E" w:rsidRDefault="000E596E">
      <w:pPr>
        <w:pBdr>
          <w:top w:val="nil"/>
          <w:left w:val="nil"/>
          <w:bottom w:val="nil"/>
          <w:right w:val="nil"/>
          <w:between w:val="nil"/>
        </w:pBdr>
        <w:jc w:val="both"/>
        <w:rPr>
          <w:rFonts w:ascii="Calibri" w:eastAsia="Calibri" w:hAnsi="Calibri" w:cs="Calibri"/>
          <w:color w:val="000000"/>
          <w:sz w:val="22"/>
          <w:szCs w:val="22"/>
        </w:rPr>
      </w:pPr>
    </w:p>
    <w:p w:rsidR="000E596E" w:rsidRDefault="00FC4133">
      <w:pPr>
        <w:pBdr>
          <w:top w:val="nil"/>
          <w:left w:val="nil"/>
          <w:bottom w:val="nil"/>
          <w:right w:val="nil"/>
          <w:between w:val="nil"/>
        </w:pBdr>
        <w:jc w:val="both"/>
        <w:rPr>
          <w:rFonts w:ascii="Calibri" w:eastAsia="Calibri" w:hAnsi="Calibri" w:cs="Calibri"/>
          <w:b/>
          <w:color w:val="000000"/>
          <w:sz w:val="22"/>
          <w:szCs w:val="22"/>
        </w:rPr>
      </w:pPr>
      <w:bookmarkStart w:id="3" w:name="_heading=h.1fob9te" w:colFirst="0" w:colLast="0"/>
      <w:bookmarkEnd w:id="3"/>
      <w:r>
        <w:rPr>
          <w:rFonts w:ascii="Calibri" w:eastAsia="Calibri" w:hAnsi="Calibri" w:cs="Calibri"/>
          <w:color w:val="000000"/>
          <w:sz w:val="22"/>
          <w:szCs w:val="22"/>
        </w:rPr>
        <w:t xml:space="preserve">Bidder(s) perceiving that they have been unjustly or unfairly treated in connection with a solicitation, evaluation, or award of a contract may submit a complaint to the UNFPA Head of the Business Unit </w:t>
      </w:r>
      <w:r>
        <w:rPr>
          <w:rFonts w:ascii="Calibri" w:eastAsia="Calibri" w:hAnsi="Calibri" w:cs="Calibri"/>
          <w:color w:val="000000"/>
          <w:sz w:val="22"/>
          <w:szCs w:val="22"/>
          <w:highlight w:val="yellow"/>
        </w:rPr>
        <w:t xml:space="preserve">Ritsu </w:t>
      </w:r>
      <w:r>
        <w:rPr>
          <w:rFonts w:ascii="Calibri" w:eastAsia="Calibri" w:hAnsi="Calibri" w:cs="Calibri"/>
          <w:color w:val="000000"/>
          <w:sz w:val="22"/>
          <w:szCs w:val="22"/>
          <w:highlight w:val="yellow"/>
        </w:rPr>
        <w:lastRenderedPageBreak/>
        <w:t>Nacken, Representative</w:t>
      </w:r>
      <w:r>
        <w:rPr>
          <w:rFonts w:ascii="Calibri" w:eastAsia="Calibri" w:hAnsi="Calibri" w:cs="Calibri"/>
          <w:color w:val="000000"/>
          <w:sz w:val="22"/>
          <w:szCs w:val="22"/>
        </w:rPr>
        <w:t xml:space="preserve"> at </w:t>
      </w:r>
      <w:r>
        <w:rPr>
          <w:rFonts w:ascii="Calibri" w:eastAsia="Calibri" w:hAnsi="Calibri" w:cs="Calibri"/>
          <w:color w:val="000000"/>
          <w:sz w:val="22"/>
          <w:szCs w:val="22"/>
          <w:highlight w:val="yellow"/>
        </w:rPr>
        <w:t>nacken@unfpa.org</w:t>
      </w:r>
      <w:r>
        <w:rPr>
          <w:rFonts w:ascii="Calibri" w:eastAsia="Calibri" w:hAnsi="Calibri" w:cs="Calibri"/>
          <w:color w:val="000000"/>
          <w:sz w:val="22"/>
          <w:szCs w:val="22"/>
        </w:rPr>
        <w:t xml:space="preserve">. Should the supplier be unsatisfied with the reply provided by the UNFPA Head of the Business Unit, the supplier may contact the Chief, Procurement Services Branch at </w:t>
      </w:r>
      <w:hyperlink r:id="rId16">
        <w:r>
          <w:rPr>
            <w:rFonts w:ascii="Calibri" w:eastAsia="Calibri" w:hAnsi="Calibri" w:cs="Calibri"/>
            <w:color w:val="003366"/>
            <w:sz w:val="22"/>
            <w:szCs w:val="22"/>
            <w:u w:val="single"/>
          </w:rPr>
          <w:t>procurement@unfpa.org</w:t>
        </w:r>
      </w:hyperlink>
      <w:r>
        <w:rPr>
          <w:rFonts w:ascii="Calibri" w:eastAsia="Calibri" w:hAnsi="Calibri" w:cs="Calibri"/>
          <w:color w:val="000000"/>
          <w:sz w:val="22"/>
          <w:szCs w:val="22"/>
        </w:rPr>
        <w:t>.</w:t>
      </w:r>
    </w:p>
    <w:p w:rsidR="000E596E" w:rsidRDefault="000E59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0E596E" w:rsidRDefault="00FC4133">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rsidR="000E596E" w:rsidRDefault="000E596E">
      <w:pPr>
        <w:pBdr>
          <w:top w:val="nil"/>
          <w:left w:val="nil"/>
          <w:bottom w:val="nil"/>
          <w:right w:val="nil"/>
          <w:between w:val="nil"/>
        </w:pBdr>
        <w:ind w:left="360"/>
        <w:jc w:val="both"/>
        <w:rPr>
          <w:rFonts w:ascii="Calibri" w:eastAsia="Calibri" w:hAnsi="Calibri" w:cs="Calibri"/>
          <w:b/>
          <w:sz w:val="22"/>
          <w:szCs w:val="22"/>
        </w:rPr>
      </w:pPr>
    </w:p>
    <w:p w:rsidR="000E596E" w:rsidRDefault="00FC4133">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rsidR="000E596E" w:rsidRDefault="00FC4133">
      <w:pPr>
        <w:pBdr>
          <w:top w:val="nil"/>
          <w:left w:val="nil"/>
          <w:bottom w:val="nil"/>
          <w:right w:val="nil"/>
          <w:between w:val="nil"/>
        </w:pBdr>
        <w:jc w:val="center"/>
        <w:rPr>
          <w:rFonts w:ascii="Calibri" w:eastAsia="Calibri" w:hAnsi="Calibri" w:cs="Calibri"/>
          <w:b/>
          <w:smallCaps/>
          <w:color w:val="000000"/>
          <w:sz w:val="26"/>
          <w:szCs w:val="26"/>
        </w:rPr>
      </w:pPr>
      <w:r>
        <w:br w:type="page"/>
      </w:r>
      <w:r>
        <w:rPr>
          <w:rFonts w:ascii="Calibri" w:eastAsia="Calibri" w:hAnsi="Calibri" w:cs="Calibri"/>
          <w:b/>
          <w:color w:val="000000"/>
          <w:sz w:val="28"/>
          <w:szCs w:val="28"/>
        </w:rPr>
        <w:lastRenderedPageBreak/>
        <w:t xml:space="preserve">PRICE </w:t>
      </w:r>
      <w:r>
        <w:rPr>
          <w:rFonts w:ascii="Calibri" w:eastAsia="Calibri" w:hAnsi="Calibri" w:cs="Calibri"/>
          <w:b/>
          <w:smallCaps/>
          <w:color w:val="000000"/>
          <w:sz w:val="26"/>
          <w:szCs w:val="26"/>
        </w:rPr>
        <w:t>QUOTATION FORM</w:t>
      </w:r>
    </w:p>
    <w:p w:rsidR="000E596E" w:rsidRDefault="000E596E">
      <w:pPr>
        <w:rPr>
          <w:rFonts w:ascii="Calibri" w:eastAsia="Calibri" w:hAnsi="Calibri" w:cs="Calibri"/>
          <w:sz w:val="22"/>
          <w:szCs w:val="22"/>
        </w:rPr>
      </w:pPr>
    </w:p>
    <w:tbl>
      <w:tblPr>
        <w:tblStyle w:val="a5"/>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0E596E">
        <w:tc>
          <w:tcPr>
            <w:tcW w:w="3708" w:type="dxa"/>
          </w:tcPr>
          <w:p w:rsidR="000E596E" w:rsidRDefault="00FC4133">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0E596E" w:rsidRDefault="000E596E">
            <w:pPr>
              <w:jc w:val="center"/>
              <w:rPr>
                <w:rFonts w:ascii="Calibri" w:eastAsia="Calibri" w:hAnsi="Calibri" w:cs="Calibri"/>
                <w:sz w:val="22"/>
                <w:szCs w:val="22"/>
              </w:rPr>
            </w:pPr>
          </w:p>
        </w:tc>
      </w:tr>
      <w:tr w:rsidR="000E596E">
        <w:tc>
          <w:tcPr>
            <w:tcW w:w="3708" w:type="dxa"/>
          </w:tcPr>
          <w:p w:rsidR="000E596E" w:rsidRDefault="00FC4133">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0E596E" w:rsidRDefault="00FC4133">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0E596E">
        <w:tc>
          <w:tcPr>
            <w:tcW w:w="3708" w:type="dxa"/>
          </w:tcPr>
          <w:p w:rsidR="000E596E" w:rsidRDefault="00FC4133">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0E596E" w:rsidRDefault="00FC4133">
            <w:pPr>
              <w:jc w:val="center"/>
              <w:rPr>
                <w:rFonts w:ascii="Calibri" w:eastAsia="Calibri" w:hAnsi="Calibri" w:cs="Calibri"/>
                <w:sz w:val="22"/>
                <w:szCs w:val="22"/>
              </w:rPr>
            </w:pPr>
            <w:r>
              <w:rPr>
                <w:rFonts w:ascii="Calibri" w:eastAsia="Calibri" w:hAnsi="Calibri" w:cs="Calibri"/>
                <w:sz w:val="22"/>
                <w:szCs w:val="22"/>
              </w:rPr>
              <w:t>UNFPA/</w:t>
            </w:r>
            <w:r>
              <w:rPr>
                <w:rFonts w:ascii="Calibri" w:eastAsia="Calibri" w:hAnsi="Calibri" w:cs="Calibri"/>
                <w:sz w:val="22"/>
                <w:szCs w:val="22"/>
                <w:highlight w:val="yellow"/>
              </w:rPr>
              <w:t>LKA/RFQ/20/12</w:t>
            </w:r>
          </w:p>
        </w:tc>
      </w:tr>
      <w:tr w:rsidR="000E596E">
        <w:tc>
          <w:tcPr>
            <w:tcW w:w="3708" w:type="dxa"/>
          </w:tcPr>
          <w:p w:rsidR="000E596E" w:rsidRDefault="00FC4133">
            <w:pPr>
              <w:rPr>
                <w:rFonts w:ascii="Calibri" w:eastAsia="Calibri" w:hAnsi="Calibri" w:cs="Calibri"/>
                <w:b/>
                <w:sz w:val="22"/>
                <w:szCs w:val="22"/>
              </w:rPr>
            </w:pPr>
            <w:r>
              <w:rPr>
                <w:rFonts w:ascii="Calibri" w:eastAsia="Calibri" w:hAnsi="Calibri" w:cs="Calibri"/>
                <w:b/>
                <w:sz w:val="22"/>
                <w:szCs w:val="22"/>
              </w:rPr>
              <w:t>Currency of quotation :</w:t>
            </w:r>
          </w:p>
        </w:tc>
        <w:tc>
          <w:tcPr>
            <w:tcW w:w="4814" w:type="dxa"/>
            <w:vAlign w:val="center"/>
          </w:tcPr>
          <w:p w:rsidR="000E596E" w:rsidRDefault="00FC4133">
            <w:pPr>
              <w:jc w:val="center"/>
              <w:rPr>
                <w:rFonts w:ascii="Calibri" w:eastAsia="Calibri" w:hAnsi="Calibri" w:cs="Calibri"/>
                <w:sz w:val="22"/>
                <w:szCs w:val="22"/>
              </w:rPr>
            </w:pPr>
            <w:r>
              <w:rPr>
                <w:rFonts w:ascii="Calibri" w:eastAsia="Calibri" w:hAnsi="Calibri" w:cs="Calibri"/>
                <w:sz w:val="22"/>
                <w:szCs w:val="22"/>
              </w:rPr>
              <w:t>LKR</w:t>
            </w:r>
          </w:p>
        </w:tc>
      </w:tr>
      <w:tr w:rsidR="000E596E">
        <w:tc>
          <w:tcPr>
            <w:tcW w:w="3708" w:type="dxa"/>
            <w:tcBorders>
              <w:bottom w:val="single" w:sz="4" w:space="0" w:color="F2F2F2"/>
            </w:tcBorders>
          </w:tcPr>
          <w:p w:rsidR="000E596E" w:rsidRDefault="00FC4133">
            <w:pPr>
              <w:rPr>
                <w:rFonts w:ascii="Calibri" w:eastAsia="Calibri" w:hAnsi="Calibri" w:cs="Calibri"/>
                <w:b/>
                <w:sz w:val="22"/>
                <w:szCs w:val="22"/>
              </w:rPr>
            </w:pPr>
            <w:r>
              <w:rPr>
                <w:rFonts w:ascii="Calibri" w:eastAsia="Calibri" w:hAnsi="Calibri" w:cs="Calibri"/>
                <w:b/>
                <w:sz w:val="22"/>
                <w:szCs w:val="22"/>
              </w:rPr>
              <w:t xml:space="preserve">Delivery charges based on the following 2010 Incoterm: </w:t>
            </w:r>
          </w:p>
        </w:tc>
        <w:tc>
          <w:tcPr>
            <w:tcW w:w="4814" w:type="dxa"/>
            <w:tcBorders>
              <w:bottom w:val="single" w:sz="4" w:space="0" w:color="F2F2F2"/>
            </w:tcBorders>
            <w:vAlign w:val="center"/>
          </w:tcPr>
          <w:p w:rsidR="000E596E" w:rsidRDefault="00FC4133">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0E596E">
        <w:tc>
          <w:tcPr>
            <w:tcW w:w="3708" w:type="dxa"/>
            <w:tcBorders>
              <w:bottom w:val="single" w:sz="4" w:space="0" w:color="F2F2F2"/>
            </w:tcBorders>
          </w:tcPr>
          <w:p w:rsidR="000E596E" w:rsidRDefault="00FC4133">
            <w:pPr>
              <w:rPr>
                <w:rFonts w:ascii="Calibri" w:eastAsia="Calibri" w:hAnsi="Calibri" w:cs="Calibri"/>
                <w:b/>
                <w:sz w:val="22"/>
                <w:szCs w:val="22"/>
              </w:rPr>
            </w:pPr>
            <w:r>
              <w:rPr>
                <w:rFonts w:ascii="Calibri" w:eastAsia="Calibri" w:hAnsi="Calibri" w:cs="Calibri"/>
                <w:b/>
                <w:sz w:val="22"/>
                <w:szCs w:val="22"/>
              </w:rPr>
              <w:t>Validity of quotation:</w:t>
            </w:r>
          </w:p>
          <w:p w:rsidR="000E596E" w:rsidRDefault="00FC4133">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c>
          <w:tcPr>
            <w:tcW w:w="4814" w:type="dxa"/>
            <w:tcBorders>
              <w:bottom w:val="single" w:sz="4" w:space="0" w:color="F2F2F2"/>
            </w:tcBorders>
            <w:vAlign w:val="center"/>
          </w:tcPr>
          <w:p w:rsidR="000E596E" w:rsidRDefault="000E596E">
            <w:pPr>
              <w:jc w:val="center"/>
              <w:rPr>
                <w:rFonts w:ascii="Calibri" w:eastAsia="Calibri" w:hAnsi="Calibri" w:cs="Calibri"/>
                <w:sz w:val="22"/>
                <w:szCs w:val="22"/>
              </w:rPr>
            </w:pPr>
          </w:p>
        </w:tc>
      </w:tr>
    </w:tbl>
    <w:p w:rsidR="000E596E" w:rsidRDefault="000E596E">
      <w:pPr>
        <w:pStyle w:val="Title"/>
        <w:jc w:val="left"/>
        <w:rPr>
          <w:rFonts w:ascii="Calibri" w:eastAsia="Calibri" w:hAnsi="Calibri" w:cs="Calibri"/>
          <w:b w:val="0"/>
          <w:sz w:val="22"/>
          <w:szCs w:val="22"/>
          <w:u w:val="none"/>
        </w:rPr>
      </w:pPr>
    </w:p>
    <w:p w:rsidR="000E596E" w:rsidRDefault="00FC4133">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since UNFPA is exempt from taxes. Documents related to tax exemption will be provided.</w:t>
      </w:r>
    </w:p>
    <w:p w:rsidR="000E596E" w:rsidRDefault="000E596E">
      <w:pPr>
        <w:jc w:val="both"/>
        <w:rPr>
          <w:rFonts w:ascii="Calibri" w:eastAsia="Calibri" w:hAnsi="Calibri" w:cs="Calibri"/>
          <w:sz w:val="22"/>
          <w:szCs w:val="22"/>
          <w:highlight w:val="yellow"/>
        </w:rPr>
      </w:pPr>
    </w:p>
    <w:tbl>
      <w:tblPr>
        <w:tblStyle w:val="a6"/>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937"/>
        <w:gridCol w:w="1620"/>
        <w:gridCol w:w="1161"/>
        <w:gridCol w:w="1244"/>
        <w:gridCol w:w="1245"/>
      </w:tblGrid>
      <w:tr w:rsidR="000E596E">
        <w:trPr>
          <w:jc w:val="center"/>
        </w:trPr>
        <w:tc>
          <w:tcPr>
            <w:tcW w:w="648" w:type="dxa"/>
            <w:tcBorders>
              <w:bottom w:val="single" w:sz="4" w:space="0" w:color="000000"/>
            </w:tcBorders>
            <w:shd w:val="clear" w:color="auto" w:fill="000080"/>
            <w:vAlign w:val="center"/>
          </w:tcPr>
          <w:p w:rsidR="000E596E" w:rsidRDefault="00FC4133">
            <w:pPr>
              <w:jc w:val="center"/>
              <w:rPr>
                <w:rFonts w:ascii="Calibri" w:eastAsia="Calibri" w:hAnsi="Calibri" w:cs="Calibri"/>
                <w:sz w:val="22"/>
                <w:szCs w:val="22"/>
              </w:rPr>
            </w:pPr>
            <w:r>
              <w:rPr>
                <w:rFonts w:ascii="Calibri" w:eastAsia="Calibri" w:hAnsi="Calibri" w:cs="Calibri"/>
                <w:sz w:val="22"/>
                <w:szCs w:val="22"/>
              </w:rPr>
              <w:t>Item</w:t>
            </w:r>
          </w:p>
        </w:tc>
        <w:tc>
          <w:tcPr>
            <w:tcW w:w="3937" w:type="dxa"/>
            <w:tcBorders>
              <w:bottom w:val="single" w:sz="4" w:space="0" w:color="000000"/>
            </w:tcBorders>
            <w:shd w:val="clear" w:color="auto" w:fill="000080"/>
            <w:vAlign w:val="center"/>
          </w:tcPr>
          <w:p w:rsidR="000E596E" w:rsidRDefault="00FC4133">
            <w:pPr>
              <w:jc w:val="center"/>
              <w:rPr>
                <w:rFonts w:ascii="Calibri" w:eastAsia="Calibri" w:hAnsi="Calibri" w:cs="Calibri"/>
                <w:sz w:val="22"/>
                <w:szCs w:val="22"/>
              </w:rPr>
            </w:pPr>
            <w:r>
              <w:rPr>
                <w:rFonts w:ascii="Calibri" w:eastAsia="Calibri" w:hAnsi="Calibri" w:cs="Calibri"/>
                <w:sz w:val="22"/>
                <w:szCs w:val="22"/>
              </w:rPr>
              <w:t>Description</w:t>
            </w:r>
          </w:p>
        </w:tc>
        <w:tc>
          <w:tcPr>
            <w:tcW w:w="1620" w:type="dxa"/>
            <w:tcBorders>
              <w:bottom w:val="single" w:sz="4" w:space="0" w:color="000000"/>
            </w:tcBorders>
            <w:shd w:val="clear" w:color="auto" w:fill="000080"/>
            <w:vAlign w:val="center"/>
          </w:tcPr>
          <w:p w:rsidR="000E596E" w:rsidRDefault="00FC4133">
            <w:pPr>
              <w:jc w:val="center"/>
              <w:rPr>
                <w:rFonts w:ascii="Calibri" w:eastAsia="Calibri" w:hAnsi="Calibri" w:cs="Calibri"/>
                <w:sz w:val="22"/>
                <w:szCs w:val="22"/>
              </w:rPr>
            </w:pPr>
            <w:r>
              <w:rPr>
                <w:rFonts w:ascii="Calibri" w:eastAsia="Calibri" w:hAnsi="Calibri" w:cs="Calibri"/>
                <w:sz w:val="22"/>
                <w:szCs w:val="22"/>
              </w:rPr>
              <w:t>Number &amp; Description of goods/services</w:t>
            </w:r>
          </w:p>
        </w:tc>
        <w:tc>
          <w:tcPr>
            <w:tcW w:w="1161" w:type="dxa"/>
            <w:tcBorders>
              <w:bottom w:val="single" w:sz="4" w:space="0" w:color="000000"/>
            </w:tcBorders>
            <w:shd w:val="clear" w:color="auto" w:fill="000080"/>
            <w:vAlign w:val="center"/>
          </w:tcPr>
          <w:p w:rsidR="000E596E" w:rsidRDefault="00FC4133">
            <w:pPr>
              <w:jc w:val="center"/>
              <w:rPr>
                <w:rFonts w:ascii="Calibri" w:eastAsia="Calibri" w:hAnsi="Calibri" w:cs="Calibri"/>
                <w:sz w:val="22"/>
                <w:szCs w:val="22"/>
              </w:rPr>
            </w:pPr>
            <w:r>
              <w:rPr>
                <w:rFonts w:ascii="Calibri" w:eastAsia="Calibri" w:hAnsi="Calibri" w:cs="Calibri"/>
                <w:sz w:val="22"/>
                <w:szCs w:val="22"/>
              </w:rPr>
              <w:t>Unit cost</w:t>
            </w:r>
          </w:p>
        </w:tc>
        <w:tc>
          <w:tcPr>
            <w:tcW w:w="1244" w:type="dxa"/>
            <w:tcBorders>
              <w:bottom w:val="single" w:sz="4" w:space="0" w:color="000000"/>
            </w:tcBorders>
            <w:shd w:val="clear" w:color="auto" w:fill="000080"/>
            <w:vAlign w:val="center"/>
          </w:tcPr>
          <w:p w:rsidR="000E596E" w:rsidRDefault="00FC4133">
            <w:pPr>
              <w:jc w:val="center"/>
              <w:rPr>
                <w:rFonts w:ascii="Calibri" w:eastAsia="Calibri" w:hAnsi="Calibri" w:cs="Calibri"/>
                <w:sz w:val="22"/>
                <w:szCs w:val="22"/>
              </w:rPr>
            </w:pPr>
            <w:r>
              <w:rPr>
                <w:rFonts w:ascii="Calibri" w:eastAsia="Calibri" w:hAnsi="Calibri" w:cs="Calibri"/>
                <w:sz w:val="22"/>
                <w:szCs w:val="22"/>
              </w:rPr>
              <w:t>No. of units</w:t>
            </w:r>
          </w:p>
        </w:tc>
        <w:tc>
          <w:tcPr>
            <w:tcW w:w="1245" w:type="dxa"/>
            <w:tcBorders>
              <w:bottom w:val="single" w:sz="4" w:space="0" w:color="000000"/>
            </w:tcBorders>
            <w:shd w:val="clear" w:color="auto" w:fill="000080"/>
            <w:vAlign w:val="center"/>
          </w:tcPr>
          <w:p w:rsidR="000E596E" w:rsidRDefault="00FC4133">
            <w:pPr>
              <w:jc w:val="center"/>
              <w:rPr>
                <w:rFonts w:ascii="Calibri" w:eastAsia="Calibri" w:hAnsi="Calibri" w:cs="Calibri"/>
                <w:sz w:val="22"/>
                <w:szCs w:val="22"/>
              </w:rPr>
            </w:pPr>
            <w:r>
              <w:rPr>
                <w:rFonts w:ascii="Calibri" w:eastAsia="Calibri" w:hAnsi="Calibri" w:cs="Calibri"/>
                <w:sz w:val="22"/>
                <w:szCs w:val="22"/>
              </w:rPr>
              <w:t>Total</w:t>
            </w:r>
          </w:p>
        </w:tc>
      </w:tr>
      <w:tr w:rsidR="000E596E">
        <w:trPr>
          <w:jc w:val="center"/>
        </w:trPr>
        <w:tc>
          <w:tcPr>
            <w:tcW w:w="9855" w:type="dxa"/>
            <w:gridSpan w:val="6"/>
            <w:shd w:val="clear" w:color="auto" w:fill="DDDDDD"/>
          </w:tcPr>
          <w:p w:rsidR="000E596E" w:rsidRDefault="00FC4133" w:rsidP="00FC413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Cost of the products/services</w:t>
            </w:r>
          </w:p>
        </w:tc>
      </w:tr>
      <w:tr w:rsidR="00FC4133" w:rsidTr="00FC4133">
        <w:trPr>
          <w:jc w:val="center"/>
        </w:trPr>
        <w:tc>
          <w:tcPr>
            <w:tcW w:w="9855" w:type="dxa"/>
            <w:gridSpan w:val="6"/>
            <w:shd w:val="clear" w:color="auto" w:fill="auto"/>
          </w:tcPr>
          <w:p w:rsidR="00FC4133" w:rsidRDefault="00FC4133" w:rsidP="00FC413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DETAILED COSTING WITH THE BOQ</w:t>
            </w:r>
          </w:p>
        </w:tc>
      </w:tr>
    </w:tbl>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937"/>
        <w:gridCol w:w="1620"/>
        <w:gridCol w:w="1161"/>
        <w:gridCol w:w="1244"/>
        <w:gridCol w:w="1245"/>
      </w:tblGrid>
      <w:tr w:rsidR="00A32E4D" w:rsidTr="00C420E5">
        <w:trPr>
          <w:jc w:val="center"/>
        </w:trPr>
        <w:tc>
          <w:tcPr>
            <w:tcW w:w="648" w:type="dxa"/>
            <w:shd w:val="clear" w:color="auto" w:fill="auto"/>
          </w:tcPr>
          <w:p w:rsidR="00A32E4D" w:rsidRDefault="00A32E4D" w:rsidP="00C420E5">
            <w:pPr>
              <w:jc w:val="both"/>
              <w:rPr>
                <w:rFonts w:ascii="Calibri" w:eastAsia="Calibri" w:hAnsi="Calibri" w:cs="Calibri"/>
                <w:sz w:val="22"/>
                <w:szCs w:val="22"/>
              </w:rPr>
            </w:pPr>
          </w:p>
        </w:tc>
        <w:tc>
          <w:tcPr>
            <w:tcW w:w="3937" w:type="dxa"/>
            <w:shd w:val="clear" w:color="auto" w:fill="auto"/>
          </w:tcPr>
          <w:p w:rsidR="00A32E4D" w:rsidRDefault="00A32E4D" w:rsidP="00C420E5">
            <w:pPr>
              <w:jc w:val="both"/>
              <w:rPr>
                <w:rFonts w:ascii="Calibri" w:eastAsia="Calibri" w:hAnsi="Calibri" w:cs="Calibri"/>
                <w:sz w:val="22"/>
                <w:szCs w:val="22"/>
              </w:rPr>
            </w:pPr>
            <w:r>
              <w:rPr>
                <w:rFonts w:ascii="Calibri" w:eastAsia="Calibri" w:hAnsi="Calibri" w:cs="Calibri"/>
                <w:sz w:val="22"/>
                <w:szCs w:val="22"/>
              </w:rPr>
              <w:t>Preliminaries Total</w:t>
            </w:r>
          </w:p>
        </w:tc>
        <w:tc>
          <w:tcPr>
            <w:tcW w:w="1620" w:type="dxa"/>
            <w:shd w:val="clear" w:color="auto" w:fill="auto"/>
          </w:tcPr>
          <w:p w:rsidR="00A32E4D" w:rsidRDefault="00A32E4D" w:rsidP="00C420E5">
            <w:pPr>
              <w:jc w:val="both"/>
              <w:rPr>
                <w:rFonts w:ascii="Calibri" w:eastAsia="Calibri" w:hAnsi="Calibri" w:cs="Calibri"/>
                <w:sz w:val="22"/>
                <w:szCs w:val="22"/>
              </w:rPr>
            </w:pPr>
          </w:p>
        </w:tc>
        <w:tc>
          <w:tcPr>
            <w:tcW w:w="1161" w:type="dxa"/>
            <w:shd w:val="clear" w:color="auto" w:fill="auto"/>
          </w:tcPr>
          <w:p w:rsidR="00A32E4D" w:rsidRDefault="00A32E4D" w:rsidP="00C420E5">
            <w:pPr>
              <w:jc w:val="both"/>
              <w:rPr>
                <w:rFonts w:ascii="Calibri" w:eastAsia="Calibri" w:hAnsi="Calibri" w:cs="Calibri"/>
                <w:sz w:val="22"/>
                <w:szCs w:val="22"/>
              </w:rPr>
            </w:pPr>
          </w:p>
        </w:tc>
        <w:tc>
          <w:tcPr>
            <w:tcW w:w="1244" w:type="dxa"/>
            <w:shd w:val="clear" w:color="auto" w:fill="auto"/>
          </w:tcPr>
          <w:p w:rsidR="00A32E4D" w:rsidRDefault="00A32E4D" w:rsidP="00C420E5">
            <w:pPr>
              <w:jc w:val="both"/>
              <w:rPr>
                <w:rFonts w:ascii="Calibri" w:eastAsia="Calibri" w:hAnsi="Calibri" w:cs="Calibri"/>
                <w:sz w:val="22"/>
                <w:szCs w:val="22"/>
              </w:rPr>
            </w:pPr>
          </w:p>
        </w:tc>
        <w:tc>
          <w:tcPr>
            <w:tcW w:w="1245" w:type="dxa"/>
            <w:shd w:val="clear" w:color="auto" w:fill="auto"/>
          </w:tcPr>
          <w:p w:rsidR="00A32E4D" w:rsidRDefault="00A32E4D" w:rsidP="00C420E5">
            <w:pPr>
              <w:jc w:val="both"/>
              <w:rPr>
                <w:rFonts w:ascii="Calibri" w:eastAsia="Calibri" w:hAnsi="Calibri" w:cs="Calibri"/>
                <w:sz w:val="22"/>
                <w:szCs w:val="22"/>
              </w:rPr>
            </w:pPr>
          </w:p>
        </w:tc>
      </w:tr>
    </w:tbl>
    <w:tbl>
      <w:tblPr>
        <w:tblStyle w:val="a6"/>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937"/>
        <w:gridCol w:w="1620"/>
        <w:gridCol w:w="1161"/>
        <w:gridCol w:w="1244"/>
        <w:gridCol w:w="1245"/>
      </w:tblGrid>
      <w:tr w:rsidR="000E596E">
        <w:trPr>
          <w:jc w:val="center"/>
        </w:trPr>
        <w:tc>
          <w:tcPr>
            <w:tcW w:w="648" w:type="dxa"/>
            <w:shd w:val="clear" w:color="auto" w:fill="auto"/>
          </w:tcPr>
          <w:p w:rsidR="000E596E" w:rsidRDefault="0068132D">
            <w:pPr>
              <w:jc w:val="both"/>
              <w:rPr>
                <w:rFonts w:ascii="Calibri" w:eastAsia="Calibri" w:hAnsi="Calibri" w:cs="Calibri"/>
                <w:sz w:val="22"/>
                <w:szCs w:val="22"/>
              </w:rPr>
            </w:pPr>
            <w:r>
              <w:rPr>
                <w:rFonts w:ascii="Calibri" w:eastAsia="Calibri" w:hAnsi="Calibri" w:cs="Calibri"/>
                <w:sz w:val="22"/>
                <w:szCs w:val="22"/>
              </w:rPr>
              <w:t>2</w:t>
            </w:r>
            <w:r w:rsidR="00FC4133">
              <w:rPr>
                <w:rFonts w:ascii="Calibri" w:eastAsia="Calibri" w:hAnsi="Calibri" w:cs="Calibri"/>
                <w:sz w:val="22"/>
                <w:szCs w:val="22"/>
              </w:rPr>
              <w:t>A</w:t>
            </w:r>
          </w:p>
        </w:tc>
        <w:tc>
          <w:tcPr>
            <w:tcW w:w="3937" w:type="dxa"/>
            <w:shd w:val="clear" w:color="auto" w:fill="auto"/>
          </w:tcPr>
          <w:p w:rsidR="000E596E" w:rsidRDefault="0068132D" w:rsidP="0068132D">
            <w:pPr>
              <w:jc w:val="both"/>
              <w:rPr>
                <w:rFonts w:ascii="Calibri" w:eastAsia="Calibri" w:hAnsi="Calibri" w:cs="Calibri"/>
                <w:sz w:val="22"/>
                <w:szCs w:val="22"/>
              </w:rPr>
            </w:pPr>
            <w:r>
              <w:rPr>
                <w:rFonts w:ascii="Calibri" w:eastAsia="Calibri" w:hAnsi="Calibri" w:cs="Calibri"/>
                <w:sz w:val="22"/>
                <w:szCs w:val="22"/>
              </w:rPr>
              <w:t>Painting Works Total</w:t>
            </w:r>
          </w:p>
        </w:tc>
        <w:tc>
          <w:tcPr>
            <w:tcW w:w="1620" w:type="dxa"/>
            <w:shd w:val="clear" w:color="auto" w:fill="auto"/>
          </w:tcPr>
          <w:p w:rsidR="000E596E" w:rsidRDefault="000E596E">
            <w:pPr>
              <w:jc w:val="both"/>
              <w:rPr>
                <w:rFonts w:ascii="Calibri" w:eastAsia="Calibri" w:hAnsi="Calibri" w:cs="Calibri"/>
                <w:sz w:val="22"/>
                <w:szCs w:val="22"/>
              </w:rPr>
            </w:pPr>
          </w:p>
        </w:tc>
        <w:tc>
          <w:tcPr>
            <w:tcW w:w="1161" w:type="dxa"/>
            <w:shd w:val="clear" w:color="auto" w:fill="auto"/>
          </w:tcPr>
          <w:p w:rsidR="000E596E" w:rsidRDefault="000E596E">
            <w:pPr>
              <w:jc w:val="both"/>
              <w:rPr>
                <w:rFonts w:ascii="Calibri" w:eastAsia="Calibri" w:hAnsi="Calibri" w:cs="Calibri"/>
                <w:sz w:val="22"/>
                <w:szCs w:val="22"/>
              </w:rPr>
            </w:pPr>
          </w:p>
        </w:tc>
        <w:tc>
          <w:tcPr>
            <w:tcW w:w="1244" w:type="dxa"/>
            <w:shd w:val="clear" w:color="auto" w:fill="auto"/>
          </w:tcPr>
          <w:p w:rsidR="000E596E" w:rsidRDefault="000E596E">
            <w:pPr>
              <w:jc w:val="both"/>
              <w:rPr>
                <w:rFonts w:ascii="Calibri" w:eastAsia="Calibri" w:hAnsi="Calibri" w:cs="Calibri"/>
                <w:sz w:val="22"/>
                <w:szCs w:val="22"/>
              </w:rPr>
            </w:pPr>
          </w:p>
        </w:tc>
        <w:tc>
          <w:tcPr>
            <w:tcW w:w="1245" w:type="dxa"/>
            <w:shd w:val="clear" w:color="auto" w:fill="auto"/>
          </w:tcPr>
          <w:p w:rsidR="000E596E" w:rsidRDefault="000E596E">
            <w:pPr>
              <w:jc w:val="both"/>
              <w:rPr>
                <w:rFonts w:ascii="Calibri" w:eastAsia="Calibri" w:hAnsi="Calibri" w:cs="Calibri"/>
                <w:sz w:val="22"/>
                <w:szCs w:val="22"/>
              </w:rPr>
            </w:pPr>
          </w:p>
        </w:tc>
      </w:tr>
      <w:tr w:rsidR="00437A15">
        <w:trPr>
          <w:jc w:val="center"/>
        </w:trPr>
        <w:tc>
          <w:tcPr>
            <w:tcW w:w="648" w:type="dxa"/>
            <w:shd w:val="clear" w:color="auto" w:fill="auto"/>
          </w:tcPr>
          <w:p w:rsidR="00437A15" w:rsidRDefault="00A32E4D">
            <w:pPr>
              <w:jc w:val="both"/>
              <w:rPr>
                <w:rFonts w:ascii="Calibri" w:eastAsia="Calibri" w:hAnsi="Calibri" w:cs="Calibri"/>
                <w:sz w:val="22"/>
                <w:szCs w:val="22"/>
              </w:rPr>
            </w:pPr>
            <w:r>
              <w:rPr>
                <w:rFonts w:ascii="Calibri" w:eastAsia="Calibri" w:hAnsi="Calibri" w:cs="Calibri"/>
                <w:sz w:val="22"/>
                <w:szCs w:val="22"/>
              </w:rPr>
              <w:t>A,B,C</w:t>
            </w:r>
          </w:p>
        </w:tc>
        <w:tc>
          <w:tcPr>
            <w:tcW w:w="3937" w:type="dxa"/>
            <w:shd w:val="clear" w:color="auto" w:fill="auto"/>
          </w:tcPr>
          <w:p w:rsidR="00437A15" w:rsidRDefault="0068132D">
            <w:pPr>
              <w:jc w:val="both"/>
              <w:rPr>
                <w:rFonts w:ascii="Calibri" w:eastAsia="Calibri" w:hAnsi="Calibri" w:cs="Calibri"/>
                <w:sz w:val="22"/>
                <w:szCs w:val="22"/>
              </w:rPr>
            </w:pPr>
            <w:r>
              <w:rPr>
                <w:rFonts w:ascii="Calibri" w:eastAsia="Calibri" w:hAnsi="Calibri" w:cs="Calibri"/>
                <w:sz w:val="22"/>
                <w:szCs w:val="22"/>
              </w:rPr>
              <w:t>Plumbing Works Total</w:t>
            </w:r>
          </w:p>
        </w:tc>
        <w:tc>
          <w:tcPr>
            <w:tcW w:w="1620" w:type="dxa"/>
            <w:shd w:val="clear" w:color="auto" w:fill="auto"/>
          </w:tcPr>
          <w:p w:rsidR="00437A15" w:rsidRDefault="00437A15">
            <w:pPr>
              <w:jc w:val="both"/>
              <w:rPr>
                <w:rFonts w:ascii="Calibri" w:eastAsia="Calibri" w:hAnsi="Calibri" w:cs="Calibri"/>
                <w:sz w:val="22"/>
                <w:szCs w:val="22"/>
              </w:rPr>
            </w:pPr>
          </w:p>
        </w:tc>
        <w:tc>
          <w:tcPr>
            <w:tcW w:w="1161" w:type="dxa"/>
            <w:shd w:val="clear" w:color="auto" w:fill="auto"/>
          </w:tcPr>
          <w:p w:rsidR="00437A15" w:rsidRDefault="00437A15">
            <w:pPr>
              <w:jc w:val="both"/>
              <w:rPr>
                <w:rFonts w:ascii="Calibri" w:eastAsia="Calibri" w:hAnsi="Calibri" w:cs="Calibri"/>
                <w:sz w:val="22"/>
                <w:szCs w:val="22"/>
              </w:rPr>
            </w:pPr>
          </w:p>
        </w:tc>
        <w:tc>
          <w:tcPr>
            <w:tcW w:w="1244" w:type="dxa"/>
            <w:shd w:val="clear" w:color="auto" w:fill="auto"/>
          </w:tcPr>
          <w:p w:rsidR="00437A15" w:rsidRDefault="00437A15">
            <w:pPr>
              <w:jc w:val="both"/>
              <w:rPr>
                <w:rFonts w:ascii="Calibri" w:eastAsia="Calibri" w:hAnsi="Calibri" w:cs="Calibri"/>
                <w:sz w:val="22"/>
                <w:szCs w:val="22"/>
              </w:rPr>
            </w:pPr>
          </w:p>
        </w:tc>
        <w:tc>
          <w:tcPr>
            <w:tcW w:w="1245" w:type="dxa"/>
            <w:shd w:val="clear" w:color="auto" w:fill="auto"/>
          </w:tcPr>
          <w:p w:rsidR="00437A15" w:rsidRDefault="00437A15">
            <w:pPr>
              <w:jc w:val="both"/>
              <w:rPr>
                <w:rFonts w:ascii="Calibri" w:eastAsia="Calibri" w:hAnsi="Calibri" w:cs="Calibri"/>
                <w:sz w:val="22"/>
                <w:szCs w:val="22"/>
              </w:rPr>
            </w:pPr>
          </w:p>
        </w:tc>
      </w:tr>
      <w:tr w:rsidR="00437A15">
        <w:trPr>
          <w:jc w:val="center"/>
        </w:trPr>
        <w:tc>
          <w:tcPr>
            <w:tcW w:w="648" w:type="dxa"/>
            <w:shd w:val="clear" w:color="auto" w:fill="auto"/>
          </w:tcPr>
          <w:p w:rsidR="00437A15" w:rsidRDefault="00437A15">
            <w:pPr>
              <w:jc w:val="both"/>
              <w:rPr>
                <w:rFonts w:ascii="Calibri" w:eastAsia="Calibri" w:hAnsi="Calibri" w:cs="Calibri"/>
                <w:sz w:val="22"/>
                <w:szCs w:val="22"/>
              </w:rPr>
            </w:pPr>
          </w:p>
        </w:tc>
        <w:tc>
          <w:tcPr>
            <w:tcW w:w="3937" w:type="dxa"/>
            <w:shd w:val="clear" w:color="auto" w:fill="auto"/>
          </w:tcPr>
          <w:p w:rsidR="00437A15" w:rsidRDefault="0068132D" w:rsidP="0068132D">
            <w:pPr>
              <w:jc w:val="both"/>
              <w:rPr>
                <w:rFonts w:ascii="Calibri" w:eastAsia="Calibri" w:hAnsi="Calibri" w:cs="Calibri"/>
                <w:sz w:val="22"/>
                <w:szCs w:val="22"/>
              </w:rPr>
            </w:pPr>
            <w:r>
              <w:rPr>
                <w:rFonts w:ascii="Calibri" w:eastAsia="Calibri" w:hAnsi="Calibri" w:cs="Calibri"/>
                <w:sz w:val="22"/>
                <w:szCs w:val="22"/>
              </w:rPr>
              <w:t>Carpentry Repairs Total</w:t>
            </w:r>
          </w:p>
        </w:tc>
        <w:tc>
          <w:tcPr>
            <w:tcW w:w="1620" w:type="dxa"/>
            <w:shd w:val="clear" w:color="auto" w:fill="auto"/>
          </w:tcPr>
          <w:p w:rsidR="00437A15" w:rsidRDefault="00437A15">
            <w:pPr>
              <w:jc w:val="both"/>
              <w:rPr>
                <w:rFonts w:ascii="Calibri" w:eastAsia="Calibri" w:hAnsi="Calibri" w:cs="Calibri"/>
                <w:sz w:val="22"/>
                <w:szCs w:val="22"/>
              </w:rPr>
            </w:pPr>
          </w:p>
        </w:tc>
        <w:tc>
          <w:tcPr>
            <w:tcW w:w="1161" w:type="dxa"/>
            <w:shd w:val="clear" w:color="auto" w:fill="auto"/>
          </w:tcPr>
          <w:p w:rsidR="00437A15" w:rsidRDefault="00437A15">
            <w:pPr>
              <w:jc w:val="both"/>
              <w:rPr>
                <w:rFonts w:ascii="Calibri" w:eastAsia="Calibri" w:hAnsi="Calibri" w:cs="Calibri"/>
                <w:sz w:val="22"/>
                <w:szCs w:val="22"/>
              </w:rPr>
            </w:pPr>
          </w:p>
        </w:tc>
        <w:tc>
          <w:tcPr>
            <w:tcW w:w="1244" w:type="dxa"/>
            <w:shd w:val="clear" w:color="auto" w:fill="auto"/>
          </w:tcPr>
          <w:p w:rsidR="00437A15" w:rsidRDefault="00437A15">
            <w:pPr>
              <w:jc w:val="both"/>
              <w:rPr>
                <w:rFonts w:ascii="Calibri" w:eastAsia="Calibri" w:hAnsi="Calibri" w:cs="Calibri"/>
                <w:sz w:val="22"/>
                <w:szCs w:val="22"/>
              </w:rPr>
            </w:pPr>
          </w:p>
        </w:tc>
        <w:tc>
          <w:tcPr>
            <w:tcW w:w="1245" w:type="dxa"/>
            <w:shd w:val="clear" w:color="auto" w:fill="auto"/>
          </w:tcPr>
          <w:p w:rsidR="00437A15" w:rsidRDefault="00437A15">
            <w:pPr>
              <w:jc w:val="both"/>
              <w:rPr>
                <w:rFonts w:ascii="Calibri" w:eastAsia="Calibri" w:hAnsi="Calibri" w:cs="Calibri"/>
                <w:sz w:val="22"/>
                <w:szCs w:val="22"/>
              </w:rPr>
            </w:pPr>
          </w:p>
        </w:tc>
      </w:tr>
      <w:tr w:rsidR="000E596E">
        <w:trPr>
          <w:jc w:val="center"/>
        </w:trPr>
        <w:tc>
          <w:tcPr>
            <w:tcW w:w="648" w:type="dxa"/>
            <w:shd w:val="clear" w:color="auto" w:fill="auto"/>
          </w:tcPr>
          <w:p w:rsidR="000E596E" w:rsidRDefault="00EB2973">
            <w:pPr>
              <w:jc w:val="both"/>
              <w:rPr>
                <w:rFonts w:ascii="Calibri" w:eastAsia="Calibri" w:hAnsi="Calibri" w:cs="Calibri"/>
                <w:sz w:val="22"/>
                <w:szCs w:val="22"/>
              </w:rPr>
            </w:pPr>
            <w:r>
              <w:rPr>
                <w:rFonts w:ascii="Calibri" w:eastAsia="Calibri" w:hAnsi="Calibri" w:cs="Calibri"/>
                <w:sz w:val="22"/>
                <w:szCs w:val="22"/>
              </w:rPr>
              <w:t>5</w:t>
            </w:r>
          </w:p>
        </w:tc>
        <w:tc>
          <w:tcPr>
            <w:tcW w:w="3937" w:type="dxa"/>
            <w:shd w:val="clear" w:color="auto" w:fill="auto"/>
          </w:tcPr>
          <w:p w:rsidR="000E596E" w:rsidRDefault="0068132D">
            <w:pPr>
              <w:jc w:val="both"/>
              <w:rPr>
                <w:rFonts w:ascii="Calibri" w:eastAsia="Calibri" w:hAnsi="Calibri" w:cs="Calibri"/>
                <w:sz w:val="22"/>
                <w:szCs w:val="22"/>
              </w:rPr>
            </w:pPr>
            <w:r>
              <w:rPr>
                <w:rFonts w:ascii="Calibri" w:eastAsia="Calibri" w:hAnsi="Calibri" w:cs="Calibri"/>
                <w:sz w:val="22"/>
                <w:szCs w:val="22"/>
              </w:rPr>
              <w:t>Civil Works Total</w:t>
            </w:r>
          </w:p>
        </w:tc>
        <w:tc>
          <w:tcPr>
            <w:tcW w:w="1620" w:type="dxa"/>
            <w:shd w:val="clear" w:color="auto" w:fill="auto"/>
          </w:tcPr>
          <w:p w:rsidR="000E596E" w:rsidRDefault="000E596E">
            <w:pPr>
              <w:jc w:val="both"/>
              <w:rPr>
                <w:rFonts w:ascii="Calibri" w:eastAsia="Calibri" w:hAnsi="Calibri" w:cs="Calibri"/>
                <w:sz w:val="22"/>
                <w:szCs w:val="22"/>
              </w:rPr>
            </w:pPr>
          </w:p>
        </w:tc>
        <w:tc>
          <w:tcPr>
            <w:tcW w:w="1161" w:type="dxa"/>
            <w:shd w:val="clear" w:color="auto" w:fill="auto"/>
          </w:tcPr>
          <w:p w:rsidR="000E596E" w:rsidRDefault="000E596E">
            <w:pPr>
              <w:jc w:val="both"/>
              <w:rPr>
                <w:rFonts w:ascii="Calibri" w:eastAsia="Calibri" w:hAnsi="Calibri" w:cs="Calibri"/>
                <w:sz w:val="22"/>
                <w:szCs w:val="22"/>
              </w:rPr>
            </w:pPr>
          </w:p>
        </w:tc>
        <w:tc>
          <w:tcPr>
            <w:tcW w:w="1244" w:type="dxa"/>
            <w:shd w:val="clear" w:color="auto" w:fill="auto"/>
          </w:tcPr>
          <w:p w:rsidR="000E596E" w:rsidRDefault="000E596E">
            <w:pPr>
              <w:jc w:val="both"/>
              <w:rPr>
                <w:rFonts w:ascii="Calibri" w:eastAsia="Calibri" w:hAnsi="Calibri" w:cs="Calibri"/>
                <w:sz w:val="22"/>
                <w:szCs w:val="22"/>
              </w:rPr>
            </w:pPr>
          </w:p>
        </w:tc>
        <w:tc>
          <w:tcPr>
            <w:tcW w:w="1245" w:type="dxa"/>
            <w:shd w:val="clear" w:color="auto" w:fill="auto"/>
          </w:tcPr>
          <w:p w:rsidR="000E596E" w:rsidRDefault="000E596E">
            <w:pPr>
              <w:jc w:val="both"/>
              <w:rPr>
                <w:rFonts w:ascii="Calibri" w:eastAsia="Calibri" w:hAnsi="Calibri" w:cs="Calibri"/>
                <w:sz w:val="22"/>
                <w:szCs w:val="22"/>
              </w:rPr>
            </w:pPr>
          </w:p>
        </w:tc>
      </w:tr>
      <w:tr w:rsidR="000E596E">
        <w:trPr>
          <w:jc w:val="center"/>
        </w:trPr>
        <w:tc>
          <w:tcPr>
            <w:tcW w:w="8610" w:type="dxa"/>
            <w:gridSpan w:val="5"/>
            <w:tcBorders>
              <w:bottom w:val="single" w:sz="4" w:space="0" w:color="000000"/>
            </w:tcBorders>
            <w:shd w:val="clear" w:color="auto" w:fill="auto"/>
          </w:tcPr>
          <w:p w:rsidR="000E596E" w:rsidRDefault="00FC4133" w:rsidP="00FC4133">
            <w:pPr>
              <w:jc w:val="right"/>
              <w:rPr>
                <w:rFonts w:ascii="Calibri" w:eastAsia="Calibri" w:hAnsi="Calibri" w:cs="Calibri"/>
                <w:i/>
                <w:sz w:val="22"/>
                <w:szCs w:val="22"/>
              </w:rPr>
            </w:pPr>
            <w:r>
              <w:rPr>
                <w:rFonts w:ascii="Calibri" w:eastAsia="Calibri" w:hAnsi="Calibri" w:cs="Calibri"/>
                <w:b/>
                <w:bCs/>
                <w:i/>
                <w:sz w:val="22"/>
                <w:szCs w:val="22"/>
              </w:rPr>
              <w:t xml:space="preserve"> </w:t>
            </w:r>
            <w:r>
              <w:rPr>
                <w:rFonts w:ascii="Calibri" w:eastAsia="Calibri" w:hAnsi="Calibri" w:cs="Calibri"/>
                <w:i/>
                <w:sz w:val="22"/>
                <w:szCs w:val="22"/>
              </w:rPr>
              <w:t>Total cost</w:t>
            </w:r>
          </w:p>
        </w:tc>
        <w:tc>
          <w:tcPr>
            <w:tcW w:w="1245" w:type="dxa"/>
            <w:tcBorders>
              <w:bottom w:val="single" w:sz="4" w:space="0" w:color="000000"/>
            </w:tcBorders>
            <w:shd w:val="clear" w:color="auto" w:fill="auto"/>
          </w:tcPr>
          <w:p w:rsidR="000E596E" w:rsidRDefault="00437A15">
            <w:pPr>
              <w:jc w:val="right"/>
              <w:rPr>
                <w:rFonts w:ascii="Calibri" w:eastAsia="Calibri" w:hAnsi="Calibri" w:cs="Calibri"/>
                <w:sz w:val="22"/>
                <w:szCs w:val="22"/>
              </w:rPr>
            </w:pPr>
            <w:r>
              <w:rPr>
                <w:rFonts w:ascii="Calibri" w:eastAsia="Calibri" w:hAnsi="Calibri" w:cs="Calibri"/>
                <w:sz w:val="22"/>
                <w:szCs w:val="22"/>
              </w:rPr>
              <w:t>LKR</w:t>
            </w:r>
          </w:p>
        </w:tc>
      </w:tr>
      <w:tr w:rsidR="000E596E">
        <w:trPr>
          <w:jc w:val="center"/>
        </w:trPr>
        <w:tc>
          <w:tcPr>
            <w:tcW w:w="9855" w:type="dxa"/>
            <w:gridSpan w:val="6"/>
            <w:shd w:val="clear" w:color="auto" w:fill="DDDDDD"/>
          </w:tcPr>
          <w:p w:rsidR="000E596E" w:rsidRDefault="00FC4133" w:rsidP="00FC413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p>
        </w:tc>
      </w:tr>
      <w:tr w:rsidR="000E596E">
        <w:trPr>
          <w:jc w:val="center"/>
        </w:trPr>
        <w:tc>
          <w:tcPr>
            <w:tcW w:w="648" w:type="dxa"/>
            <w:shd w:val="clear" w:color="auto" w:fill="auto"/>
          </w:tcPr>
          <w:p w:rsidR="000E596E" w:rsidRDefault="000E596E">
            <w:pPr>
              <w:jc w:val="both"/>
              <w:rPr>
                <w:rFonts w:ascii="Calibri" w:eastAsia="Calibri" w:hAnsi="Calibri" w:cs="Calibri"/>
                <w:sz w:val="22"/>
                <w:szCs w:val="22"/>
              </w:rPr>
            </w:pPr>
          </w:p>
        </w:tc>
        <w:tc>
          <w:tcPr>
            <w:tcW w:w="3937" w:type="dxa"/>
            <w:shd w:val="clear" w:color="auto" w:fill="auto"/>
          </w:tcPr>
          <w:p w:rsidR="000E596E" w:rsidRDefault="000E596E">
            <w:pPr>
              <w:jc w:val="both"/>
              <w:rPr>
                <w:rFonts w:ascii="Calibri" w:eastAsia="Calibri" w:hAnsi="Calibri" w:cs="Calibri"/>
                <w:sz w:val="22"/>
                <w:szCs w:val="22"/>
              </w:rPr>
            </w:pPr>
          </w:p>
        </w:tc>
        <w:tc>
          <w:tcPr>
            <w:tcW w:w="1620" w:type="dxa"/>
            <w:shd w:val="clear" w:color="auto" w:fill="auto"/>
          </w:tcPr>
          <w:p w:rsidR="000E596E" w:rsidRDefault="000E596E">
            <w:pPr>
              <w:jc w:val="both"/>
              <w:rPr>
                <w:rFonts w:ascii="Calibri" w:eastAsia="Calibri" w:hAnsi="Calibri" w:cs="Calibri"/>
                <w:sz w:val="22"/>
                <w:szCs w:val="22"/>
              </w:rPr>
            </w:pPr>
          </w:p>
        </w:tc>
        <w:tc>
          <w:tcPr>
            <w:tcW w:w="1161" w:type="dxa"/>
            <w:shd w:val="clear" w:color="auto" w:fill="auto"/>
          </w:tcPr>
          <w:p w:rsidR="000E596E" w:rsidRDefault="000E596E">
            <w:pPr>
              <w:jc w:val="both"/>
              <w:rPr>
                <w:rFonts w:ascii="Calibri" w:eastAsia="Calibri" w:hAnsi="Calibri" w:cs="Calibri"/>
                <w:sz w:val="22"/>
                <w:szCs w:val="22"/>
              </w:rPr>
            </w:pPr>
          </w:p>
        </w:tc>
        <w:tc>
          <w:tcPr>
            <w:tcW w:w="1244" w:type="dxa"/>
            <w:shd w:val="clear" w:color="auto" w:fill="auto"/>
          </w:tcPr>
          <w:p w:rsidR="000E596E" w:rsidRDefault="000E596E">
            <w:pPr>
              <w:jc w:val="both"/>
              <w:rPr>
                <w:rFonts w:ascii="Calibri" w:eastAsia="Calibri" w:hAnsi="Calibri" w:cs="Calibri"/>
                <w:sz w:val="22"/>
                <w:szCs w:val="22"/>
              </w:rPr>
            </w:pPr>
          </w:p>
        </w:tc>
        <w:tc>
          <w:tcPr>
            <w:tcW w:w="1245" w:type="dxa"/>
            <w:shd w:val="clear" w:color="auto" w:fill="auto"/>
          </w:tcPr>
          <w:p w:rsidR="000E596E" w:rsidRDefault="000E596E">
            <w:pPr>
              <w:jc w:val="both"/>
              <w:rPr>
                <w:rFonts w:ascii="Calibri" w:eastAsia="Calibri" w:hAnsi="Calibri" w:cs="Calibri"/>
                <w:sz w:val="22"/>
                <w:szCs w:val="22"/>
              </w:rPr>
            </w:pPr>
          </w:p>
        </w:tc>
      </w:tr>
      <w:tr w:rsidR="000E596E">
        <w:trPr>
          <w:jc w:val="center"/>
        </w:trPr>
        <w:tc>
          <w:tcPr>
            <w:tcW w:w="8610" w:type="dxa"/>
            <w:gridSpan w:val="5"/>
            <w:shd w:val="clear" w:color="auto" w:fill="auto"/>
          </w:tcPr>
          <w:p w:rsidR="000E596E" w:rsidRDefault="00FC4133">
            <w:pPr>
              <w:jc w:val="right"/>
              <w:rPr>
                <w:rFonts w:ascii="Calibri" w:eastAsia="Calibri" w:hAnsi="Calibri" w:cs="Calibri"/>
                <w:i/>
                <w:sz w:val="22"/>
                <w:szCs w:val="22"/>
              </w:rPr>
            </w:pPr>
            <w:r>
              <w:rPr>
                <w:rFonts w:ascii="Calibri" w:eastAsia="Calibri" w:hAnsi="Calibri" w:cs="Calibri"/>
                <w:i/>
                <w:sz w:val="22"/>
                <w:szCs w:val="22"/>
              </w:rPr>
              <w:t>Total Out of Pocket Expenses (if any)</w:t>
            </w:r>
          </w:p>
        </w:tc>
        <w:tc>
          <w:tcPr>
            <w:tcW w:w="1245" w:type="dxa"/>
            <w:shd w:val="clear" w:color="auto" w:fill="auto"/>
          </w:tcPr>
          <w:p w:rsidR="000E596E" w:rsidRDefault="00437A15">
            <w:pPr>
              <w:jc w:val="right"/>
              <w:rPr>
                <w:rFonts w:ascii="Calibri" w:eastAsia="Calibri" w:hAnsi="Calibri" w:cs="Calibri"/>
                <w:sz w:val="22"/>
                <w:szCs w:val="22"/>
              </w:rPr>
            </w:pPr>
            <w:r>
              <w:rPr>
                <w:rFonts w:ascii="Calibri" w:eastAsia="Calibri" w:hAnsi="Calibri" w:cs="Calibri"/>
                <w:sz w:val="22"/>
                <w:szCs w:val="22"/>
              </w:rPr>
              <w:t>LKR</w:t>
            </w:r>
          </w:p>
        </w:tc>
      </w:tr>
      <w:tr w:rsidR="000E596E">
        <w:trPr>
          <w:jc w:val="center"/>
        </w:trPr>
        <w:tc>
          <w:tcPr>
            <w:tcW w:w="8610" w:type="dxa"/>
            <w:gridSpan w:val="5"/>
            <w:shd w:val="clear" w:color="auto" w:fill="auto"/>
          </w:tcPr>
          <w:p w:rsidR="000E596E" w:rsidRDefault="00FC4133">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rsidR="000E596E" w:rsidRDefault="00FC4133">
            <w:pPr>
              <w:jc w:val="right"/>
              <w:rPr>
                <w:rFonts w:ascii="Calibri" w:eastAsia="Calibri" w:hAnsi="Calibri" w:cs="Calibri"/>
                <w:i/>
                <w:sz w:val="22"/>
                <w:szCs w:val="22"/>
              </w:rPr>
            </w:pPr>
            <w:r>
              <w:rPr>
                <w:rFonts w:ascii="Calibri" w:eastAsia="Calibri" w:hAnsi="Calibri" w:cs="Calibri"/>
                <w:i/>
                <w:sz w:val="22"/>
                <w:szCs w:val="22"/>
              </w:rPr>
              <w:t>(Product/service cost + Out of Pocket Expenses)</w:t>
            </w:r>
          </w:p>
        </w:tc>
        <w:tc>
          <w:tcPr>
            <w:tcW w:w="1245" w:type="dxa"/>
            <w:shd w:val="clear" w:color="auto" w:fill="auto"/>
            <w:vAlign w:val="center"/>
          </w:tcPr>
          <w:p w:rsidR="000E596E" w:rsidRDefault="00437A15">
            <w:pPr>
              <w:jc w:val="right"/>
              <w:rPr>
                <w:rFonts w:ascii="Calibri" w:eastAsia="Calibri" w:hAnsi="Calibri" w:cs="Calibri"/>
                <w:sz w:val="22"/>
                <w:szCs w:val="22"/>
              </w:rPr>
            </w:pPr>
            <w:r>
              <w:rPr>
                <w:rFonts w:ascii="Calibri" w:eastAsia="Calibri" w:hAnsi="Calibri" w:cs="Calibri"/>
                <w:sz w:val="22"/>
                <w:szCs w:val="22"/>
              </w:rPr>
              <w:t>LKR</w:t>
            </w:r>
          </w:p>
        </w:tc>
      </w:tr>
    </w:tbl>
    <w:p w:rsidR="000E596E" w:rsidRDefault="000E596E">
      <w:pPr>
        <w:rPr>
          <w:rFonts w:ascii="Calibri" w:eastAsia="Calibri" w:hAnsi="Calibri" w:cs="Calibri"/>
          <w:b/>
          <w:sz w:val="22"/>
          <w:szCs w:val="22"/>
        </w:rPr>
      </w:pPr>
    </w:p>
    <w:p w:rsidR="000E596E" w:rsidRDefault="00FC4133">
      <w:pPr>
        <w:tabs>
          <w:tab w:val="left" w:pos="-180"/>
          <w:tab w:val="right" w:pos="1980"/>
          <w:tab w:val="left" w:pos="2160"/>
          <w:tab w:val="left" w:pos="4320"/>
        </w:tabs>
        <w:rPr>
          <w:b/>
          <w:sz w:val="22"/>
          <w:szCs w:val="22"/>
        </w:rPr>
      </w:pPr>
      <w:r>
        <w:rPr>
          <w:noProof/>
          <w:lang w:bidi="ar-SA"/>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91250" cy="565388"/>
                <wp:effectExtent l="0" t="0" r="0" b="0"/>
                <wp:wrapNone/>
                <wp:docPr id="3" name="Rectangle 3"/>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FC4133" w:rsidRDefault="00FC4133">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id="Rectangle 3" o:spid="_x0000_s1026" style="position:absolute;margin-left:0;margin-top:3pt;width:487.5pt;height:4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" filled="f">
                <v:stroke startarrowwidth="narrow" startarrowlength="short" endarrowwidth="narrow" endarrowlength="short"/>
                <v:textbox inset="2.53958mm,1.2694mm,2.53958mm,1.2694mm">
                  <w:txbxContent>
                    <w:p w:rsidR="00FC4133" w:rsidRDefault="00FC4133">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0E596E" w:rsidRDefault="000E596E">
      <w:pPr>
        <w:tabs>
          <w:tab w:val="left" w:pos="-180"/>
          <w:tab w:val="right" w:pos="1980"/>
          <w:tab w:val="left" w:pos="2160"/>
          <w:tab w:val="left" w:pos="4320"/>
        </w:tabs>
        <w:rPr>
          <w:b/>
          <w:sz w:val="22"/>
          <w:szCs w:val="22"/>
        </w:rPr>
      </w:pPr>
    </w:p>
    <w:p w:rsidR="000E596E" w:rsidRDefault="000E596E">
      <w:pPr>
        <w:tabs>
          <w:tab w:val="left" w:pos="-180"/>
          <w:tab w:val="right" w:pos="1980"/>
          <w:tab w:val="left" w:pos="2160"/>
          <w:tab w:val="left" w:pos="4320"/>
        </w:tabs>
        <w:rPr>
          <w:b/>
          <w:sz w:val="22"/>
          <w:szCs w:val="22"/>
        </w:rPr>
      </w:pPr>
    </w:p>
    <w:p w:rsidR="000E596E" w:rsidRDefault="000E596E">
      <w:pPr>
        <w:tabs>
          <w:tab w:val="left" w:pos="-180"/>
          <w:tab w:val="right" w:pos="1980"/>
          <w:tab w:val="left" w:pos="2160"/>
          <w:tab w:val="left" w:pos="4320"/>
        </w:tabs>
        <w:rPr>
          <w:b/>
          <w:sz w:val="22"/>
          <w:szCs w:val="22"/>
        </w:rPr>
      </w:pPr>
    </w:p>
    <w:p w:rsidR="000E596E" w:rsidRDefault="000E596E">
      <w:pPr>
        <w:tabs>
          <w:tab w:val="left" w:pos="-180"/>
          <w:tab w:val="right" w:pos="1980"/>
          <w:tab w:val="left" w:pos="2160"/>
          <w:tab w:val="left" w:pos="4320"/>
        </w:tabs>
        <w:rPr>
          <w:b/>
          <w:sz w:val="22"/>
          <w:szCs w:val="22"/>
        </w:rPr>
      </w:pPr>
    </w:p>
    <w:p w:rsidR="000E596E" w:rsidRDefault="00FC4133">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Pr>
          <w:rFonts w:ascii="Calibri" w:eastAsia="Calibri" w:hAnsi="Calibri" w:cs="Calibri"/>
          <w:color w:val="000000"/>
          <w:sz w:val="22"/>
          <w:szCs w:val="22"/>
          <w:highlight w:val="yellow"/>
        </w:rPr>
        <w:t>LKA</w:t>
      </w:r>
      <w:r>
        <w:rPr>
          <w:rFonts w:ascii="Calibri" w:eastAsia="Calibri" w:hAnsi="Calibri" w:cs="Calibri"/>
          <w:color w:val="000000"/>
          <w:sz w:val="22"/>
          <w:szCs w:val="22"/>
        </w:rPr>
        <w:t>/RFQ/</w:t>
      </w:r>
      <w:r>
        <w:rPr>
          <w:rFonts w:ascii="Calibri" w:eastAsia="Calibri" w:hAnsi="Calibri" w:cs="Calibri"/>
          <w:color w:val="000000"/>
          <w:sz w:val="22"/>
          <w:szCs w:val="22"/>
          <w:highlight w:val="yellow"/>
        </w:rPr>
        <w:t>20</w:t>
      </w:r>
      <w:r>
        <w:rPr>
          <w:rFonts w:ascii="Calibri" w:eastAsia="Calibri" w:hAnsi="Calibri" w:cs="Calibri"/>
          <w:color w:val="000000"/>
          <w:sz w:val="22"/>
          <w:szCs w:val="22"/>
        </w:rPr>
        <w:t>/</w:t>
      </w:r>
      <w:r>
        <w:rPr>
          <w:rFonts w:ascii="Calibri" w:eastAsia="Calibri" w:hAnsi="Calibri" w:cs="Calibri"/>
          <w:color w:val="000000"/>
          <w:sz w:val="22"/>
          <w:szCs w:val="22"/>
          <w:highlight w:val="yellow"/>
        </w:rPr>
        <w:t>12</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7"/>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0E596E">
        <w:tc>
          <w:tcPr>
            <w:tcW w:w="4927" w:type="dxa"/>
            <w:shd w:val="clear" w:color="auto" w:fill="auto"/>
            <w:vAlign w:val="center"/>
          </w:tcPr>
          <w:p w:rsidR="000E596E" w:rsidRDefault="000E596E">
            <w:pPr>
              <w:tabs>
                <w:tab w:val="left" w:pos="-180"/>
                <w:tab w:val="right" w:pos="1980"/>
                <w:tab w:val="left" w:pos="2160"/>
                <w:tab w:val="left" w:pos="4320"/>
              </w:tabs>
              <w:rPr>
                <w:rFonts w:ascii="Calibri" w:eastAsia="Calibri" w:hAnsi="Calibri" w:cs="Calibri"/>
                <w:sz w:val="22"/>
                <w:szCs w:val="22"/>
              </w:rPr>
            </w:pPr>
          </w:p>
          <w:p w:rsidR="000E596E" w:rsidRDefault="000E596E">
            <w:pPr>
              <w:tabs>
                <w:tab w:val="left" w:pos="-180"/>
                <w:tab w:val="right" w:pos="1980"/>
                <w:tab w:val="left" w:pos="2160"/>
                <w:tab w:val="left" w:pos="4320"/>
              </w:tabs>
              <w:rPr>
                <w:rFonts w:ascii="Calibri" w:eastAsia="Calibri" w:hAnsi="Calibri" w:cs="Calibri"/>
                <w:sz w:val="22"/>
                <w:szCs w:val="22"/>
              </w:rPr>
            </w:pPr>
          </w:p>
          <w:p w:rsidR="000E596E" w:rsidRDefault="000E596E">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0E596E" w:rsidRDefault="00FC4133">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rsidR="000E596E" w:rsidRDefault="000E596E">
            <w:pPr>
              <w:tabs>
                <w:tab w:val="left" w:pos="-180"/>
                <w:tab w:val="right" w:pos="1980"/>
                <w:tab w:val="left" w:pos="2160"/>
                <w:tab w:val="left" w:pos="4320"/>
              </w:tabs>
              <w:rPr>
                <w:rFonts w:ascii="Calibri" w:eastAsia="Calibri" w:hAnsi="Calibri" w:cs="Calibri"/>
                <w:sz w:val="22"/>
                <w:szCs w:val="22"/>
              </w:rPr>
            </w:pPr>
          </w:p>
        </w:tc>
      </w:tr>
      <w:tr w:rsidR="000E596E">
        <w:tc>
          <w:tcPr>
            <w:tcW w:w="4927" w:type="dxa"/>
            <w:shd w:val="clear" w:color="auto" w:fill="auto"/>
            <w:vAlign w:val="center"/>
          </w:tcPr>
          <w:p w:rsidR="000E596E" w:rsidRDefault="00FC4133">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0E596E" w:rsidRDefault="00FC4133">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0E596E" w:rsidRDefault="000E596E">
      <w:pPr>
        <w:rPr>
          <w:rFonts w:ascii="Calibri" w:eastAsia="Calibri" w:hAnsi="Calibri" w:cs="Calibri"/>
        </w:rPr>
      </w:pPr>
    </w:p>
    <w:p w:rsidR="000E596E" w:rsidRDefault="000E596E">
      <w:pPr>
        <w:rPr>
          <w:rFonts w:ascii="Calibri" w:eastAsia="Calibri" w:hAnsi="Calibri" w:cs="Calibri"/>
          <w:b/>
          <w:sz w:val="28"/>
          <w:szCs w:val="28"/>
        </w:rPr>
      </w:pPr>
    </w:p>
    <w:p w:rsidR="000E596E" w:rsidRDefault="00FC4133">
      <w:pPr>
        <w:jc w:val="center"/>
        <w:rPr>
          <w:rFonts w:ascii="Calibri" w:eastAsia="Calibri" w:hAnsi="Calibri" w:cs="Calibri"/>
          <w:b/>
          <w:sz w:val="28"/>
          <w:szCs w:val="28"/>
        </w:rPr>
      </w:pPr>
      <w:r>
        <w:rPr>
          <w:rFonts w:ascii="Calibri" w:eastAsia="Calibri" w:hAnsi="Calibri" w:cs="Calibri"/>
          <w:b/>
          <w:sz w:val="28"/>
          <w:szCs w:val="28"/>
        </w:rPr>
        <w:t>ANNEX I:</w:t>
      </w:r>
    </w:p>
    <w:p w:rsidR="000E596E" w:rsidRDefault="00FC4133">
      <w:pPr>
        <w:jc w:val="center"/>
        <w:rPr>
          <w:rFonts w:ascii="Calibri" w:eastAsia="Calibri" w:hAnsi="Calibri" w:cs="Calibri"/>
          <w:b/>
          <w:sz w:val="28"/>
          <w:szCs w:val="28"/>
        </w:rPr>
      </w:pPr>
      <w:r>
        <w:rPr>
          <w:rFonts w:ascii="Calibri" w:eastAsia="Calibri" w:hAnsi="Calibri" w:cs="Calibri"/>
          <w:b/>
          <w:sz w:val="28"/>
          <w:szCs w:val="28"/>
        </w:rPr>
        <w:t>General Conditions of Contracts:</w:t>
      </w:r>
    </w:p>
    <w:p w:rsidR="000E596E" w:rsidRDefault="00FC4133">
      <w:pPr>
        <w:jc w:val="center"/>
        <w:rPr>
          <w:rFonts w:ascii="Calibri" w:eastAsia="Calibri" w:hAnsi="Calibri" w:cs="Calibri"/>
          <w:b/>
          <w:sz w:val="28"/>
          <w:szCs w:val="28"/>
        </w:rPr>
      </w:pPr>
      <w:r>
        <w:rPr>
          <w:rFonts w:ascii="Calibri" w:eastAsia="Calibri" w:hAnsi="Calibri" w:cs="Calibri"/>
          <w:b/>
          <w:sz w:val="28"/>
          <w:szCs w:val="28"/>
        </w:rPr>
        <w:t>De Minimis Contracts</w:t>
      </w:r>
    </w:p>
    <w:p w:rsidR="000E596E" w:rsidRDefault="000E596E">
      <w:pPr>
        <w:rPr>
          <w:rFonts w:ascii="Calibri" w:eastAsia="Calibri" w:hAnsi="Calibri" w:cs="Calibri"/>
        </w:rPr>
      </w:pPr>
    </w:p>
    <w:p w:rsidR="000E596E" w:rsidRDefault="000E596E">
      <w:pPr>
        <w:tabs>
          <w:tab w:val="left" w:pos="7020"/>
        </w:tabs>
        <w:rPr>
          <w:rFonts w:ascii="Calibri" w:eastAsia="Calibri" w:hAnsi="Calibri" w:cs="Calibri"/>
        </w:rPr>
      </w:pPr>
    </w:p>
    <w:p w:rsidR="000E596E" w:rsidRDefault="00FC4133">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17">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18">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19">
        <w:r>
          <w:rPr>
            <w:rFonts w:ascii="Calibri" w:eastAsia="Calibri" w:hAnsi="Calibri" w:cs="Calibri"/>
            <w:color w:val="003366"/>
            <w:sz w:val="24"/>
            <w:szCs w:val="24"/>
            <w:u w:val="single"/>
          </w:rPr>
          <w:t>French</w:t>
        </w:r>
      </w:hyperlink>
    </w:p>
    <w:p w:rsidR="000E596E" w:rsidRDefault="000E596E">
      <w:pPr>
        <w:tabs>
          <w:tab w:val="left" w:pos="7020"/>
        </w:tabs>
        <w:rPr>
          <w:rFonts w:ascii="Calibri" w:eastAsia="Calibri" w:hAnsi="Calibri" w:cs="Calibri"/>
        </w:rPr>
      </w:pPr>
    </w:p>
    <w:p w:rsidR="000E596E" w:rsidRDefault="000E596E">
      <w:pPr>
        <w:tabs>
          <w:tab w:val="left" w:pos="7020"/>
        </w:tabs>
        <w:rPr>
          <w:rFonts w:ascii="Calibri" w:eastAsia="Calibri" w:hAnsi="Calibri" w:cs="Calibri"/>
        </w:rPr>
      </w:pPr>
    </w:p>
    <w:sectPr w:rsidR="000E596E">
      <w:headerReference w:type="even" r:id="rId20"/>
      <w:headerReference w:type="default" r:id="rId21"/>
      <w:footerReference w:type="even" r:id="rId22"/>
      <w:footerReference w:type="default" r:id="rId23"/>
      <w:headerReference w:type="first" r:id="rId24"/>
      <w:footerReference w:type="first" r:id="rId25"/>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012" w:rsidRDefault="005C3012">
      <w:r>
        <w:separator/>
      </w:r>
    </w:p>
  </w:endnote>
  <w:endnote w:type="continuationSeparator" w:id="0">
    <w:p w:rsidR="005C3012" w:rsidRDefault="005C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UNFPA-Text">
    <w:altName w:val="Rockwel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33" w:rsidRDefault="00FC413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FC4133" w:rsidRDefault="00FC413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33" w:rsidRDefault="00FC4133">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046379">
      <w:rPr>
        <w:rFonts w:ascii="Calibri" w:eastAsia="Calibri" w:hAnsi="Calibri" w:cs="Calibri"/>
        <w:noProof/>
        <w:color w:val="000000"/>
        <w:sz w:val="18"/>
        <w:szCs w:val="18"/>
      </w:rPr>
      <w:t>8</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046379">
      <w:rPr>
        <w:rFonts w:ascii="Calibri" w:eastAsia="Calibri" w:hAnsi="Calibri" w:cs="Calibri"/>
        <w:noProof/>
        <w:color w:val="000000"/>
        <w:sz w:val="18"/>
        <w:szCs w:val="18"/>
      </w:rPr>
      <w:t>8</w:t>
    </w:r>
    <w:r>
      <w:rPr>
        <w:rFonts w:ascii="Calibri" w:eastAsia="Calibri" w:hAnsi="Calibri" w:cs="Calibri"/>
        <w:color w:val="000000"/>
        <w:sz w:val="18"/>
        <w:szCs w:val="18"/>
      </w:rPr>
      <w:fldChar w:fldCharType="end"/>
    </w:r>
  </w:p>
  <w:p w:rsidR="00FC4133" w:rsidRDefault="00FC4133">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[0718 – Rev03]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33" w:rsidRDefault="00FC413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012" w:rsidRDefault="005C3012">
      <w:r>
        <w:separator/>
      </w:r>
    </w:p>
  </w:footnote>
  <w:footnote w:type="continuationSeparator" w:id="0">
    <w:p w:rsidR="005C3012" w:rsidRDefault="005C30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33" w:rsidRDefault="00FC4133">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33" w:rsidRDefault="00FC4133">
    <w:pPr>
      <w:widowControl w:val="0"/>
      <w:pBdr>
        <w:top w:val="nil"/>
        <w:left w:val="nil"/>
        <w:bottom w:val="nil"/>
        <w:right w:val="nil"/>
        <w:between w:val="nil"/>
      </w:pBdr>
      <w:spacing w:line="276" w:lineRule="auto"/>
      <w:rPr>
        <w:rFonts w:ascii="Calibri" w:eastAsia="Calibri" w:hAnsi="Calibri" w:cs="Calibri"/>
      </w:rPr>
    </w:pPr>
  </w:p>
  <w:tbl>
    <w:tblPr>
      <w:tblStyle w:val="a8"/>
      <w:tblW w:w="12852" w:type="dxa"/>
      <w:tblInd w:w="-1010" w:type="dxa"/>
      <w:tblBorders>
        <w:insideH w:val="single" w:sz="4" w:space="0" w:color="000000"/>
      </w:tblBorders>
      <w:tblLayout w:type="fixed"/>
      <w:tblLook w:val="0400" w:firstRow="0" w:lastRow="0" w:firstColumn="0" w:lastColumn="0" w:noHBand="0" w:noVBand="1"/>
    </w:tblPr>
    <w:tblGrid>
      <w:gridCol w:w="2646"/>
      <w:gridCol w:w="10206"/>
    </w:tblGrid>
    <w:tr w:rsidR="00FC4133">
      <w:trPr>
        <w:trHeight w:val="1142"/>
      </w:trPr>
      <w:tc>
        <w:tcPr>
          <w:tcW w:w="2646" w:type="dxa"/>
          <w:shd w:val="clear" w:color="auto" w:fill="auto"/>
        </w:tcPr>
        <w:p w:rsidR="00FC4133" w:rsidRDefault="00FC4133">
          <w:pPr>
            <w:pBdr>
              <w:top w:val="nil"/>
              <w:left w:val="nil"/>
              <w:bottom w:val="nil"/>
              <w:right w:val="nil"/>
              <w:between w:val="nil"/>
            </w:pBdr>
            <w:tabs>
              <w:tab w:val="center" w:pos="4320"/>
              <w:tab w:val="right" w:pos="8640"/>
            </w:tabs>
            <w:ind w:left="900"/>
            <w:rPr>
              <w:rFonts w:ascii="Times" w:eastAsia="Times" w:hAnsi="Times" w:cs="Times"/>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noProof/>
              <w:color w:val="000000"/>
              <w:sz w:val="24"/>
              <w:szCs w:val="24"/>
              <w:lang w:bidi="ar-SA"/>
            </w:rPr>
            <w:drawing>
              <wp:inline distT="0" distB="0" distL="0" distR="0">
                <wp:extent cx="971550" cy="457200"/>
                <wp:effectExtent l="0" t="0" r="0" b="0"/>
                <wp:docPr id="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10206" w:type="dxa"/>
          <w:shd w:val="clear" w:color="auto" w:fill="auto"/>
        </w:tcPr>
        <w:p w:rsidR="00FC4133" w:rsidRDefault="00FC4133">
          <w:pPr>
            <w:widowControl w:val="0"/>
            <w:pBdr>
              <w:top w:val="nil"/>
              <w:left w:val="nil"/>
              <w:bottom w:val="nil"/>
              <w:right w:val="nil"/>
              <w:between w:val="nil"/>
            </w:pBdr>
            <w:spacing w:line="276" w:lineRule="auto"/>
            <w:rPr>
              <w:rFonts w:ascii="Times" w:eastAsia="Times" w:hAnsi="Times" w:cs="Times"/>
              <w:color w:val="000000"/>
              <w:sz w:val="24"/>
              <w:szCs w:val="24"/>
            </w:rPr>
          </w:pPr>
        </w:p>
        <w:tbl>
          <w:tblPr>
            <w:tblStyle w:val="a9"/>
            <w:tblW w:w="9990" w:type="dxa"/>
            <w:tblBorders>
              <w:insideH w:val="single" w:sz="4" w:space="0" w:color="000000"/>
            </w:tblBorders>
            <w:tblLayout w:type="fixed"/>
            <w:tblLook w:val="0400" w:firstRow="0" w:lastRow="0" w:firstColumn="0" w:lastColumn="0" w:noHBand="0" w:noVBand="1"/>
          </w:tblPr>
          <w:tblGrid>
            <w:gridCol w:w="9990"/>
          </w:tblGrid>
          <w:tr w:rsidR="00FC4133">
            <w:trPr>
              <w:trHeight w:val="809"/>
            </w:trPr>
            <w:tc>
              <w:tcPr>
                <w:tcW w:w="9990" w:type="dxa"/>
                <w:shd w:val="clear" w:color="auto" w:fill="auto"/>
              </w:tcPr>
              <w:p w:rsidR="00FC4133" w:rsidRDefault="00FC4133">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                                                                                             United Nations Population Fund</w:t>
                </w:r>
              </w:p>
              <w:p w:rsidR="00FC4133" w:rsidRDefault="00FC4133">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                                                            202, </w:t>
                </w:r>
                <w:proofErr w:type="spellStart"/>
                <w:r>
                  <w:rPr>
                    <w:rFonts w:ascii="Calibri" w:eastAsia="Calibri" w:hAnsi="Calibri" w:cs="Calibri"/>
                    <w:color w:val="000000"/>
                    <w:sz w:val="18"/>
                    <w:szCs w:val="18"/>
                  </w:rPr>
                  <w:t>Bauddhaloka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Mawatha</w:t>
                </w:r>
                <w:proofErr w:type="spellEnd"/>
                <w:r>
                  <w:rPr>
                    <w:rFonts w:ascii="Calibri" w:eastAsia="Calibri" w:hAnsi="Calibri" w:cs="Calibri"/>
                    <w:color w:val="000000"/>
                    <w:sz w:val="18"/>
                    <w:szCs w:val="18"/>
                  </w:rPr>
                  <w:t>, Colombo 7, Sri Lanka</w:t>
                </w:r>
              </w:p>
              <w:p w:rsidR="00FC4133" w:rsidRDefault="00FC4133">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                                                                        Email: </w:t>
                </w:r>
                <w:hyperlink r:id="rId2">
                  <w:r>
                    <w:rPr>
                      <w:rFonts w:ascii="Calibri" w:eastAsia="Calibri" w:hAnsi="Calibri" w:cs="Calibri"/>
                      <w:color w:val="000000"/>
                      <w:sz w:val="18"/>
                      <w:szCs w:val="18"/>
                    </w:rPr>
                    <w:t>lk-procurement+noreply@unfpa.org</w:t>
                  </w:r>
                </w:hyperlink>
              </w:p>
              <w:p w:rsidR="00FC4133" w:rsidRDefault="00FC4133">
                <w:pPr>
                  <w:pBdr>
                    <w:top w:val="nil"/>
                    <w:left w:val="nil"/>
                    <w:bottom w:val="nil"/>
                    <w:right w:val="nil"/>
                    <w:between w:val="nil"/>
                  </w:pBdr>
                  <w:tabs>
                    <w:tab w:val="center" w:pos="4320"/>
                    <w:tab w:val="right" w:pos="8640"/>
                  </w:tabs>
                  <w:jc w:val="center"/>
                  <w:rPr>
                    <w:rFonts w:ascii="Times" w:eastAsia="Times" w:hAnsi="Times" w:cs="Times"/>
                    <w:color w:val="000000"/>
                    <w:sz w:val="24"/>
                    <w:szCs w:val="24"/>
                  </w:rPr>
                </w:pPr>
                <w:r>
                  <w:rPr>
                    <w:rFonts w:ascii="Calibri" w:eastAsia="Calibri" w:hAnsi="Calibri" w:cs="Calibri"/>
                    <w:color w:val="000000"/>
                    <w:sz w:val="18"/>
                    <w:szCs w:val="18"/>
                  </w:rPr>
                  <w:t xml:space="preserve">                                                                                   Website:</w:t>
                </w:r>
                <w:r>
                  <w:t xml:space="preserve"> </w:t>
                </w:r>
                <w:hyperlink r:id="rId3">
                  <w:r>
                    <w:rPr>
                      <w:color w:val="003366"/>
                      <w:u w:val="single"/>
                    </w:rPr>
                    <w:t>https://srilanka.unfpa.org/</w:t>
                  </w:r>
                </w:hyperlink>
                <w:r>
                  <w:rPr>
                    <w:rFonts w:ascii="Calibri" w:eastAsia="Calibri" w:hAnsi="Calibri" w:cs="Calibri"/>
                    <w:color w:val="000000"/>
                    <w:sz w:val="18"/>
                    <w:szCs w:val="18"/>
                  </w:rPr>
                  <w:t xml:space="preserve"> </w:t>
                </w:r>
              </w:p>
            </w:tc>
          </w:tr>
        </w:tbl>
        <w:p w:rsidR="00FC4133" w:rsidRDefault="00FC4133">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p>
      </w:tc>
    </w:tr>
  </w:tbl>
  <w:p w:rsidR="00FC4133" w:rsidRDefault="00FC4133">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FC4133" w:rsidRDefault="00FC4133">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33" w:rsidRDefault="00FC4133">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172F"/>
    <w:multiLevelType w:val="multilevel"/>
    <w:tmpl w:val="51188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816C14"/>
    <w:multiLevelType w:val="multilevel"/>
    <w:tmpl w:val="29B0C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7757E6"/>
    <w:multiLevelType w:val="multilevel"/>
    <w:tmpl w:val="94CC04B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9AC6699"/>
    <w:multiLevelType w:val="multilevel"/>
    <w:tmpl w:val="7222086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C9C29C0"/>
    <w:multiLevelType w:val="multilevel"/>
    <w:tmpl w:val="D5A239E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668F4FBE"/>
    <w:multiLevelType w:val="multilevel"/>
    <w:tmpl w:val="D4DC72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D0F3632"/>
    <w:multiLevelType w:val="hybridMultilevel"/>
    <w:tmpl w:val="A60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6E"/>
    <w:rsid w:val="00046379"/>
    <w:rsid w:val="000E596E"/>
    <w:rsid w:val="001F48C4"/>
    <w:rsid w:val="00437A15"/>
    <w:rsid w:val="005C3012"/>
    <w:rsid w:val="0067004E"/>
    <w:rsid w:val="0068132D"/>
    <w:rsid w:val="0068584F"/>
    <w:rsid w:val="006A37D7"/>
    <w:rsid w:val="00766438"/>
    <w:rsid w:val="009C7659"/>
    <w:rsid w:val="00A32E4D"/>
    <w:rsid w:val="00A665BF"/>
    <w:rsid w:val="00BF315E"/>
    <w:rsid w:val="00EB2973"/>
    <w:rsid w:val="00FC413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E772"/>
  <w15:docId w15:val="{6E4CD62C-885A-44FC-AD88-64FEE870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8C4"/>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sites/default/files/resource-pdf/UNFPA%20General%20Conditions%20-%20De%20Minimis%20Contracts%20SP_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procurement@unfpa.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oter" Target="footer2.xml"/><Relationship Id="rId10" Type="http://schemas.openxmlformats.org/officeDocument/2006/relationships/hyperlink" Target="mailto:lk-refrub@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lk-refurb@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2Bnoreply@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U1sc0Z0Mbk0SQ8LGFJGUEy8HQ==">AMUW2mUQohWjlU67xGao2DRNkKmpWmmjsqNx+6eTGaA9/s3YQFs6/AQ8wlvwzvxJXcpY2LDc00B8MeVmrkNeowa84Au1nx5ufvX/gmIm/gzkjPelLteA29ZkugveqT1gYMFraVrPHnjcc9mlcD6arnIUp/mFg4rfOQ==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Le-Anne</cp:lastModifiedBy>
  <cp:revision>3</cp:revision>
  <dcterms:created xsi:type="dcterms:W3CDTF">2020-09-28T05:14:00Z</dcterms:created>
  <dcterms:modified xsi:type="dcterms:W3CDTF">2020-09-29T06:32:00Z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0x0101004CB6D1F174909044967F265757AB556E</vt:lpwstr>
  </property>
</Properties>
</file>