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A344" w14:textId="77777777"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3FF44387" wp14:editId="49DBBCA6">
                <wp:simplePos x="0" y="0"/>
                <wp:positionH relativeFrom="margin">
                  <wp:posOffset>4032250</wp:posOffset>
                </wp:positionH>
                <wp:positionV relativeFrom="margin">
                  <wp:posOffset>-1022985</wp:posOffset>
                </wp:positionV>
                <wp:extent cx="2325370" cy="139700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3970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DDFE2B4" w14:textId="77777777" w:rsidR="0055668A" w:rsidRPr="007D366A" w:rsidRDefault="0055668A" w:rsidP="0099333A">
                            <w:pPr>
                              <w:rPr>
                                <w:rFonts w:asciiTheme="minorHAnsi" w:hAnsiTheme="minorHAnsi"/>
                                <w:sz w:val="20"/>
                              </w:rPr>
                            </w:pPr>
                            <w:r>
                              <w:rPr>
                                <w:rFonts w:asciiTheme="minorHAnsi" w:hAnsiTheme="minorHAnsi"/>
                                <w:sz w:val="20"/>
                              </w:rPr>
                              <w:t>United Nations Population Fund</w:t>
                            </w:r>
                          </w:p>
                          <w:p w14:paraId="2755E7F0" w14:textId="77777777" w:rsidR="0055668A" w:rsidRDefault="0055668A" w:rsidP="00BC6646">
                            <w:pPr>
                              <w:rPr>
                                <w:rFonts w:ascii="Calibri" w:eastAsia="Calibri" w:hAnsi="Calibri" w:cs="Calibri"/>
                                <w:sz w:val="18"/>
                                <w:szCs w:val="18"/>
                              </w:rPr>
                            </w:pPr>
                            <w:r>
                              <w:rPr>
                                <w:rFonts w:ascii="Calibri" w:eastAsia="Calibri" w:hAnsi="Calibri" w:cs="Calibri"/>
                                <w:sz w:val="18"/>
                                <w:szCs w:val="18"/>
                              </w:rPr>
                              <w:t xml:space="preserve">202, Bauddhaloka Mawatha, Colombo 7, </w:t>
                            </w:r>
                          </w:p>
                          <w:p w14:paraId="00986D0B" w14:textId="3620E74B" w:rsidR="0055668A" w:rsidRPr="00EE3555" w:rsidRDefault="0055668A" w:rsidP="00BC6646">
                            <w:pPr>
                              <w:rPr>
                                <w:rFonts w:ascii="Calibri" w:eastAsia="Calibri" w:hAnsi="Calibri" w:cs="Calibri"/>
                                <w:sz w:val="18"/>
                                <w:szCs w:val="18"/>
                                <w:lang w:val="da-DK"/>
                              </w:rPr>
                            </w:pPr>
                            <w:r w:rsidRPr="00EE3555">
                              <w:rPr>
                                <w:rFonts w:ascii="Calibri" w:eastAsia="Calibri" w:hAnsi="Calibri" w:cs="Calibri"/>
                                <w:sz w:val="18"/>
                                <w:szCs w:val="18"/>
                                <w:lang w:val="da-DK"/>
                              </w:rPr>
                              <w:t>Sri Lanka</w:t>
                            </w:r>
                          </w:p>
                          <w:p w14:paraId="2CDD40E1" w14:textId="77777777" w:rsidR="0055668A" w:rsidRPr="00EE3555" w:rsidRDefault="0055668A" w:rsidP="00BC6646">
                            <w:pPr>
                              <w:rPr>
                                <w:rFonts w:ascii="Calibri" w:eastAsia="Calibri" w:hAnsi="Calibri" w:cs="Calibri"/>
                                <w:i/>
                                <w:sz w:val="18"/>
                                <w:szCs w:val="18"/>
                                <w:lang w:val="da-DK"/>
                              </w:rPr>
                            </w:pPr>
                            <w:r w:rsidRPr="00EE3555">
                              <w:rPr>
                                <w:rFonts w:ascii="Calibri" w:eastAsia="Calibri" w:hAnsi="Calibri" w:cs="Calibri"/>
                                <w:sz w:val="18"/>
                                <w:szCs w:val="18"/>
                                <w:lang w:val="da-DK"/>
                              </w:rPr>
                              <w:t xml:space="preserve">Email: </w:t>
                            </w:r>
                            <w:r w:rsidRPr="00EE3555">
                              <w:rPr>
                                <w:rFonts w:ascii="Calibri" w:eastAsia="Calibri" w:hAnsi="Calibri" w:cs="Calibri"/>
                                <w:i/>
                                <w:sz w:val="18"/>
                                <w:szCs w:val="18"/>
                                <w:lang w:val="da-DK"/>
                              </w:rPr>
                              <w:t>srilanka.office@unfpa.org</w:t>
                            </w:r>
                          </w:p>
                          <w:p w14:paraId="109E7FF6" w14:textId="3F0ED506" w:rsidR="0055668A" w:rsidRPr="007D366A" w:rsidRDefault="0055668A" w:rsidP="00BC6646">
                            <w:pPr>
                              <w:tabs>
                                <w:tab w:val="left" w:pos="-180"/>
                                <w:tab w:val="right" w:pos="1980"/>
                                <w:tab w:val="left" w:pos="2160"/>
                                <w:tab w:val="left" w:pos="4320"/>
                              </w:tabs>
                              <w:rPr>
                                <w:rFonts w:asciiTheme="minorHAnsi" w:hAnsiTheme="minorHAnsi"/>
                                <w:sz w:val="20"/>
                                <w:u w:val="single"/>
                              </w:rPr>
                            </w:pPr>
                            <w:r>
                              <w:rPr>
                                <w:rFonts w:ascii="Calibri" w:eastAsia="Calibri" w:hAnsi="Calibri" w:cs="Calibri"/>
                                <w:sz w:val="18"/>
                                <w:szCs w:val="18"/>
                              </w:rPr>
                              <w:t>Website:</w:t>
                            </w:r>
                            <w:hyperlink r:id="rId8">
                              <w:r>
                                <w:t xml:space="preserve"> </w:t>
                              </w:r>
                            </w:hyperlink>
                            <w:hyperlink r:id="rId9">
                              <w:r>
                                <w:rPr>
                                  <w:rFonts w:ascii="Calibri" w:eastAsia="Calibri" w:hAnsi="Calibri" w:cs="Calibri"/>
                                  <w:color w:val="1155CC"/>
                                  <w:sz w:val="18"/>
                                  <w:szCs w:val="18"/>
                                  <w:u w:val="single"/>
                                </w:rPr>
                                <w:t>https://srilanka.unfpa.org/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FF44387" id="Rectangle 396" o:spid="_x0000_s1026" style="position:absolute;margin-left:317.5pt;margin-top:-80.55pt;width:183.1pt;height:110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" o:allowincell="f" filled="f" stroked="f" strokeweight="1.5pt">
                <v:shadow on="t" type="perspective" color="black" opacity="26214f" origin="-.5,-.5" offset=".74836mm,.74836mm" matrix="65864f,,,65864f"/>
                <v:textbox inset="21.6pt,21.6pt,21.6pt,21.6pt">
                  <w:txbxContent>
                    <w:p w14:paraId="6DDFE2B4" w14:textId="77777777" w:rsidR="0055668A" w:rsidRPr="007D366A" w:rsidRDefault="0055668A" w:rsidP="0099333A">
                      <w:pPr>
                        <w:rPr>
                          <w:rFonts w:asciiTheme="minorHAnsi" w:hAnsiTheme="minorHAnsi"/>
                          <w:sz w:val="20"/>
                        </w:rPr>
                      </w:pPr>
                      <w:r>
                        <w:rPr>
                          <w:rFonts w:asciiTheme="minorHAnsi" w:hAnsiTheme="minorHAnsi"/>
                          <w:sz w:val="20"/>
                        </w:rPr>
                        <w:t>United Nations Population Fund</w:t>
                      </w:r>
                    </w:p>
                    <w:p w14:paraId="2755E7F0" w14:textId="77777777" w:rsidR="0055668A" w:rsidRDefault="0055668A" w:rsidP="00BC6646">
                      <w:pPr>
                        <w:rPr>
                          <w:rFonts w:ascii="Calibri" w:eastAsia="Calibri" w:hAnsi="Calibri" w:cs="Calibri"/>
                          <w:sz w:val="18"/>
                          <w:szCs w:val="18"/>
                        </w:rPr>
                      </w:pPr>
                      <w:r>
                        <w:rPr>
                          <w:rFonts w:ascii="Calibri" w:eastAsia="Calibri" w:hAnsi="Calibri" w:cs="Calibri"/>
                          <w:sz w:val="18"/>
                          <w:szCs w:val="18"/>
                        </w:rPr>
                        <w:t xml:space="preserve">202, Bauddhaloka Mawatha, Colombo 7, </w:t>
                      </w:r>
                    </w:p>
                    <w:p w14:paraId="00986D0B" w14:textId="3620E74B" w:rsidR="0055668A" w:rsidRPr="00EE3555" w:rsidRDefault="0055668A" w:rsidP="00BC6646">
                      <w:pPr>
                        <w:rPr>
                          <w:rFonts w:ascii="Calibri" w:eastAsia="Calibri" w:hAnsi="Calibri" w:cs="Calibri"/>
                          <w:sz w:val="18"/>
                          <w:szCs w:val="18"/>
                          <w:lang w:val="da-DK"/>
                        </w:rPr>
                      </w:pPr>
                      <w:r w:rsidRPr="00EE3555">
                        <w:rPr>
                          <w:rFonts w:ascii="Calibri" w:eastAsia="Calibri" w:hAnsi="Calibri" w:cs="Calibri"/>
                          <w:sz w:val="18"/>
                          <w:szCs w:val="18"/>
                          <w:lang w:val="da-DK"/>
                        </w:rPr>
                        <w:t>Sri Lanka</w:t>
                      </w:r>
                    </w:p>
                    <w:p w14:paraId="2CDD40E1" w14:textId="77777777" w:rsidR="0055668A" w:rsidRPr="00EE3555" w:rsidRDefault="0055668A" w:rsidP="00BC6646">
                      <w:pPr>
                        <w:rPr>
                          <w:rFonts w:ascii="Calibri" w:eastAsia="Calibri" w:hAnsi="Calibri" w:cs="Calibri"/>
                          <w:i/>
                          <w:sz w:val="18"/>
                          <w:szCs w:val="18"/>
                          <w:lang w:val="da-DK"/>
                        </w:rPr>
                      </w:pPr>
                      <w:r w:rsidRPr="00EE3555">
                        <w:rPr>
                          <w:rFonts w:ascii="Calibri" w:eastAsia="Calibri" w:hAnsi="Calibri" w:cs="Calibri"/>
                          <w:sz w:val="18"/>
                          <w:szCs w:val="18"/>
                          <w:lang w:val="da-DK"/>
                        </w:rPr>
                        <w:t xml:space="preserve">Email: </w:t>
                      </w:r>
                      <w:r w:rsidRPr="00EE3555">
                        <w:rPr>
                          <w:rFonts w:ascii="Calibri" w:eastAsia="Calibri" w:hAnsi="Calibri" w:cs="Calibri"/>
                          <w:i/>
                          <w:sz w:val="18"/>
                          <w:szCs w:val="18"/>
                          <w:lang w:val="da-DK"/>
                        </w:rPr>
                        <w:t>srilanka.office@unfpa.org</w:t>
                      </w:r>
                    </w:p>
                    <w:p w14:paraId="109E7FF6" w14:textId="3F0ED506" w:rsidR="0055668A" w:rsidRPr="007D366A" w:rsidRDefault="0055668A" w:rsidP="00BC6646">
                      <w:pPr>
                        <w:tabs>
                          <w:tab w:val="left" w:pos="-180"/>
                          <w:tab w:val="right" w:pos="1980"/>
                          <w:tab w:val="left" w:pos="2160"/>
                          <w:tab w:val="left" w:pos="4320"/>
                        </w:tabs>
                        <w:rPr>
                          <w:rFonts w:asciiTheme="minorHAnsi" w:hAnsiTheme="minorHAnsi"/>
                          <w:sz w:val="20"/>
                          <w:u w:val="single"/>
                        </w:rPr>
                      </w:pPr>
                      <w:r>
                        <w:rPr>
                          <w:rFonts w:ascii="Calibri" w:eastAsia="Calibri" w:hAnsi="Calibri" w:cs="Calibri"/>
                          <w:sz w:val="18"/>
                          <w:szCs w:val="18"/>
                        </w:rPr>
                        <w:t>Website:</w:t>
                      </w:r>
                      <w:hyperlink r:id="rId10">
                        <w:r>
                          <w:t xml:space="preserve"> </w:t>
                        </w:r>
                      </w:hyperlink>
                      <w:hyperlink r:id="rId11">
                        <w:r>
                          <w:rPr>
                            <w:rFonts w:ascii="Calibri" w:eastAsia="Calibri" w:hAnsi="Calibri" w:cs="Calibri"/>
                            <w:color w:val="1155CC"/>
                            <w:sz w:val="18"/>
                            <w:szCs w:val="18"/>
                            <w:u w:val="single"/>
                          </w:rPr>
                          <w:t>https://srilanka.unfpa.org/</w:t>
                        </w:r>
                      </w:hyperlink>
                    </w:p>
                  </w:txbxContent>
                </v:textbox>
                <w10:wrap type="square" anchorx="margin" anchory="margin"/>
              </v:rect>
            </w:pict>
          </mc:Fallback>
        </mc:AlternateContent>
      </w:r>
    </w:p>
    <w:p w14:paraId="07014CC9" w14:textId="77777777" w:rsidR="007D366A" w:rsidRDefault="007D366A"/>
    <w:p w14:paraId="3AD7EFAE" w14:textId="53F89576" w:rsidR="007D366A" w:rsidRPr="007D366A" w:rsidRDefault="00BC6646" w:rsidP="00BC6646">
      <w:pPr>
        <w:spacing w:line="223" w:lineRule="exact"/>
        <w:ind w:left="7200" w:right="-1260" w:firstLine="720"/>
        <w:jc w:val="right"/>
        <w:rPr>
          <w:rFonts w:asciiTheme="minorHAnsi" w:hAnsiTheme="minorHAnsi"/>
          <w:szCs w:val="22"/>
          <w:lang w:val="en-GB"/>
        </w:rPr>
      </w:pPr>
      <w:r w:rsidRPr="00BC6646">
        <w:rPr>
          <w:rFonts w:asciiTheme="minorHAnsi" w:hAnsiTheme="minorHAnsi"/>
          <w:noProof/>
          <w:szCs w:val="22"/>
          <w:lang w:val="en-GB"/>
        </w:rPr>
        <w:t>2</w:t>
      </w:r>
      <w:r w:rsidR="00C05CD5">
        <w:rPr>
          <w:rFonts w:asciiTheme="minorHAnsi" w:hAnsiTheme="minorHAnsi"/>
          <w:noProof/>
          <w:szCs w:val="22"/>
          <w:lang w:val="en-GB"/>
        </w:rPr>
        <w:t>5</w:t>
      </w:r>
      <w:r w:rsidR="007D366A" w:rsidRPr="00BC6646">
        <w:rPr>
          <w:rFonts w:asciiTheme="minorHAnsi" w:hAnsiTheme="minorHAnsi"/>
          <w:noProof/>
          <w:szCs w:val="22"/>
          <w:lang w:val="en-GB"/>
        </w:rPr>
        <w:t xml:space="preserve"> </w:t>
      </w:r>
      <w:r w:rsidRPr="00BC6646">
        <w:rPr>
          <w:rFonts w:asciiTheme="minorHAnsi" w:hAnsiTheme="minorHAnsi"/>
          <w:noProof/>
          <w:szCs w:val="22"/>
          <w:lang w:val="en-GB"/>
        </w:rPr>
        <w:t>November</w:t>
      </w:r>
      <w:r w:rsidR="007D366A" w:rsidRPr="00BC6646">
        <w:rPr>
          <w:rFonts w:asciiTheme="minorHAnsi" w:hAnsiTheme="minorHAnsi"/>
          <w:noProof/>
          <w:szCs w:val="22"/>
          <w:lang w:val="en-GB"/>
        </w:rPr>
        <w:t xml:space="preserve">, </w:t>
      </w:r>
      <w:r w:rsidRPr="00BC6646">
        <w:rPr>
          <w:rFonts w:asciiTheme="minorHAnsi" w:hAnsiTheme="minorHAnsi"/>
          <w:noProof/>
          <w:szCs w:val="22"/>
          <w:lang w:val="en-GB"/>
        </w:rPr>
        <w:t>2021</w:t>
      </w:r>
      <w:r w:rsidR="007D366A" w:rsidRPr="007D366A">
        <w:rPr>
          <w:rFonts w:asciiTheme="minorHAnsi" w:hAnsiTheme="minorHAnsi"/>
          <w:szCs w:val="22"/>
          <w:lang w:val="en-GB"/>
        </w:rPr>
        <w:t xml:space="preserve"> </w:t>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p>
    <w:p w14:paraId="48D2CF92" w14:textId="77777777" w:rsidR="007D366A" w:rsidRPr="00A2441B" w:rsidRDefault="007D366A" w:rsidP="007D366A">
      <w:pPr>
        <w:jc w:val="center"/>
        <w:rPr>
          <w:rFonts w:asciiTheme="minorHAnsi" w:hAnsiTheme="minorHAnsi"/>
          <w:b/>
          <w:sz w:val="28"/>
          <w:szCs w:val="28"/>
          <w:lang w:val="en-GB"/>
        </w:rPr>
      </w:pPr>
      <w:r w:rsidRPr="00A2441B">
        <w:rPr>
          <w:rFonts w:asciiTheme="minorHAnsi" w:hAnsiTheme="minorHAnsi"/>
          <w:b/>
          <w:sz w:val="28"/>
          <w:szCs w:val="28"/>
          <w:lang w:val="en-GB"/>
        </w:rPr>
        <w:t>REQUEST FOR PROPOSAL (RFP)</w:t>
      </w:r>
    </w:p>
    <w:p w14:paraId="5A71E975" w14:textId="20388974" w:rsidR="007D366A" w:rsidRPr="0093082B" w:rsidRDefault="007D366A" w:rsidP="007D366A">
      <w:pPr>
        <w:jc w:val="center"/>
        <w:rPr>
          <w:rFonts w:asciiTheme="minorHAnsi" w:hAnsiTheme="minorHAnsi"/>
          <w:b/>
          <w:sz w:val="28"/>
          <w:szCs w:val="28"/>
          <w:lang w:val="en-GB"/>
        </w:rPr>
      </w:pPr>
      <w:r w:rsidRPr="0093082B">
        <w:rPr>
          <w:rFonts w:asciiTheme="minorHAnsi" w:hAnsiTheme="minorHAnsi"/>
          <w:b/>
          <w:sz w:val="28"/>
          <w:szCs w:val="28"/>
          <w:lang w:val="en-GB"/>
        </w:rPr>
        <w:t>RFP N</w:t>
      </w:r>
      <w:r w:rsidR="00DD6BF2" w:rsidRPr="0093082B">
        <w:rPr>
          <w:rFonts w:asciiTheme="minorHAnsi" w:hAnsiTheme="minorHAnsi"/>
          <w:b/>
          <w:sz w:val="28"/>
          <w:szCs w:val="28"/>
          <w:lang w:val="en-GB"/>
        </w:rPr>
        <w:t>umber</w:t>
      </w:r>
      <w:r w:rsidRPr="0093082B">
        <w:rPr>
          <w:rFonts w:asciiTheme="minorHAnsi" w:hAnsiTheme="minorHAnsi"/>
          <w:b/>
          <w:sz w:val="28"/>
          <w:szCs w:val="28"/>
          <w:lang w:val="en-GB"/>
        </w:rPr>
        <w:t xml:space="preserve"> UNFPA/</w:t>
      </w:r>
      <w:r w:rsidR="00BC6646">
        <w:rPr>
          <w:rFonts w:asciiTheme="minorHAnsi" w:hAnsiTheme="minorHAnsi"/>
          <w:b/>
          <w:sz w:val="28"/>
          <w:szCs w:val="28"/>
          <w:lang w:val="en-GB"/>
        </w:rPr>
        <w:t>LKA/</w:t>
      </w:r>
      <w:r w:rsidRPr="0093082B">
        <w:rPr>
          <w:rFonts w:asciiTheme="minorHAnsi" w:hAnsiTheme="minorHAnsi"/>
          <w:b/>
          <w:sz w:val="28"/>
          <w:szCs w:val="28"/>
          <w:lang w:val="en-GB"/>
        </w:rPr>
        <w:t>RFP</w:t>
      </w:r>
      <w:r w:rsidRPr="0093082B">
        <w:rPr>
          <w:rFonts w:asciiTheme="minorHAnsi" w:hAnsiTheme="minorHAnsi"/>
          <w:b/>
          <w:sz w:val="28"/>
          <w:szCs w:val="28"/>
          <w:highlight w:val="yellow"/>
          <w:lang w:val="en-GB"/>
        </w:rPr>
        <w:t>/</w:t>
      </w:r>
      <w:r w:rsidR="00BC6646">
        <w:rPr>
          <w:rFonts w:asciiTheme="minorHAnsi" w:hAnsiTheme="minorHAnsi"/>
          <w:b/>
          <w:sz w:val="28"/>
          <w:szCs w:val="28"/>
          <w:highlight w:val="yellow"/>
          <w:lang w:val="en-GB"/>
        </w:rPr>
        <w:t>21</w:t>
      </w:r>
      <w:r w:rsidRPr="0093082B">
        <w:rPr>
          <w:rFonts w:asciiTheme="minorHAnsi" w:hAnsiTheme="minorHAnsi"/>
          <w:b/>
          <w:sz w:val="28"/>
          <w:szCs w:val="28"/>
          <w:lang w:val="en-GB"/>
        </w:rPr>
        <w:t>/</w:t>
      </w:r>
      <w:r w:rsidR="00BC6646">
        <w:rPr>
          <w:rFonts w:asciiTheme="minorHAnsi" w:hAnsiTheme="minorHAnsi"/>
          <w:b/>
          <w:sz w:val="28"/>
          <w:szCs w:val="28"/>
          <w:highlight w:val="yellow"/>
          <w:lang w:val="en-GB"/>
        </w:rPr>
        <w:t>001</w:t>
      </w:r>
    </w:p>
    <w:p w14:paraId="5F160A0A"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For the establishment of a:</w:t>
      </w:r>
    </w:p>
    <w:p w14:paraId="6B8C07FC" w14:textId="77777777" w:rsidR="007D366A" w:rsidRDefault="00D92440" w:rsidP="007D366A">
      <w:pPr>
        <w:jc w:val="center"/>
        <w:rPr>
          <w:rFonts w:asciiTheme="minorHAnsi" w:hAnsiTheme="minorHAnsi"/>
          <w:b/>
          <w:sz w:val="28"/>
          <w:szCs w:val="28"/>
          <w:lang w:val="en-GB"/>
        </w:rPr>
      </w:pPr>
      <w:r>
        <w:rPr>
          <w:rFonts w:asciiTheme="minorHAnsi" w:hAnsiTheme="minorHAnsi"/>
          <w:b/>
          <w:sz w:val="28"/>
          <w:szCs w:val="28"/>
          <w:lang w:val="en-GB"/>
        </w:rPr>
        <w:t>CONTRACT FOR PROFESSIONAL SERVICES</w:t>
      </w:r>
    </w:p>
    <w:p w14:paraId="761B2D07"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0B9B67B2" w14:textId="4825C4DA" w:rsidR="007D366A" w:rsidRPr="007E21BC"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 xml:space="preserve">PROVISION OF </w:t>
      </w:r>
      <w:r w:rsidR="00BC6646" w:rsidRPr="00BC6646">
        <w:rPr>
          <w:rFonts w:asciiTheme="minorHAnsi" w:hAnsiTheme="minorHAnsi"/>
          <w:sz w:val="26"/>
          <w:szCs w:val="26"/>
          <w:lang w:val="en-GB"/>
        </w:rPr>
        <w:t>N</w:t>
      </w:r>
      <w:r w:rsidR="00BC6646">
        <w:rPr>
          <w:rFonts w:asciiTheme="minorHAnsi" w:hAnsiTheme="minorHAnsi"/>
          <w:sz w:val="26"/>
          <w:szCs w:val="26"/>
          <w:lang w:val="en-GB"/>
        </w:rPr>
        <w:t>ATION-WIDE</w:t>
      </w:r>
      <w:r w:rsidR="00BC6646" w:rsidRPr="00BC6646">
        <w:rPr>
          <w:rFonts w:asciiTheme="minorHAnsi" w:hAnsiTheme="minorHAnsi"/>
          <w:sz w:val="26"/>
          <w:szCs w:val="26"/>
          <w:lang w:val="en-GB"/>
        </w:rPr>
        <w:t xml:space="preserve"> S</w:t>
      </w:r>
      <w:r w:rsidR="00BC6646">
        <w:rPr>
          <w:rFonts w:asciiTheme="minorHAnsi" w:hAnsiTheme="minorHAnsi"/>
          <w:sz w:val="26"/>
          <w:szCs w:val="26"/>
          <w:lang w:val="en-GB"/>
        </w:rPr>
        <w:t>OCIAL</w:t>
      </w:r>
      <w:r w:rsidR="00BC6646" w:rsidRPr="00BC6646">
        <w:rPr>
          <w:rFonts w:asciiTheme="minorHAnsi" w:hAnsiTheme="minorHAnsi"/>
          <w:sz w:val="26"/>
          <w:szCs w:val="26"/>
          <w:lang w:val="en-GB"/>
        </w:rPr>
        <w:t xml:space="preserve"> B</w:t>
      </w:r>
      <w:r w:rsidR="00BC6646">
        <w:rPr>
          <w:rFonts w:asciiTheme="minorHAnsi" w:hAnsiTheme="minorHAnsi"/>
          <w:sz w:val="26"/>
          <w:szCs w:val="26"/>
          <w:lang w:val="en-GB"/>
        </w:rPr>
        <w:t>EHAVIOUR</w:t>
      </w:r>
      <w:r w:rsidR="00BC6646" w:rsidRPr="00BC6646">
        <w:rPr>
          <w:rFonts w:asciiTheme="minorHAnsi" w:hAnsiTheme="minorHAnsi"/>
          <w:sz w:val="26"/>
          <w:szCs w:val="26"/>
          <w:lang w:val="en-GB"/>
        </w:rPr>
        <w:t xml:space="preserve"> C</w:t>
      </w:r>
      <w:r w:rsidR="00BC6646">
        <w:rPr>
          <w:rFonts w:asciiTheme="minorHAnsi" w:hAnsiTheme="minorHAnsi"/>
          <w:sz w:val="26"/>
          <w:szCs w:val="26"/>
          <w:lang w:val="en-GB"/>
        </w:rPr>
        <w:t>HANGE</w:t>
      </w:r>
      <w:r w:rsidR="00BC6646" w:rsidRPr="00BC6646">
        <w:rPr>
          <w:rFonts w:asciiTheme="minorHAnsi" w:hAnsiTheme="minorHAnsi"/>
          <w:sz w:val="26"/>
          <w:szCs w:val="26"/>
          <w:lang w:val="en-GB"/>
        </w:rPr>
        <w:t xml:space="preserve"> C</w:t>
      </w:r>
      <w:r w:rsidR="00BC6646">
        <w:rPr>
          <w:rFonts w:asciiTheme="minorHAnsi" w:hAnsiTheme="minorHAnsi"/>
          <w:sz w:val="26"/>
          <w:szCs w:val="26"/>
          <w:lang w:val="en-GB"/>
        </w:rPr>
        <w:t>OMMUNICATIONS</w:t>
      </w:r>
      <w:r w:rsidR="00BC6646" w:rsidRPr="00BC6646">
        <w:rPr>
          <w:rFonts w:asciiTheme="minorHAnsi" w:hAnsiTheme="minorHAnsi"/>
          <w:sz w:val="26"/>
          <w:szCs w:val="26"/>
          <w:lang w:val="en-GB"/>
        </w:rPr>
        <w:t xml:space="preserve"> C</w:t>
      </w:r>
      <w:r w:rsidR="00BC6646">
        <w:rPr>
          <w:rFonts w:asciiTheme="minorHAnsi" w:hAnsiTheme="minorHAnsi"/>
          <w:sz w:val="26"/>
          <w:szCs w:val="26"/>
          <w:lang w:val="en-GB"/>
        </w:rPr>
        <w:t>AMPAIGN</w:t>
      </w:r>
      <w:r w:rsidR="00BC6646" w:rsidRPr="00BC6646">
        <w:rPr>
          <w:rFonts w:asciiTheme="minorHAnsi" w:hAnsiTheme="minorHAnsi"/>
          <w:sz w:val="26"/>
          <w:szCs w:val="26"/>
          <w:lang w:val="en-GB"/>
        </w:rPr>
        <w:t xml:space="preserve"> </w:t>
      </w:r>
      <w:r w:rsidR="00BC6646">
        <w:rPr>
          <w:rFonts w:asciiTheme="minorHAnsi" w:hAnsiTheme="minorHAnsi"/>
          <w:sz w:val="26"/>
          <w:szCs w:val="26"/>
          <w:lang w:val="en-GB"/>
        </w:rPr>
        <w:t>ON</w:t>
      </w:r>
      <w:r w:rsidR="00BC6646" w:rsidRPr="00BC6646">
        <w:rPr>
          <w:rFonts w:asciiTheme="minorHAnsi" w:hAnsiTheme="minorHAnsi"/>
          <w:sz w:val="26"/>
          <w:szCs w:val="26"/>
          <w:lang w:val="en-GB"/>
        </w:rPr>
        <w:t xml:space="preserve"> S</w:t>
      </w:r>
      <w:r w:rsidR="00BC6646">
        <w:rPr>
          <w:rFonts w:asciiTheme="minorHAnsi" w:hAnsiTheme="minorHAnsi"/>
          <w:sz w:val="26"/>
          <w:szCs w:val="26"/>
          <w:lang w:val="en-GB"/>
        </w:rPr>
        <w:t>EXUAL</w:t>
      </w:r>
      <w:r w:rsidR="00BC6646" w:rsidRPr="00BC6646">
        <w:rPr>
          <w:rFonts w:asciiTheme="minorHAnsi" w:hAnsiTheme="minorHAnsi"/>
          <w:sz w:val="26"/>
          <w:szCs w:val="26"/>
          <w:lang w:val="en-GB"/>
        </w:rPr>
        <w:t xml:space="preserve"> </w:t>
      </w:r>
      <w:r w:rsidR="00BC6646">
        <w:rPr>
          <w:rFonts w:asciiTheme="minorHAnsi" w:hAnsiTheme="minorHAnsi"/>
          <w:sz w:val="26"/>
          <w:szCs w:val="26"/>
          <w:lang w:val="en-GB"/>
        </w:rPr>
        <w:t>AND</w:t>
      </w:r>
      <w:r w:rsidR="00BC6646" w:rsidRPr="00BC6646">
        <w:rPr>
          <w:rFonts w:asciiTheme="minorHAnsi" w:hAnsiTheme="minorHAnsi"/>
          <w:sz w:val="26"/>
          <w:szCs w:val="26"/>
          <w:lang w:val="en-GB"/>
        </w:rPr>
        <w:t xml:space="preserve"> R</w:t>
      </w:r>
      <w:r w:rsidR="00BC6646">
        <w:rPr>
          <w:rFonts w:asciiTheme="minorHAnsi" w:hAnsiTheme="minorHAnsi"/>
          <w:sz w:val="26"/>
          <w:szCs w:val="26"/>
          <w:lang w:val="en-GB"/>
        </w:rPr>
        <w:t>EPRODUCTIVE</w:t>
      </w:r>
      <w:r w:rsidR="00BC6646" w:rsidRPr="00BC6646">
        <w:rPr>
          <w:rFonts w:asciiTheme="minorHAnsi" w:hAnsiTheme="minorHAnsi"/>
          <w:sz w:val="26"/>
          <w:szCs w:val="26"/>
          <w:lang w:val="en-GB"/>
        </w:rPr>
        <w:t xml:space="preserve"> H</w:t>
      </w:r>
      <w:r w:rsidR="00BC6646">
        <w:rPr>
          <w:rFonts w:asciiTheme="minorHAnsi" w:hAnsiTheme="minorHAnsi"/>
          <w:sz w:val="26"/>
          <w:szCs w:val="26"/>
          <w:lang w:val="en-GB"/>
        </w:rPr>
        <w:t>EALTH</w:t>
      </w:r>
      <w:r w:rsidR="00BC6646" w:rsidRPr="00BC6646">
        <w:rPr>
          <w:rFonts w:asciiTheme="minorHAnsi" w:hAnsiTheme="minorHAnsi"/>
          <w:sz w:val="26"/>
          <w:szCs w:val="26"/>
          <w:lang w:val="en-GB"/>
        </w:rPr>
        <w:t xml:space="preserve"> S</w:t>
      </w:r>
      <w:r w:rsidR="00BC6646">
        <w:rPr>
          <w:rFonts w:asciiTheme="minorHAnsi" w:hAnsiTheme="minorHAnsi"/>
          <w:sz w:val="26"/>
          <w:szCs w:val="26"/>
          <w:lang w:val="en-GB"/>
        </w:rPr>
        <w:t>ERVICES AND</w:t>
      </w:r>
      <w:r w:rsidR="00BC6646" w:rsidRPr="00BC6646">
        <w:rPr>
          <w:rFonts w:asciiTheme="minorHAnsi" w:hAnsiTheme="minorHAnsi"/>
          <w:sz w:val="26"/>
          <w:szCs w:val="26"/>
          <w:lang w:val="en-GB"/>
        </w:rPr>
        <w:t xml:space="preserve"> C</w:t>
      </w:r>
      <w:r w:rsidR="00BC6646">
        <w:rPr>
          <w:rFonts w:asciiTheme="minorHAnsi" w:hAnsiTheme="minorHAnsi"/>
          <w:sz w:val="26"/>
          <w:szCs w:val="26"/>
          <w:lang w:val="en-GB"/>
        </w:rPr>
        <w:t>HOICES</w:t>
      </w:r>
      <w:r w:rsidR="00BC6646" w:rsidRPr="007D366A">
        <w:rPr>
          <w:rFonts w:asciiTheme="minorHAnsi" w:hAnsiTheme="minorHAnsi"/>
          <w:sz w:val="26"/>
          <w:szCs w:val="26"/>
          <w:lang w:val="en-GB"/>
        </w:rPr>
        <w:t xml:space="preserve"> </w:t>
      </w:r>
      <w:r w:rsidR="00BC6646">
        <w:rPr>
          <w:rFonts w:asciiTheme="minorHAnsi" w:hAnsiTheme="minorHAnsi"/>
          <w:sz w:val="26"/>
          <w:szCs w:val="26"/>
          <w:lang w:val="en-GB"/>
        </w:rPr>
        <w:t>TO</w:t>
      </w:r>
      <w:r w:rsidRPr="007D366A">
        <w:rPr>
          <w:rFonts w:asciiTheme="minorHAnsi" w:hAnsiTheme="minorHAnsi"/>
          <w:sz w:val="26"/>
          <w:szCs w:val="26"/>
          <w:lang w:val="en-GB"/>
        </w:rPr>
        <w:t xml:space="preserve"> </w:t>
      </w:r>
      <w:r w:rsidRPr="00BC6646">
        <w:rPr>
          <w:rFonts w:asciiTheme="minorHAnsi" w:hAnsiTheme="minorHAnsi"/>
          <w:sz w:val="26"/>
          <w:szCs w:val="26"/>
          <w:lang w:val="en-GB"/>
        </w:rPr>
        <w:t>C</w:t>
      </w:r>
      <w:r w:rsidR="00017CDA">
        <w:rPr>
          <w:rFonts w:asciiTheme="minorHAnsi" w:hAnsiTheme="minorHAnsi"/>
          <w:sz w:val="26"/>
          <w:szCs w:val="26"/>
          <w:lang w:val="en-GB"/>
        </w:rPr>
        <w:t>OLOMBO</w:t>
      </w:r>
      <w:r w:rsidRPr="007D366A">
        <w:rPr>
          <w:rFonts w:asciiTheme="minorHAnsi" w:hAnsiTheme="minorHAnsi"/>
          <w:sz w:val="26"/>
          <w:szCs w:val="26"/>
          <w:highlight w:val="yellow"/>
          <w:u w:val="single"/>
          <w:lang w:val="en-GB"/>
        </w:rPr>
        <w:t xml:space="preserve">, </w:t>
      </w:r>
      <w:r w:rsidR="00017CDA">
        <w:rPr>
          <w:rFonts w:asciiTheme="minorHAnsi" w:hAnsiTheme="minorHAnsi"/>
          <w:sz w:val="26"/>
          <w:szCs w:val="26"/>
          <w:highlight w:val="yellow"/>
          <w:u w:val="single"/>
          <w:lang w:val="en-GB"/>
        </w:rPr>
        <w:t>SRI LANKA</w:t>
      </w:r>
    </w:p>
    <w:p w14:paraId="63E5DEC5" w14:textId="77777777" w:rsidR="007D366A" w:rsidRDefault="007D366A" w:rsidP="007D366A">
      <w:pPr>
        <w:rPr>
          <w:rFonts w:asciiTheme="minorHAnsi" w:hAnsiTheme="minorHAnsi"/>
          <w:szCs w:val="22"/>
          <w:lang w:val="en-GB"/>
        </w:rPr>
      </w:pPr>
    </w:p>
    <w:p w14:paraId="04A013DF" w14:textId="77777777" w:rsidR="00B3606E" w:rsidRPr="00F774A1" w:rsidRDefault="007D366A" w:rsidP="007D366A">
      <w:pPr>
        <w:jc w:val="center"/>
        <w:rPr>
          <w:rFonts w:asciiTheme="minorHAnsi" w:hAnsiTheme="minorHAnsi"/>
          <w:b/>
          <w:caps/>
          <w:sz w:val="28"/>
          <w:szCs w:val="28"/>
          <w:lang w:val="en-GB"/>
        </w:rPr>
      </w:pPr>
      <w:r w:rsidRPr="00F774A1">
        <w:rPr>
          <w:rFonts w:asciiTheme="minorHAnsi" w:hAnsiTheme="minorHAnsi"/>
          <w:b/>
          <w:caps/>
          <w:sz w:val="28"/>
          <w:szCs w:val="28"/>
          <w:lang w:val="en-GB"/>
        </w:rPr>
        <w:t>Letter of Invitation</w:t>
      </w:r>
    </w:p>
    <w:p w14:paraId="4F24686D" w14:textId="77777777"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14:paraId="42C70DC4" w14:textId="77777777" w:rsidR="00F774A1" w:rsidRPr="009C74CA" w:rsidRDefault="00F774A1" w:rsidP="007D366A">
      <w:pPr>
        <w:rPr>
          <w:rFonts w:asciiTheme="minorHAnsi" w:hAnsiTheme="minorHAnsi"/>
          <w:szCs w:val="22"/>
          <w:lang w:val="en-GB"/>
        </w:rPr>
      </w:pPr>
    </w:p>
    <w:p w14:paraId="6967EED1" w14:textId="4D0215AE" w:rsidR="00F774A1" w:rsidRPr="009C74CA" w:rsidRDefault="00F774A1" w:rsidP="004450EB">
      <w:pPr>
        <w:pStyle w:val="ListParagraph"/>
        <w:numPr>
          <w:ilvl w:val="0"/>
          <w:numId w:val="1"/>
        </w:numPr>
        <w:jc w:val="both"/>
        <w:rPr>
          <w:rFonts w:asciiTheme="minorHAnsi" w:hAnsiTheme="minorHAnsi"/>
          <w:szCs w:val="22"/>
          <w:lang w:val="en-GB"/>
        </w:rPr>
      </w:pPr>
      <w:r w:rsidRPr="009C74CA">
        <w:rPr>
          <w:rFonts w:asciiTheme="minorHAnsi" w:hAnsiTheme="minorHAnsi"/>
          <w:szCs w:val="22"/>
          <w:lang w:val="en-GB"/>
        </w:rPr>
        <w:t xml:space="preserve">The United Nations Population Fund (UNFPA), an international development agency, is seeking qualified </w:t>
      </w:r>
      <w:r w:rsidR="00FE0106">
        <w:rPr>
          <w:rFonts w:asciiTheme="minorHAnsi" w:hAnsiTheme="minorHAnsi"/>
          <w:szCs w:val="22"/>
          <w:lang w:val="en-GB"/>
        </w:rPr>
        <w:t>Bids</w:t>
      </w:r>
      <w:r w:rsidR="00FE0106" w:rsidRPr="009C74CA">
        <w:rPr>
          <w:rFonts w:asciiTheme="minorHAnsi" w:hAnsiTheme="minorHAnsi"/>
          <w:szCs w:val="22"/>
          <w:lang w:val="en-GB"/>
        </w:rPr>
        <w:t xml:space="preserve"> </w:t>
      </w:r>
      <w:r w:rsidRPr="009C74CA">
        <w:rPr>
          <w:rFonts w:asciiTheme="minorHAnsi" w:hAnsiTheme="minorHAnsi"/>
          <w:szCs w:val="22"/>
          <w:lang w:val="en-GB"/>
        </w:rPr>
        <w:t xml:space="preserve">for </w:t>
      </w:r>
      <w:r w:rsidR="00AE4A9B" w:rsidRPr="009C74CA">
        <w:rPr>
          <w:rFonts w:asciiTheme="minorHAnsi" w:hAnsiTheme="minorHAnsi"/>
          <w:szCs w:val="22"/>
          <w:lang w:val="en-GB"/>
        </w:rPr>
        <w:t xml:space="preserve">the </w:t>
      </w:r>
      <w:r w:rsidR="00AE4A9B" w:rsidRPr="00DF309E">
        <w:rPr>
          <w:rFonts w:asciiTheme="minorHAnsi" w:hAnsiTheme="minorHAnsi"/>
          <w:szCs w:val="22"/>
          <w:lang w:val="en-GB"/>
        </w:rPr>
        <w:t>provision of</w:t>
      </w:r>
      <w:r w:rsidRPr="00DF309E">
        <w:rPr>
          <w:rFonts w:asciiTheme="minorHAnsi" w:hAnsiTheme="minorHAnsi"/>
          <w:szCs w:val="22"/>
          <w:lang w:val="en-GB"/>
        </w:rPr>
        <w:t xml:space="preserve"> </w:t>
      </w:r>
      <w:r w:rsidR="00017CDA" w:rsidRPr="00DF309E">
        <w:rPr>
          <w:rFonts w:asciiTheme="minorHAnsi" w:hAnsiTheme="minorHAnsi"/>
          <w:szCs w:val="22"/>
          <w:lang w:val="en-GB"/>
        </w:rPr>
        <w:t xml:space="preserve">Nation-wide Social Behaviour Change Communications Campaign on Sexual and Reproductive Health Services and Choices. </w:t>
      </w:r>
      <w:r w:rsidRPr="00DF309E">
        <w:rPr>
          <w:rFonts w:asciiTheme="minorHAnsi" w:hAnsiTheme="minorHAnsi"/>
          <w:szCs w:val="22"/>
          <w:lang w:val="en-GB"/>
        </w:rPr>
        <w:t xml:space="preserve">Your company is </w:t>
      </w:r>
      <w:r w:rsidR="00AE4A9B" w:rsidRPr="00DF309E">
        <w:rPr>
          <w:rFonts w:asciiTheme="minorHAnsi" w:hAnsiTheme="minorHAnsi"/>
          <w:szCs w:val="22"/>
          <w:lang w:val="en-GB"/>
        </w:rPr>
        <w:t>hereby</w:t>
      </w:r>
      <w:r w:rsidRPr="00DF309E">
        <w:rPr>
          <w:rFonts w:asciiTheme="minorHAnsi" w:hAnsiTheme="minorHAnsi"/>
          <w:szCs w:val="22"/>
          <w:lang w:val="en-GB"/>
        </w:rPr>
        <w:t xml:space="preserve"> invited to submit your best </w:t>
      </w:r>
      <w:r w:rsidR="00891B31" w:rsidRPr="00DF309E">
        <w:rPr>
          <w:rFonts w:asciiTheme="minorHAnsi" w:hAnsiTheme="minorHAnsi"/>
          <w:szCs w:val="22"/>
          <w:lang w:val="en-GB"/>
        </w:rPr>
        <w:t>Technical</w:t>
      </w:r>
      <w:r w:rsidRPr="00DF309E">
        <w:rPr>
          <w:rFonts w:asciiTheme="minorHAnsi" w:hAnsiTheme="minorHAnsi"/>
          <w:szCs w:val="22"/>
          <w:lang w:val="en-GB"/>
        </w:rPr>
        <w:t xml:space="preserve"> and </w:t>
      </w:r>
      <w:r w:rsidR="00891B31" w:rsidRPr="00DF309E">
        <w:rPr>
          <w:rFonts w:asciiTheme="minorHAnsi" w:hAnsiTheme="minorHAnsi"/>
          <w:szCs w:val="22"/>
          <w:lang w:val="en-GB"/>
        </w:rPr>
        <w:t>Financial</w:t>
      </w:r>
      <w:r w:rsidRPr="00DF309E">
        <w:rPr>
          <w:rFonts w:asciiTheme="minorHAnsi" w:hAnsiTheme="minorHAnsi"/>
          <w:szCs w:val="22"/>
          <w:lang w:val="en-GB"/>
        </w:rPr>
        <w:t xml:space="preserve"> </w:t>
      </w:r>
      <w:r w:rsidR="00FE0106" w:rsidRPr="00DF309E">
        <w:rPr>
          <w:rFonts w:asciiTheme="minorHAnsi" w:hAnsiTheme="minorHAnsi"/>
          <w:szCs w:val="22"/>
          <w:lang w:val="en-GB"/>
        </w:rPr>
        <w:t xml:space="preserve">Bids </w:t>
      </w:r>
      <w:r w:rsidRPr="00DF309E">
        <w:rPr>
          <w:rFonts w:asciiTheme="minorHAnsi" w:hAnsiTheme="minorHAnsi"/>
          <w:szCs w:val="22"/>
          <w:lang w:val="en-GB"/>
        </w:rPr>
        <w:t>for the requested services.</w:t>
      </w:r>
      <w:r w:rsidRPr="009C74CA">
        <w:rPr>
          <w:rFonts w:asciiTheme="minorHAnsi" w:hAnsiTheme="minorHAnsi"/>
          <w:szCs w:val="22"/>
          <w:lang w:val="en-GB"/>
        </w:rPr>
        <w:t xml:space="preserve"> </w:t>
      </w:r>
      <w:r w:rsidR="00A2441B" w:rsidRPr="009C74CA">
        <w:rPr>
          <w:rFonts w:asciiTheme="minorHAnsi" w:hAnsiTheme="minorHAnsi"/>
          <w:szCs w:val="22"/>
          <w:lang w:val="en-GB"/>
        </w:rPr>
        <w:t xml:space="preserve">Your </w:t>
      </w:r>
      <w:r w:rsidR="006E1352">
        <w:rPr>
          <w:rFonts w:asciiTheme="minorHAnsi" w:hAnsiTheme="minorHAnsi"/>
          <w:szCs w:val="22"/>
          <w:lang w:val="en-GB"/>
        </w:rPr>
        <w:t>Bid</w:t>
      </w:r>
      <w:r w:rsidR="00A2441B" w:rsidRPr="009C74CA">
        <w:rPr>
          <w:rFonts w:asciiTheme="minorHAnsi" w:hAnsiTheme="minorHAnsi"/>
          <w:szCs w:val="22"/>
          <w:lang w:val="en-GB"/>
        </w:rPr>
        <w:t xml:space="preserve"> could form the basis for a </w:t>
      </w:r>
      <w:r w:rsidR="006F6E25">
        <w:rPr>
          <w:rFonts w:asciiTheme="minorHAnsi" w:hAnsiTheme="minorHAnsi"/>
          <w:szCs w:val="22"/>
          <w:lang w:val="en-GB"/>
        </w:rPr>
        <w:t>contract for professional services</w:t>
      </w:r>
      <w:r w:rsidR="00A2441B" w:rsidRPr="009C74CA">
        <w:rPr>
          <w:rFonts w:asciiTheme="minorHAnsi" w:hAnsiTheme="minorHAnsi"/>
          <w:szCs w:val="22"/>
          <w:lang w:val="en-GB"/>
        </w:rPr>
        <w:t xml:space="preserve"> (</w:t>
      </w:r>
      <w:r w:rsidR="006F6E25">
        <w:rPr>
          <w:rFonts w:asciiTheme="minorHAnsi" w:hAnsiTheme="minorHAnsi"/>
          <w:szCs w:val="22"/>
          <w:lang w:val="en-GB"/>
        </w:rPr>
        <w:t>CPS</w:t>
      </w:r>
      <w:r w:rsidR="00A2441B" w:rsidRPr="009C74CA">
        <w:rPr>
          <w:rFonts w:asciiTheme="minorHAnsi" w:hAnsiTheme="minorHAnsi"/>
          <w:szCs w:val="22"/>
          <w:lang w:val="en-GB"/>
        </w:rPr>
        <w:t>) between your company and UNFPA.</w:t>
      </w:r>
    </w:p>
    <w:p w14:paraId="5341C73A" w14:textId="77777777" w:rsidR="005F301A" w:rsidRPr="009C74CA"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To enable your </w:t>
      </w:r>
      <w:r w:rsidR="00F6408E" w:rsidRPr="009C74CA">
        <w:rPr>
          <w:rFonts w:asciiTheme="minorHAnsi" w:hAnsiTheme="minorHAnsi"/>
          <w:szCs w:val="22"/>
        </w:rPr>
        <w:t>company</w:t>
      </w:r>
      <w:r w:rsidRPr="009C74CA">
        <w:rPr>
          <w:rFonts w:asciiTheme="minorHAnsi" w:hAnsiTheme="minorHAnsi"/>
          <w:szCs w:val="22"/>
        </w:rPr>
        <w:t xml:space="preserve"> to submit a </w:t>
      </w:r>
      <w:r w:rsidR="006E1352">
        <w:rPr>
          <w:rFonts w:asciiTheme="minorHAnsi" w:hAnsiTheme="minorHAnsi"/>
          <w:szCs w:val="22"/>
        </w:rPr>
        <w:t>Bid</w:t>
      </w:r>
      <w:r w:rsidRPr="009C74CA">
        <w:rPr>
          <w:rFonts w:asciiTheme="minorHAnsi" w:hAnsiTheme="minorHAnsi"/>
          <w:szCs w:val="22"/>
        </w:rPr>
        <w:t>, please read the following attached documents carefully:</w:t>
      </w:r>
    </w:p>
    <w:p w14:paraId="1D84ED37" w14:textId="77777777" w:rsidR="005F301A" w:rsidRPr="009C74CA"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66"/>
        <w:gridCol w:w="7090"/>
      </w:tblGrid>
      <w:tr w:rsidR="005F301A" w:rsidRPr="009C74CA" w14:paraId="6DA3E035" w14:textId="77777777" w:rsidTr="005F301A">
        <w:tc>
          <w:tcPr>
            <w:tcW w:w="1591" w:type="dxa"/>
          </w:tcPr>
          <w:p w14:paraId="0F8D1519"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14:paraId="326F29D0"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14:paraId="4FE16BC7" w14:textId="77777777" w:rsidTr="005F301A">
        <w:tc>
          <w:tcPr>
            <w:tcW w:w="1591" w:type="dxa"/>
          </w:tcPr>
          <w:p w14:paraId="42DD54AE"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14:paraId="400661C4"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14:paraId="1507360A" w14:textId="77777777" w:rsidTr="005F301A">
        <w:tc>
          <w:tcPr>
            <w:tcW w:w="1591" w:type="dxa"/>
          </w:tcPr>
          <w:p w14:paraId="15F08763"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14:paraId="4786AF7D"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14:paraId="625CAA28" w14:textId="77777777" w:rsidTr="005F301A">
        <w:tc>
          <w:tcPr>
            <w:tcW w:w="1591" w:type="dxa"/>
          </w:tcPr>
          <w:p w14:paraId="50B0D920"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14:paraId="2B86830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14:paraId="6A6412EA" w14:textId="77777777" w:rsidTr="005F301A">
        <w:tc>
          <w:tcPr>
            <w:tcW w:w="1591" w:type="dxa"/>
          </w:tcPr>
          <w:p w14:paraId="17F8B6D9"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14:paraId="3B8B4F0A"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14:paraId="233DF367" w14:textId="77777777" w:rsidTr="005F301A">
        <w:tc>
          <w:tcPr>
            <w:tcW w:w="1591" w:type="dxa"/>
          </w:tcPr>
          <w:p w14:paraId="1C36848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14:paraId="72863F79" w14:textId="77777777"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14:paraId="761CF120" w14:textId="77777777" w:rsidTr="005F301A">
        <w:tc>
          <w:tcPr>
            <w:tcW w:w="1591" w:type="dxa"/>
          </w:tcPr>
          <w:p w14:paraId="1AAF865E" w14:textId="77777777"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14:paraId="5AC296B8" w14:textId="1D09ED99" w:rsidR="00C71D64" w:rsidRPr="009C74CA" w:rsidRDefault="006F6E25" w:rsidP="00747DF0">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Contract</w:t>
            </w:r>
            <w:r w:rsidR="00747DF0">
              <w:rPr>
                <w:rFonts w:asciiTheme="minorHAnsi" w:hAnsiTheme="minorHAnsi"/>
                <w:szCs w:val="22"/>
              </w:rPr>
              <w:t>ual</w:t>
            </w:r>
            <w:r>
              <w:rPr>
                <w:rFonts w:asciiTheme="minorHAnsi" w:hAnsiTheme="minorHAnsi"/>
                <w:szCs w:val="22"/>
              </w:rPr>
              <w:t xml:space="preserve"> </w:t>
            </w:r>
            <w:r w:rsidR="00747DF0">
              <w:rPr>
                <w:rFonts w:asciiTheme="minorHAnsi" w:hAnsiTheme="minorHAnsi"/>
                <w:szCs w:val="22"/>
              </w:rPr>
              <w:t>Forms</w:t>
            </w:r>
          </w:p>
        </w:tc>
      </w:tr>
    </w:tbl>
    <w:p w14:paraId="4F5B4220" w14:textId="77777777" w:rsidR="001D0C02" w:rsidRPr="009C74CA"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t xml:space="preserve">The </w:t>
      </w:r>
      <w:r w:rsidR="001630F8">
        <w:rPr>
          <w:rFonts w:asciiTheme="minorHAnsi" w:hAnsiTheme="minorHAnsi"/>
          <w:szCs w:val="22"/>
        </w:rPr>
        <w:t>Bid</w:t>
      </w:r>
      <w:r w:rsidR="00D26349" w:rsidRPr="009C74CA">
        <w:rPr>
          <w:rFonts w:asciiTheme="minorHAnsi" w:hAnsiTheme="minorHAnsi"/>
          <w:szCs w:val="22"/>
        </w:rPr>
        <w:t xml:space="preserve"> process wil</w:t>
      </w:r>
      <w:r w:rsidR="001D0C02" w:rsidRPr="009C74CA">
        <w:rPr>
          <w:rFonts w:asciiTheme="minorHAnsi" w:hAnsiTheme="minorHAnsi"/>
          <w:szCs w:val="22"/>
        </w:rPr>
        <w:t xml:space="preserve">l be conducted through a TWO-envelope system.  Interested </w:t>
      </w:r>
      <w:r w:rsidR="006E1352">
        <w:rPr>
          <w:rFonts w:asciiTheme="minorHAnsi" w:hAnsiTheme="minorHAnsi"/>
          <w:szCs w:val="22"/>
        </w:rPr>
        <w:t>Bid</w:t>
      </w:r>
      <w:r w:rsidR="00D26349" w:rsidRPr="009C74CA">
        <w:rPr>
          <w:rFonts w:asciiTheme="minorHAnsi" w:hAnsiTheme="minorHAnsi"/>
          <w:szCs w:val="22"/>
        </w:rPr>
        <w:t>d</w:t>
      </w:r>
      <w:r w:rsidR="001D0C02" w:rsidRPr="009C74CA">
        <w:rPr>
          <w:rFonts w:asciiTheme="minorHAnsi" w:hAnsiTheme="minorHAnsi"/>
          <w:szCs w:val="22"/>
        </w:rPr>
        <w:t xml:space="preserve">ers are requested to submit their </w:t>
      </w:r>
      <w:r w:rsidR="00891B31">
        <w:rPr>
          <w:rFonts w:asciiTheme="minorHAnsi" w:hAnsiTheme="minorHAnsi"/>
          <w:szCs w:val="22"/>
        </w:rPr>
        <w:t>T</w:t>
      </w:r>
      <w:r w:rsidR="001D0C02" w:rsidRPr="009C74CA">
        <w:rPr>
          <w:rFonts w:asciiTheme="minorHAnsi" w:hAnsiTheme="minorHAnsi"/>
          <w:szCs w:val="22"/>
        </w:rPr>
        <w:t xml:space="preserve">echnical </w:t>
      </w:r>
      <w:r w:rsidR="00891B31">
        <w:rPr>
          <w:rFonts w:asciiTheme="minorHAnsi" w:hAnsiTheme="minorHAnsi"/>
          <w:szCs w:val="22"/>
        </w:rPr>
        <w:t>Bid</w:t>
      </w:r>
      <w:r w:rsidR="00891B31" w:rsidRPr="009C74CA">
        <w:rPr>
          <w:rFonts w:asciiTheme="minorHAnsi" w:hAnsiTheme="minorHAnsi"/>
          <w:szCs w:val="22"/>
        </w:rPr>
        <w:t xml:space="preserve"> </w:t>
      </w:r>
      <w:r w:rsidR="001D0C02" w:rsidRPr="0093082B">
        <w:rPr>
          <w:rFonts w:asciiTheme="minorHAnsi" w:hAnsiTheme="minorHAnsi"/>
          <w:i/>
          <w:szCs w:val="22"/>
        </w:rPr>
        <w:t>separately</w:t>
      </w:r>
      <w:r w:rsidR="001D0C02" w:rsidRPr="009C74CA">
        <w:rPr>
          <w:rFonts w:asciiTheme="minorHAnsi" w:hAnsiTheme="minorHAnsi"/>
          <w:szCs w:val="22"/>
        </w:rPr>
        <w:t xml:space="preserve"> from their </w:t>
      </w:r>
      <w:r w:rsidR="00891B31">
        <w:rPr>
          <w:rFonts w:asciiTheme="minorHAnsi" w:hAnsiTheme="minorHAnsi"/>
          <w:szCs w:val="22"/>
        </w:rPr>
        <w:t>Financial</w:t>
      </w:r>
      <w:r w:rsidR="001D0C02" w:rsidRPr="009C74CA">
        <w:rPr>
          <w:rFonts w:asciiTheme="minorHAnsi" w:hAnsiTheme="minorHAnsi"/>
          <w:szCs w:val="22"/>
        </w:rPr>
        <w:t xml:space="preserve"> </w:t>
      </w:r>
      <w:r w:rsidR="006E1352">
        <w:rPr>
          <w:rFonts w:asciiTheme="minorHAnsi" w:hAnsiTheme="minorHAnsi"/>
          <w:szCs w:val="22"/>
        </w:rPr>
        <w:t>Bid</w:t>
      </w:r>
      <w:r w:rsidR="001D0C02" w:rsidRPr="009C74CA">
        <w:rPr>
          <w:rFonts w:asciiTheme="minorHAnsi" w:hAnsiTheme="minorHAnsi"/>
          <w:szCs w:val="22"/>
        </w:rPr>
        <w:t xml:space="preserve"> containing price information. Specific instructions for the submission can be found Section I – Instru</w:t>
      </w:r>
      <w:r w:rsidR="007E21BC" w:rsidRPr="009C74CA">
        <w:rPr>
          <w:rFonts w:asciiTheme="minorHAnsi" w:hAnsiTheme="minorHAnsi"/>
          <w:szCs w:val="22"/>
        </w:rPr>
        <w:t xml:space="preserve">ctions to Bidders, clause </w:t>
      </w:r>
      <w:r w:rsidR="007E21BC" w:rsidRPr="00F33DF7">
        <w:rPr>
          <w:rFonts w:asciiTheme="minorHAnsi" w:hAnsiTheme="minorHAnsi"/>
          <w:szCs w:val="22"/>
          <w:highlight w:val="magenta"/>
        </w:rPr>
        <w:fldChar w:fldCharType="begin"/>
      </w:r>
      <w:r w:rsidR="007E21BC" w:rsidRPr="00F33DF7">
        <w:rPr>
          <w:rFonts w:asciiTheme="minorHAnsi" w:hAnsiTheme="minorHAnsi"/>
          <w:szCs w:val="22"/>
          <w:highlight w:val="magenta"/>
        </w:rPr>
        <w:instrText xml:space="preserve"> REF _Ref396208151 \r \h  \* MERGEFORMAT </w:instrText>
      </w:r>
      <w:r w:rsidR="007E21BC" w:rsidRPr="00F33DF7">
        <w:rPr>
          <w:rFonts w:asciiTheme="minorHAnsi" w:hAnsiTheme="minorHAnsi"/>
          <w:szCs w:val="22"/>
          <w:highlight w:val="magenta"/>
        </w:rPr>
      </w:r>
      <w:r w:rsidR="007E21BC" w:rsidRPr="00F33DF7">
        <w:rPr>
          <w:rFonts w:asciiTheme="minorHAnsi" w:hAnsiTheme="minorHAnsi"/>
          <w:szCs w:val="22"/>
          <w:highlight w:val="magenta"/>
        </w:rPr>
        <w:fldChar w:fldCharType="separate"/>
      </w:r>
      <w:r w:rsidR="00A61919">
        <w:rPr>
          <w:rFonts w:asciiTheme="minorHAnsi" w:hAnsiTheme="minorHAnsi"/>
          <w:szCs w:val="22"/>
          <w:highlight w:val="magenta"/>
        </w:rPr>
        <w:t>20</w:t>
      </w:r>
      <w:r w:rsidR="007E21BC" w:rsidRPr="00F33DF7">
        <w:rPr>
          <w:rFonts w:asciiTheme="minorHAnsi" w:hAnsiTheme="minorHAnsi"/>
          <w:szCs w:val="22"/>
          <w:highlight w:val="magenta"/>
        </w:rPr>
        <w:fldChar w:fldCharType="end"/>
      </w:r>
      <w:r w:rsidR="001D0C02" w:rsidRPr="009C74CA">
        <w:rPr>
          <w:rFonts w:asciiTheme="minorHAnsi" w:hAnsiTheme="minorHAnsi"/>
          <w:szCs w:val="22"/>
        </w:rPr>
        <w:t xml:space="preserve"> Submission, Sealing and Marking of Bids.</w:t>
      </w:r>
    </w:p>
    <w:p w14:paraId="0C861992" w14:textId="77777777" w:rsidR="00C209D8" w:rsidRDefault="001D0C02" w:rsidP="00C05CD5">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0" w:name="_Ref396244099"/>
      <w:r w:rsidRPr="00C209D8">
        <w:rPr>
          <w:rFonts w:asciiTheme="minorHAnsi" w:hAnsiTheme="minorHAnsi"/>
          <w:szCs w:val="22"/>
        </w:rPr>
        <w:t xml:space="preserve">Bidders are requested to carefully </w:t>
      </w:r>
      <w:r w:rsidR="00DD6BF2" w:rsidRPr="00C209D8">
        <w:rPr>
          <w:rFonts w:asciiTheme="minorHAnsi" w:hAnsiTheme="minorHAnsi"/>
          <w:szCs w:val="22"/>
        </w:rPr>
        <w:t xml:space="preserve">read </w:t>
      </w:r>
      <w:r w:rsidRPr="00C209D8">
        <w:rPr>
          <w:rFonts w:asciiTheme="minorHAnsi" w:hAnsiTheme="minorHAnsi"/>
          <w:szCs w:val="22"/>
        </w:rPr>
        <w:t>Section I – In</w:t>
      </w:r>
      <w:r w:rsidR="007E21BC" w:rsidRPr="00C209D8">
        <w:rPr>
          <w:rFonts w:asciiTheme="minorHAnsi" w:hAnsiTheme="minorHAnsi"/>
          <w:szCs w:val="22"/>
        </w:rPr>
        <w:t xml:space="preserve">structions to Bidders, clause </w:t>
      </w:r>
      <w:r w:rsidR="007E21BC" w:rsidRPr="00C209D8">
        <w:rPr>
          <w:rFonts w:asciiTheme="minorHAnsi" w:hAnsiTheme="minorHAnsi"/>
          <w:szCs w:val="22"/>
          <w:highlight w:val="magenta"/>
        </w:rPr>
        <w:fldChar w:fldCharType="begin"/>
      </w:r>
      <w:r w:rsidR="007E21BC" w:rsidRPr="00C209D8">
        <w:rPr>
          <w:rFonts w:asciiTheme="minorHAnsi" w:hAnsiTheme="minorHAnsi"/>
          <w:szCs w:val="22"/>
          <w:highlight w:val="magenta"/>
        </w:rPr>
        <w:instrText xml:space="preserve"> REF _Ref396208151 \r \h  \* MERGEFORMAT </w:instrText>
      </w:r>
      <w:r w:rsidR="007E21BC" w:rsidRPr="00C209D8">
        <w:rPr>
          <w:rFonts w:asciiTheme="minorHAnsi" w:hAnsiTheme="minorHAnsi"/>
          <w:szCs w:val="22"/>
          <w:highlight w:val="magenta"/>
        </w:rPr>
      </w:r>
      <w:r w:rsidR="007E21BC" w:rsidRPr="00C209D8">
        <w:rPr>
          <w:rFonts w:asciiTheme="minorHAnsi" w:hAnsiTheme="minorHAnsi"/>
          <w:szCs w:val="22"/>
          <w:highlight w:val="magenta"/>
        </w:rPr>
        <w:fldChar w:fldCharType="separate"/>
      </w:r>
      <w:r w:rsidR="00A61919" w:rsidRPr="00C209D8">
        <w:rPr>
          <w:rFonts w:asciiTheme="minorHAnsi" w:hAnsiTheme="minorHAnsi"/>
          <w:szCs w:val="22"/>
          <w:highlight w:val="magenta"/>
        </w:rPr>
        <w:t>20</w:t>
      </w:r>
      <w:r w:rsidR="007E21BC" w:rsidRPr="00C209D8">
        <w:rPr>
          <w:rFonts w:asciiTheme="minorHAnsi" w:hAnsiTheme="minorHAnsi"/>
          <w:szCs w:val="22"/>
          <w:highlight w:val="magenta"/>
        </w:rPr>
        <w:fldChar w:fldCharType="end"/>
      </w:r>
      <w:r w:rsidRPr="00C209D8">
        <w:rPr>
          <w:rFonts w:asciiTheme="minorHAnsi" w:hAnsiTheme="minorHAnsi"/>
          <w:szCs w:val="22"/>
        </w:rPr>
        <w:t xml:space="preserve"> Submission, Sealing and Marking of Bids</w:t>
      </w:r>
      <w:r w:rsidR="00DD6BF2" w:rsidRPr="00C209D8">
        <w:rPr>
          <w:rFonts w:asciiTheme="minorHAnsi" w:hAnsiTheme="minorHAnsi"/>
          <w:szCs w:val="22"/>
        </w:rPr>
        <w:t>,</w:t>
      </w:r>
      <w:r w:rsidRPr="00C209D8">
        <w:rPr>
          <w:rFonts w:asciiTheme="minorHAnsi" w:hAnsiTheme="minorHAnsi"/>
          <w:szCs w:val="22"/>
        </w:rPr>
        <w:t xml:space="preserve"> where detailed instructions of the submission process are provided. It is the </w:t>
      </w:r>
      <w:r w:rsidR="006E1352" w:rsidRPr="00C209D8">
        <w:rPr>
          <w:rFonts w:asciiTheme="minorHAnsi" w:hAnsiTheme="minorHAnsi"/>
          <w:szCs w:val="22"/>
        </w:rPr>
        <w:t>Bid</w:t>
      </w:r>
      <w:r w:rsidRPr="00C209D8">
        <w:rPr>
          <w:rFonts w:asciiTheme="minorHAnsi" w:hAnsiTheme="minorHAnsi"/>
          <w:szCs w:val="22"/>
        </w:rPr>
        <w:t>der</w:t>
      </w:r>
      <w:r w:rsidR="00DD6BF2" w:rsidRPr="00C209D8">
        <w:rPr>
          <w:rFonts w:asciiTheme="minorHAnsi" w:hAnsiTheme="minorHAnsi"/>
          <w:szCs w:val="22"/>
        </w:rPr>
        <w:t>’</w:t>
      </w:r>
      <w:r w:rsidRPr="00C209D8">
        <w:rPr>
          <w:rFonts w:asciiTheme="minorHAnsi" w:hAnsiTheme="minorHAnsi"/>
          <w:szCs w:val="22"/>
        </w:rPr>
        <w:t>s responsibility to assure compliance with the submission process. If the envelopes or emails are not marked</w:t>
      </w:r>
      <w:r w:rsidR="00F23A4F" w:rsidRPr="00C209D8">
        <w:rPr>
          <w:rFonts w:asciiTheme="minorHAnsi" w:hAnsiTheme="minorHAnsi"/>
          <w:szCs w:val="22"/>
        </w:rPr>
        <w:t xml:space="preserve"> </w:t>
      </w:r>
      <w:r w:rsidR="00D755BD" w:rsidRPr="00C209D8">
        <w:rPr>
          <w:rFonts w:asciiTheme="minorHAnsi" w:hAnsiTheme="minorHAnsi"/>
          <w:szCs w:val="22"/>
        </w:rPr>
        <w:t>/</w:t>
      </w:r>
      <w:r w:rsidR="00F23A4F" w:rsidRPr="00C209D8">
        <w:rPr>
          <w:rFonts w:asciiTheme="minorHAnsi" w:hAnsiTheme="minorHAnsi"/>
          <w:szCs w:val="22"/>
        </w:rPr>
        <w:t xml:space="preserve"> </w:t>
      </w:r>
      <w:r w:rsidRPr="00C209D8">
        <w:rPr>
          <w:rFonts w:asciiTheme="minorHAnsi" w:hAnsiTheme="minorHAnsi"/>
          <w:szCs w:val="22"/>
        </w:rPr>
        <w:t xml:space="preserve">submitted per the instructions, UNFPA will neither assume responsibility for the </w:t>
      </w:r>
      <w:r w:rsidR="00630D6F" w:rsidRPr="00C209D8">
        <w:rPr>
          <w:rFonts w:asciiTheme="minorHAnsi" w:hAnsiTheme="minorHAnsi"/>
          <w:szCs w:val="22"/>
        </w:rPr>
        <w:t>bid</w:t>
      </w:r>
      <w:r w:rsidR="008B2AFE" w:rsidRPr="00C209D8">
        <w:rPr>
          <w:rFonts w:asciiTheme="minorHAnsi" w:hAnsiTheme="minorHAnsi"/>
          <w:szCs w:val="22"/>
        </w:rPr>
        <w:t>’</w:t>
      </w:r>
      <w:r w:rsidRPr="00C209D8">
        <w:rPr>
          <w:rFonts w:asciiTheme="minorHAnsi" w:hAnsiTheme="minorHAnsi"/>
          <w:szCs w:val="22"/>
        </w:rPr>
        <w:t xml:space="preserve">s misplacement or premature opening nor guarantee the confidentiality of the </w:t>
      </w:r>
      <w:r w:rsidR="006E1352" w:rsidRPr="00C209D8">
        <w:rPr>
          <w:rFonts w:asciiTheme="minorHAnsi" w:hAnsiTheme="minorHAnsi"/>
          <w:szCs w:val="22"/>
        </w:rPr>
        <w:t>Bid</w:t>
      </w:r>
      <w:r w:rsidRPr="00C209D8">
        <w:rPr>
          <w:rFonts w:asciiTheme="minorHAnsi" w:hAnsiTheme="minorHAnsi"/>
          <w:szCs w:val="22"/>
        </w:rPr>
        <w:t xml:space="preserve"> process.  Incorrect submissions might result in your </w:t>
      </w:r>
      <w:r w:rsidR="006E1352" w:rsidRPr="00C209D8">
        <w:rPr>
          <w:rFonts w:asciiTheme="minorHAnsi" w:hAnsiTheme="minorHAnsi"/>
          <w:szCs w:val="22"/>
        </w:rPr>
        <w:t>Bid</w:t>
      </w:r>
      <w:r w:rsidRPr="00C209D8">
        <w:rPr>
          <w:rFonts w:asciiTheme="minorHAnsi" w:hAnsiTheme="minorHAnsi"/>
          <w:szCs w:val="22"/>
        </w:rPr>
        <w:t xml:space="preserve"> being declared invalid.</w:t>
      </w:r>
      <w:bookmarkEnd w:id="0"/>
      <w:r w:rsidRPr="00C209D8">
        <w:rPr>
          <w:rFonts w:asciiTheme="minorHAnsi" w:hAnsiTheme="minorHAnsi"/>
          <w:szCs w:val="22"/>
        </w:rPr>
        <w:t xml:space="preserve"> </w:t>
      </w:r>
    </w:p>
    <w:p w14:paraId="7FC4AA73" w14:textId="1FB66A40" w:rsidR="001D0C02" w:rsidRPr="00C209D8" w:rsidRDefault="001D0C02" w:rsidP="00C05CD5">
      <w:pPr>
        <w:pStyle w:val="ListParagraph"/>
        <w:numPr>
          <w:ilvl w:val="0"/>
          <w:numId w:val="1"/>
        </w:numPr>
        <w:overflowPunct/>
        <w:autoSpaceDE/>
        <w:autoSpaceDN/>
        <w:adjustRightInd/>
        <w:spacing w:before="240"/>
        <w:jc w:val="both"/>
        <w:textAlignment w:val="auto"/>
        <w:rPr>
          <w:rFonts w:asciiTheme="minorHAnsi" w:hAnsiTheme="minorHAnsi"/>
          <w:szCs w:val="22"/>
        </w:rPr>
      </w:pPr>
      <w:r w:rsidRPr="00C209D8">
        <w:rPr>
          <w:rFonts w:asciiTheme="minorHAnsi" w:hAnsiTheme="minorHAnsi"/>
          <w:szCs w:val="22"/>
        </w:rPr>
        <w:t xml:space="preserve">All </w:t>
      </w:r>
      <w:r w:rsidR="006E1352" w:rsidRPr="00C209D8">
        <w:rPr>
          <w:rFonts w:asciiTheme="minorHAnsi" w:hAnsiTheme="minorHAnsi"/>
          <w:szCs w:val="22"/>
        </w:rPr>
        <w:t>Bid</w:t>
      </w:r>
      <w:r w:rsidRPr="00C209D8">
        <w:rPr>
          <w:rFonts w:asciiTheme="minorHAnsi" w:hAnsiTheme="minorHAnsi"/>
          <w:szCs w:val="22"/>
        </w:rPr>
        <w:t xml:space="preserve">s comprising of </w:t>
      </w:r>
      <w:r w:rsidR="00891B31" w:rsidRPr="00C209D8">
        <w:rPr>
          <w:rFonts w:asciiTheme="minorHAnsi" w:hAnsiTheme="minorHAnsi"/>
          <w:szCs w:val="22"/>
        </w:rPr>
        <w:t>Technical</w:t>
      </w:r>
      <w:r w:rsidRPr="00C209D8">
        <w:rPr>
          <w:rFonts w:asciiTheme="minorHAnsi" w:hAnsiTheme="minorHAnsi"/>
          <w:szCs w:val="22"/>
        </w:rPr>
        <w:t xml:space="preserve"> and </w:t>
      </w:r>
      <w:r w:rsidR="00891B31" w:rsidRPr="00C209D8">
        <w:rPr>
          <w:rFonts w:asciiTheme="minorHAnsi" w:hAnsiTheme="minorHAnsi"/>
          <w:szCs w:val="22"/>
        </w:rPr>
        <w:t>Financial</w:t>
      </w:r>
      <w:r w:rsidRPr="00C209D8">
        <w:rPr>
          <w:rFonts w:asciiTheme="minorHAnsi" w:hAnsiTheme="minorHAnsi"/>
          <w:szCs w:val="22"/>
        </w:rPr>
        <w:t xml:space="preserve"> parts should reach the below and corresponding addresses no later than </w:t>
      </w:r>
      <w:r w:rsidR="00017CDA" w:rsidRPr="00C209D8">
        <w:rPr>
          <w:rFonts w:asciiTheme="minorHAnsi" w:hAnsiTheme="minorHAnsi"/>
          <w:i/>
          <w:szCs w:val="22"/>
          <w:highlight w:val="yellow"/>
        </w:rPr>
        <w:t>1</w:t>
      </w:r>
      <w:r w:rsidR="00FD1F8B">
        <w:rPr>
          <w:rFonts w:asciiTheme="minorHAnsi" w:hAnsiTheme="minorHAnsi"/>
          <w:i/>
          <w:szCs w:val="22"/>
          <w:highlight w:val="yellow"/>
        </w:rPr>
        <w:t>0</w:t>
      </w:r>
      <w:r w:rsidR="00017CDA" w:rsidRPr="00C209D8">
        <w:rPr>
          <w:rFonts w:asciiTheme="minorHAnsi" w:hAnsiTheme="minorHAnsi"/>
          <w:i/>
          <w:szCs w:val="22"/>
          <w:highlight w:val="yellow"/>
        </w:rPr>
        <w:t xml:space="preserve"> December</w:t>
      </w:r>
      <w:r w:rsidRPr="00C209D8">
        <w:rPr>
          <w:rFonts w:asciiTheme="minorHAnsi" w:hAnsiTheme="minorHAnsi"/>
          <w:i/>
          <w:szCs w:val="22"/>
          <w:highlight w:val="yellow"/>
        </w:rPr>
        <w:t xml:space="preserve">, </w:t>
      </w:r>
      <w:r w:rsidR="00017CDA" w:rsidRPr="00C209D8">
        <w:rPr>
          <w:rFonts w:asciiTheme="minorHAnsi" w:hAnsiTheme="minorHAnsi"/>
          <w:i/>
          <w:szCs w:val="22"/>
          <w:highlight w:val="yellow"/>
        </w:rPr>
        <w:t>2021</w:t>
      </w:r>
      <w:r w:rsidRPr="00C209D8">
        <w:rPr>
          <w:rFonts w:asciiTheme="minorHAnsi" w:hAnsiTheme="minorHAnsi"/>
          <w:szCs w:val="22"/>
        </w:rPr>
        <w:t xml:space="preserve">, at </w:t>
      </w:r>
      <w:r w:rsidR="00017CDA" w:rsidRPr="00C209D8">
        <w:rPr>
          <w:rFonts w:asciiTheme="minorHAnsi" w:hAnsiTheme="minorHAnsi"/>
          <w:i/>
          <w:szCs w:val="22"/>
          <w:highlight w:val="yellow"/>
        </w:rPr>
        <w:t>15:00 Colombo time</w:t>
      </w:r>
      <w:r w:rsidRPr="009C74CA">
        <w:rPr>
          <w:rStyle w:val="FootnoteReference"/>
          <w:rFonts w:asciiTheme="minorHAnsi" w:hAnsiTheme="minorHAnsi"/>
          <w:i/>
          <w:szCs w:val="22"/>
          <w:highlight w:val="yellow"/>
        </w:rPr>
        <w:footnoteReference w:id="1"/>
      </w:r>
      <w:r w:rsidR="00017CDA" w:rsidRPr="00C209D8">
        <w:rPr>
          <w:rFonts w:asciiTheme="minorHAnsi" w:hAnsiTheme="minorHAnsi"/>
          <w:i/>
          <w:szCs w:val="22"/>
        </w:rPr>
        <w:t>.</w:t>
      </w:r>
    </w:p>
    <w:p w14:paraId="5DD93605" w14:textId="5C673DBF" w:rsidR="001D0C02" w:rsidRPr="009C74CA" w:rsidRDefault="00C209D8"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lastRenderedPageBreak/>
        <w:t xml:space="preserve">Please </w:t>
      </w:r>
      <w:r w:rsidR="001D0C02" w:rsidRPr="009C74CA">
        <w:rPr>
          <w:rFonts w:asciiTheme="minorHAnsi" w:hAnsiTheme="minorHAnsi"/>
          <w:szCs w:val="22"/>
        </w:rPr>
        <w:t xml:space="preserve">submit your </w:t>
      </w:r>
      <w:r w:rsidR="006E1352">
        <w:rPr>
          <w:rFonts w:asciiTheme="minorHAnsi" w:hAnsiTheme="minorHAnsi"/>
          <w:szCs w:val="22"/>
        </w:rPr>
        <w:t>Bid</w:t>
      </w:r>
      <w:r w:rsidR="001D0C02" w:rsidRPr="009C74CA">
        <w:rPr>
          <w:rFonts w:asciiTheme="minorHAnsi" w:hAnsiTheme="minorHAnsi"/>
          <w:szCs w:val="22"/>
        </w:rPr>
        <w:t xml:space="preserve"> electronic</w:t>
      </w:r>
      <w:r w:rsidR="00806207">
        <w:rPr>
          <w:rFonts w:asciiTheme="minorHAnsi" w:hAnsiTheme="minorHAnsi"/>
          <w:szCs w:val="22"/>
        </w:rPr>
        <w:t>ally</w:t>
      </w:r>
      <w:r>
        <w:rPr>
          <w:rFonts w:asciiTheme="minorHAnsi" w:hAnsiTheme="minorHAnsi"/>
          <w:szCs w:val="22"/>
        </w:rPr>
        <w:t>. Y</w:t>
      </w:r>
      <w:r w:rsidR="001D0C02" w:rsidRPr="009C74CA">
        <w:rPr>
          <w:rFonts w:asciiTheme="minorHAnsi" w:hAnsiTheme="minorHAnsi"/>
          <w:szCs w:val="22"/>
        </w:rPr>
        <w:t xml:space="preserve">our </w:t>
      </w:r>
      <w:r w:rsidR="00891B31">
        <w:rPr>
          <w:rFonts w:asciiTheme="minorHAnsi" w:hAnsiTheme="minorHAnsi"/>
          <w:szCs w:val="22"/>
        </w:rPr>
        <w:t xml:space="preserve">Technical </w:t>
      </w:r>
      <w:r w:rsidR="006E1352">
        <w:rPr>
          <w:rFonts w:asciiTheme="minorHAnsi" w:hAnsiTheme="minorHAnsi"/>
          <w:szCs w:val="22"/>
        </w:rPr>
        <w:t>Bid</w:t>
      </w:r>
      <w:r w:rsidR="001D0C02" w:rsidRPr="009C74CA">
        <w:rPr>
          <w:rFonts w:asciiTheme="minorHAnsi" w:hAnsiTheme="minorHAnsi"/>
          <w:szCs w:val="22"/>
        </w:rPr>
        <w:t xml:space="preserve"> and </w:t>
      </w:r>
      <w:r w:rsidR="00891B31">
        <w:rPr>
          <w:rFonts w:asciiTheme="minorHAnsi" w:hAnsiTheme="minorHAnsi"/>
          <w:szCs w:val="22"/>
        </w:rPr>
        <w:t>Financial Bid</w:t>
      </w:r>
      <w:r w:rsidR="001D0C02" w:rsidRPr="009C74CA">
        <w:rPr>
          <w:rFonts w:asciiTheme="minorHAnsi" w:hAnsiTheme="minorHAnsi"/>
          <w:szCs w:val="22"/>
        </w:rPr>
        <w:t xml:space="preserve"> </w:t>
      </w:r>
      <w:r w:rsidR="0093082B">
        <w:rPr>
          <w:rFonts w:asciiTheme="minorHAnsi" w:hAnsiTheme="minorHAnsi"/>
          <w:szCs w:val="22"/>
        </w:rPr>
        <w:t xml:space="preserve">should be submitted </w:t>
      </w:r>
      <w:r w:rsidR="001D0C02" w:rsidRPr="009C74CA">
        <w:rPr>
          <w:rFonts w:asciiTheme="minorHAnsi" w:hAnsiTheme="minorHAnsi"/>
          <w:szCs w:val="22"/>
        </w:rPr>
        <w:t xml:space="preserve">in separate emails in accordance to clause </w:t>
      </w:r>
      <w:r w:rsidR="007E21BC" w:rsidRPr="002D5D79">
        <w:rPr>
          <w:rFonts w:asciiTheme="minorHAnsi" w:hAnsiTheme="minorHAnsi"/>
          <w:szCs w:val="22"/>
          <w:highlight w:val="magenta"/>
        </w:rPr>
        <w:fldChar w:fldCharType="begin"/>
      </w:r>
      <w:r w:rsidR="007E21BC" w:rsidRPr="002D5D79">
        <w:rPr>
          <w:rFonts w:asciiTheme="minorHAnsi" w:hAnsiTheme="minorHAnsi"/>
          <w:szCs w:val="22"/>
          <w:highlight w:val="magenta"/>
        </w:rPr>
        <w:instrText xml:space="preserve"> REF _Ref396208053 \r \h  \* MERGEFORMAT </w:instrText>
      </w:r>
      <w:r w:rsidR="007E21BC" w:rsidRPr="002D5D79">
        <w:rPr>
          <w:rFonts w:asciiTheme="minorHAnsi" w:hAnsiTheme="minorHAnsi"/>
          <w:szCs w:val="22"/>
          <w:highlight w:val="magenta"/>
        </w:rPr>
      </w:r>
      <w:r w:rsidR="007E21BC" w:rsidRPr="002D5D79">
        <w:rPr>
          <w:rFonts w:asciiTheme="minorHAnsi" w:hAnsiTheme="minorHAnsi"/>
          <w:szCs w:val="22"/>
          <w:highlight w:val="magenta"/>
        </w:rPr>
        <w:fldChar w:fldCharType="separate"/>
      </w:r>
      <w:r w:rsidR="00A61919">
        <w:rPr>
          <w:rFonts w:asciiTheme="minorHAnsi" w:hAnsiTheme="minorHAnsi"/>
          <w:szCs w:val="22"/>
          <w:highlight w:val="magenta"/>
        </w:rPr>
        <w:t>20.4</w:t>
      </w:r>
      <w:r w:rsidR="007E21BC" w:rsidRPr="002D5D79">
        <w:rPr>
          <w:rFonts w:asciiTheme="minorHAnsi" w:hAnsiTheme="minorHAnsi"/>
          <w:szCs w:val="22"/>
          <w:highlight w:val="magenta"/>
        </w:rPr>
        <w:fldChar w:fldCharType="end"/>
      </w:r>
      <w:r w:rsidR="00D85845" w:rsidRPr="009C74CA">
        <w:rPr>
          <w:rFonts w:asciiTheme="minorHAnsi" w:hAnsiTheme="minorHAnsi"/>
          <w:szCs w:val="22"/>
        </w:rPr>
        <w:t xml:space="preserve"> Submission of</w:t>
      </w:r>
      <w:r w:rsidR="001D0C02" w:rsidRPr="009C74CA">
        <w:rPr>
          <w:rFonts w:asciiTheme="minorHAnsi" w:hAnsiTheme="minorHAnsi"/>
          <w:szCs w:val="22"/>
        </w:rPr>
        <w:t xml:space="preserve"> </w:t>
      </w:r>
      <w:r w:rsidR="00D85845" w:rsidRPr="009C74CA">
        <w:rPr>
          <w:rFonts w:asciiTheme="minorHAnsi" w:hAnsiTheme="minorHAnsi"/>
          <w:szCs w:val="22"/>
        </w:rPr>
        <w:t>e</w:t>
      </w:r>
      <w:r w:rsidR="001D0C02" w:rsidRPr="009C74CA">
        <w:rPr>
          <w:rFonts w:asciiTheme="minorHAnsi" w:hAnsiTheme="minorHAnsi"/>
          <w:szCs w:val="22"/>
        </w:rPr>
        <w:t xml:space="preserve">lectronic </w:t>
      </w:r>
      <w:r w:rsidR="006E1352">
        <w:rPr>
          <w:rFonts w:asciiTheme="minorHAnsi" w:hAnsiTheme="minorHAnsi"/>
          <w:szCs w:val="22"/>
        </w:rPr>
        <w:t>Bid</w:t>
      </w:r>
      <w:r w:rsidR="00D85845" w:rsidRPr="009C74CA">
        <w:rPr>
          <w:rFonts w:asciiTheme="minorHAnsi" w:hAnsiTheme="minorHAnsi"/>
          <w:szCs w:val="22"/>
        </w:rPr>
        <w:t>s</w:t>
      </w:r>
      <w:r w:rsidR="001D0C02" w:rsidRPr="009C74CA">
        <w:rPr>
          <w:rFonts w:asciiTheme="minorHAnsi" w:hAnsiTheme="minorHAnsi"/>
          <w:szCs w:val="22"/>
        </w:rPr>
        <w:t xml:space="preserve">, should reach the email inbox of </w:t>
      </w:r>
      <w:hyperlink r:id="rId12" w:history="1">
        <w:r w:rsidRPr="009417CD">
          <w:rPr>
            <w:rStyle w:val="Hyperlink"/>
            <w:rFonts w:asciiTheme="minorHAnsi" w:hAnsiTheme="minorHAnsi" w:cstheme="minorBidi"/>
            <w:szCs w:val="22"/>
          </w:rPr>
          <w:t>lk-procurement@unfpa.org</w:t>
        </w:r>
      </w:hyperlink>
      <w:r w:rsidR="007E21BC" w:rsidRPr="009C74CA">
        <w:rPr>
          <w:rFonts w:asciiTheme="minorHAnsi" w:hAnsiTheme="minorHAnsi"/>
          <w:i/>
          <w:szCs w:val="22"/>
        </w:rPr>
        <w:t xml:space="preserve"> </w:t>
      </w:r>
      <w:r w:rsidR="00806207">
        <w:rPr>
          <w:rFonts w:asciiTheme="minorHAnsi" w:hAnsiTheme="minorHAnsi"/>
          <w:szCs w:val="22"/>
        </w:rPr>
        <w:t xml:space="preserve">Do not submit </w:t>
      </w:r>
      <w:r w:rsidR="006E1352">
        <w:rPr>
          <w:rFonts w:asciiTheme="minorHAnsi" w:hAnsiTheme="minorHAnsi"/>
          <w:szCs w:val="22"/>
        </w:rPr>
        <w:t>Bid</w:t>
      </w:r>
      <w:r w:rsidR="00806207">
        <w:rPr>
          <w:rFonts w:asciiTheme="minorHAnsi" w:hAnsiTheme="minorHAnsi"/>
          <w:szCs w:val="22"/>
        </w:rPr>
        <w:t xml:space="preserve"> documents to any other email </w:t>
      </w:r>
      <w:r w:rsidR="00B675F1">
        <w:rPr>
          <w:rFonts w:asciiTheme="minorHAnsi" w:hAnsiTheme="minorHAnsi"/>
          <w:szCs w:val="22"/>
        </w:rPr>
        <w:t>address, s</w:t>
      </w:r>
      <w:r w:rsidR="00B675F1" w:rsidRPr="00865D05">
        <w:rPr>
          <w:rFonts w:asciiTheme="minorHAnsi" w:hAnsiTheme="minorHAnsi"/>
          <w:szCs w:val="22"/>
        </w:rPr>
        <w:t xml:space="preserve">ending the </w:t>
      </w:r>
      <w:r w:rsidR="00B675F1">
        <w:rPr>
          <w:rFonts w:asciiTheme="minorHAnsi" w:hAnsiTheme="minorHAnsi"/>
          <w:szCs w:val="22"/>
        </w:rPr>
        <w:t>Bid</w:t>
      </w:r>
      <w:r w:rsidR="00B675F1" w:rsidRPr="00865D05">
        <w:rPr>
          <w:rFonts w:asciiTheme="minorHAnsi" w:hAnsiTheme="minorHAnsi"/>
          <w:szCs w:val="22"/>
        </w:rPr>
        <w:t xml:space="preserve"> to any other email address, including as a carbon copy (</w:t>
      </w:r>
      <w:r w:rsidR="00B675F1">
        <w:rPr>
          <w:rFonts w:asciiTheme="minorHAnsi" w:hAnsiTheme="minorHAnsi"/>
          <w:szCs w:val="22"/>
        </w:rPr>
        <w:t>cc</w:t>
      </w:r>
      <w:r w:rsidR="00B675F1" w:rsidRPr="00865D05">
        <w:rPr>
          <w:rFonts w:asciiTheme="minorHAnsi" w:hAnsiTheme="minorHAnsi"/>
          <w:szCs w:val="22"/>
        </w:rPr>
        <w:t xml:space="preserve">), will violate confidentiality and result </w:t>
      </w:r>
      <w:r w:rsidR="00B675F1">
        <w:rPr>
          <w:rFonts w:asciiTheme="minorHAnsi" w:hAnsiTheme="minorHAnsi"/>
          <w:szCs w:val="22"/>
        </w:rPr>
        <w:t>in the invalidation</w:t>
      </w:r>
      <w:r w:rsidR="00B675F1" w:rsidRPr="00865D05">
        <w:rPr>
          <w:rFonts w:asciiTheme="minorHAnsi" w:hAnsiTheme="minorHAnsi"/>
          <w:szCs w:val="22"/>
        </w:rPr>
        <w:t xml:space="preserve"> of the </w:t>
      </w:r>
      <w:r w:rsidR="00B675F1">
        <w:rPr>
          <w:rFonts w:asciiTheme="minorHAnsi" w:hAnsiTheme="minorHAnsi"/>
          <w:szCs w:val="22"/>
        </w:rPr>
        <w:t>Bid</w:t>
      </w:r>
      <w:r w:rsidR="00806207">
        <w:rPr>
          <w:rFonts w:asciiTheme="minorHAnsi" w:hAnsiTheme="minorHAnsi"/>
          <w:szCs w:val="22"/>
        </w:rPr>
        <w:t>.</w:t>
      </w:r>
    </w:p>
    <w:p w14:paraId="70FA4DAF"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Bids received afte</w:t>
      </w:r>
      <w:r w:rsidR="00984F7F" w:rsidRPr="009C74CA">
        <w:rPr>
          <w:rFonts w:asciiTheme="minorHAnsi" w:hAnsiTheme="minorHAnsi"/>
          <w:szCs w:val="22"/>
        </w:rPr>
        <w:t>r the stipulated date and time wi</w:t>
      </w:r>
      <w:r w:rsidRPr="009C74CA">
        <w:rPr>
          <w:rFonts w:asciiTheme="minorHAnsi" w:hAnsiTheme="minorHAnsi"/>
          <w:szCs w:val="22"/>
        </w:rPr>
        <w:t xml:space="preserve">ll </w:t>
      </w:r>
      <w:r w:rsidR="00806207">
        <w:rPr>
          <w:rFonts w:asciiTheme="minorHAnsi" w:hAnsiTheme="minorHAnsi"/>
          <w:szCs w:val="22"/>
        </w:rPr>
        <w:t>be rejected</w:t>
      </w:r>
      <w:r w:rsidRPr="009C74CA">
        <w:rPr>
          <w:rFonts w:asciiTheme="minorHAnsi" w:hAnsiTheme="minorHAnsi"/>
          <w:szCs w:val="22"/>
        </w:rPr>
        <w:t xml:space="preserve">. </w:t>
      </w:r>
    </w:p>
    <w:p w14:paraId="4D8313AE" w14:textId="3416D0A0" w:rsidR="00C71D64" w:rsidRPr="009C74CA" w:rsidRDefault="00C71D64"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Bidders</w:t>
      </w:r>
      <w:r w:rsidR="00420AD5" w:rsidRPr="009C74CA">
        <w:rPr>
          <w:rFonts w:asciiTheme="minorHAnsi" w:hAnsiTheme="minorHAnsi"/>
          <w:szCs w:val="22"/>
        </w:rPr>
        <w:t xml:space="preserve"> are asked to acknowledge receipt of </w:t>
      </w:r>
      <w:r w:rsidRPr="009C74CA">
        <w:rPr>
          <w:rFonts w:asciiTheme="minorHAnsi" w:hAnsiTheme="minorHAnsi"/>
          <w:szCs w:val="22"/>
        </w:rPr>
        <w:t xml:space="preserve">this RFP </w:t>
      </w:r>
      <w:r w:rsidR="00420AD5" w:rsidRPr="009C74CA">
        <w:rPr>
          <w:rFonts w:asciiTheme="minorHAnsi" w:hAnsiTheme="minorHAnsi"/>
          <w:szCs w:val="22"/>
        </w:rPr>
        <w:t xml:space="preserve">using the </w:t>
      </w:r>
      <w:r w:rsidRPr="009C74CA">
        <w:rPr>
          <w:rFonts w:asciiTheme="minorHAnsi" w:hAnsiTheme="minorHAnsi"/>
          <w:szCs w:val="22"/>
        </w:rPr>
        <w:t xml:space="preserve">Bid Confirmation </w:t>
      </w:r>
      <w:r w:rsidR="00D87AA9" w:rsidRPr="009C74CA">
        <w:rPr>
          <w:rFonts w:asciiTheme="minorHAnsi" w:hAnsiTheme="minorHAnsi"/>
          <w:szCs w:val="22"/>
        </w:rPr>
        <w:t>Form</w:t>
      </w:r>
      <w:r w:rsidR="00F55EB1">
        <w:rPr>
          <w:rFonts w:asciiTheme="minorHAnsi" w:hAnsiTheme="minorHAnsi"/>
          <w:szCs w:val="22"/>
        </w:rPr>
        <w:t xml:space="preserve"> </w:t>
      </w:r>
      <w:r w:rsidR="00F55EB1" w:rsidRPr="00F55EB1">
        <w:rPr>
          <w:rFonts w:asciiTheme="minorHAnsi" w:hAnsiTheme="minorHAnsi"/>
          <w:szCs w:val="22"/>
          <w:highlight w:val="magenta"/>
        </w:rPr>
        <w:fldChar w:fldCharType="begin"/>
      </w:r>
      <w:r w:rsidR="00F55EB1" w:rsidRPr="00F55EB1">
        <w:rPr>
          <w:rFonts w:asciiTheme="minorHAnsi" w:hAnsiTheme="minorHAnsi"/>
          <w:szCs w:val="22"/>
          <w:highlight w:val="magenta"/>
        </w:rPr>
        <w:instrText xml:space="preserve"> REF _Ref463468015 \h </w:instrText>
      </w:r>
      <w:r w:rsidR="00F55EB1">
        <w:rPr>
          <w:rFonts w:asciiTheme="minorHAnsi" w:hAnsiTheme="minorHAnsi"/>
          <w:szCs w:val="22"/>
          <w:highlight w:val="magenta"/>
        </w:rPr>
        <w:instrText xml:space="preserve"> \* MERGEFORMAT </w:instrText>
      </w:r>
      <w:r w:rsidR="00F55EB1" w:rsidRPr="00F55EB1">
        <w:rPr>
          <w:rFonts w:asciiTheme="minorHAnsi" w:hAnsiTheme="minorHAnsi"/>
          <w:szCs w:val="22"/>
          <w:highlight w:val="magenta"/>
        </w:rPr>
      </w:r>
      <w:r w:rsidR="00F55EB1" w:rsidRPr="00F55EB1">
        <w:rPr>
          <w:rFonts w:asciiTheme="minorHAnsi" w:hAnsiTheme="minorHAnsi"/>
          <w:szCs w:val="22"/>
          <w:highlight w:val="magenta"/>
        </w:rPr>
        <w:fldChar w:fldCharType="separate"/>
      </w:r>
      <w:r w:rsidR="00F55EB1" w:rsidRPr="00F55EB1">
        <w:rPr>
          <w:rFonts w:asciiTheme="minorHAnsi" w:hAnsiTheme="minorHAnsi"/>
          <w:caps/>
          <w:highlight w:val="magenta"/>
          <w:lang w:val="en-GB"/>
        </w:rPr>
        <w:t>Section VI – ANNEX A: Bid Confirmation Form</w:t>
      </w:r>
      <w:r w:rsidR="00F55EB1" w:rsidRPr="00F55EB1">
        <w:rPr>
          <w:rFonts w:asciiTheme="minorHAnsi" w:hAnsiTheme="minorHAnsi"/>
          <w:szCs w:val="22"/>
          <w:highlight w:val="magenta"/>
        </w:rPr>
        <w:fldChar w:fldCharType="end"/>
      </w:r>
      <w:r w:rsidR="00420AD5" w:rsidRPr="009C74CA">
        <w:rPr>
          <w:rFonts w:asciiTheme="minorHAnsi" w:hAnsiTheme="minorHAnsi"/>
          <w:szCs w:val="22"/>
        </w:rPr>
        <w:t xml:space="preserve">. A completed </w:t>
      </w:r>
      <w:r w:rsidR="007916EF">
        <w:rPr>
          <w:rFonts w:asciiTheme="minorHAnsi" w:hAnsiTheme="minorHAnsi"/>
          <w:szCs w:val="22"/>
        </w:rPr>
        <w:t>F</w:t>
      </w:r>
      <w:r w:rsidR="007916EF" w:rsidRPr="009C74CA">
        <w:rPr>
          <w:rFonts w:asciiTheme="minorHAnsi" w:hAnsiTheme="minorHAnsi"/>
          <w:szCs w:val="22"/>
        </w:rPr>
        <w:t xml:space="preserve">orm </w:t>
      </w:r>
      <w:r w:rsidR="00420AD5" w:rsidRPr="009C74CA">
        <w:rPr>
          <w:rFonts w:asciiTheme="minorHAnsi" w:hAnsiTheme="minorHAnsi"/>
          <w:szCs w:val="22"/>
        </w:rPr>
        <w:t xml:space="preserve">should be e-mailed </w:t>
      </w:r>
      <w:r w:rsidRPr="009C74CA">
        <w:rPr>
          <w:rFonts w:asciiTheme="minorHAnsi" w:hAnsiTheme="minorHAnsi"/>
          <w:szCs w:val="22"/>
        </w:rPr>
        <w:t xml:space="preserve">to: </w:t>
      </w:r>
      <w:r w:rsidR="00C209D8">
        <w:rPr>
          <w:rFonts w:asciiTheme="minorHAnsi" w:hAnsiTheme="minorHAnsi"/>
          <w:i/>
          <w:szCs w:val="22"/>
          <w:highlight w:val="yellow"/>
        </w:rPr>
        <w:t>Geetha Fernando</w:t>
      </w:r>
      <w:r w:rsidR="00420AD5" w:rsidRPr="009C74CA">
        <w:rPr>
          <w:rFonts w:asciiTheme="minorHAnsi" w:hAnsiTheme="minorHAnsi"/>
          <w:i/>
          <w:szCs w:val="22"/>
          <w:highlight w:val="yellow"/>
        </w:rPr>
        <w:t>,</w:t>
      </w:r>
      <w:r w:rsidR="00C209D8">
        <w:rPr>
          <w:rFonts w:asciiTheme="minorHAnsi" w:hAnsiTheme="minorHAnsi"/>
          <w:i/>
          <w:szCs w:val="22"/>
          <w:highlight w:val="yellow"/>
        </w:rPr>
        <w:t xml:space="preserve"> Procurement Focal Point at </w:t>
      </w:r>
      <w:r w:rsidR="00C209D8" w:rsidRPr="00C209D8">
        <w:rPr>
          <w:rStyle w:val="Hyperlink"/>
          <w:rFonts w:asciiTheme="minorHAnsi" w:hAnsiTheme="minorHAnsi"/>
        </w:rPr>
        <w:t>gfernando@unfpa.org</w:t>
      </w:r>
      <w:r w:rsidRPr="009C74CA">
        <w:rPr>
          <w:rFonts w:asciiTheme="minorHAnsi" w:hAnsiTheme="minorHAnsi"/>
          <w:i/>
          <w:szCs w:val="22"/>
        </w:rPr>
        <w:t xml:space="preserve"> </w:t>
      </w:r>
      <w:r w:rsidRPr="009C74CA">
        <w:rPr>
          <w:rFonts w:asciiTheme="minorHAnsi" w:hAnsiTheme="minorHAnsi"/>
          <w:szCs w:val="22"/>
        </w:rPr>
        <w:t xml:space="preserve">no later than </w:t>
      </w:r>
      <w:r w:rsidR="00C209D8">
        <w:rPr>
          <w:rFonts w:asciiTheme="minorHAnsi" w:hAnsiTheme="minorHAnsi"/>
          <w:i/>
          <w:szCs w:val="22"/>
          <w:highlight w:val="yellow"/>
        </w:rPr>
        <w:t>0</w:t>
      </w:r>
      <w:r w:rsidR="00FD1F8B">
        <w:rPr>
          <w:rFonts w:asciiTheme="minorHAnsi" w:hAnsiTheme="minorHAnsi"/>
          <w:i/>
          <w:szCs w:val="22"/>
          <w:highlight w:val="yellow"/>
        </w:rPr>
        <w:t>1</w:t>
      </w:r>
      <w:r w:rsidR="00C209D8">
        <w:rPr>
          <w:rFonts w:asciiTheme="minorHAnsi" w:hAnsiTheme="minorHAnsi"/>
          <w:i/>
          <w:szCs w:val="22"/>
          <w:highlight w:val="yellow"/>
        </w:rPr>
        <w:t xml:space="preserve"> December</w:t>
      </w:r>
      <w:r w:rsidRPr="009C74CA">
        <w:rPr>
          <w:rFonts w:asciiTheme="minorHAnsi" w:hAnsiTheme="minorHAnsi"/>
          <w:i/>
          <w:szCs w:val="22"/>
          <w:highlight w:val="yellow"/>
        </w:rPr>
        <w:t>,</w:t>
      </w:r>
      <w:r w:rsidR="00C209D8">
        <w:rPr>
          <w:rFonts w:asciiTheme="minorHAnsi" w:hAnsiTheme="minorHAnsi"/>
          <w:i/>
          <w:szCs w:val="22"/>
          <w:highlight w:val="yellow"/>
        </w:rPr>
        <w:t xml:space="preserve"> 2021</w:t>
      </w:r>
      <w:r w:rsidR="00420AD5" w:rsidRPr="009C74CA">
        <w:rPr>
          <w:rFonts w:asciiTheme="minorHAnsi" w:hAnsiTheme="minorHAnsi"/>
          <w:i/>
          <w:szCs w:val="22"/>
        </w:rPr>
        <w:t xml:space="preserve"> </w:t>
      </w:r>
      <w:r w:rsidRPr="009C74CA">
        <w:rPr>
          <w:rFonts w:asciiTheme="minorHAnsi" w:hAnsiTheme="minorHAnsi"/>
          <w:szCs w:val="22"/>
        </w:rPr>
        <w:t xml:space="preserve">and indicate whether or not a </w:t>
      </w:r>
      <w:r w:rsidR="006E1352">
        <w:rPr>
          <w:rFonts w:asciiTheme="minorHAnsi" w:hAnsiTheme="minorHAnsi"/>
          <w:szCs w:val="22"/>
        </w:rPr>
        <w:t>Bid</w:t>
      </w:r>
      <w:r w:rsidRPr="009C74CA">
        <w:rPr>
          <w:rFonts w:asciiTheme="minorHAnsi" w:hAnsiTheme="minorHAnsi"/>
          <w:szCs w:val="22"/>
        </w:rPr>
        <w:t xml:space="preserve"> shall be submitted.  </w:t>
      </w:r>
      <w:r w:rsidR="00420AD5" w:rsidRPr="009C74CA">
        <w:rPr>
          <w:rFonts w:asciiTheme="minorHAnsi" w:hAnsiTheme="minorHAnsi"/>
          <w:szCs w:val="22"/>
        </w:rPr>
        <w:t xml:space="preserve">Bidders </w:t>
      </w:r>
      <w:r w:rsidR="00806207">
        <w:rPr>
          <w:rFonts w:asciiTheme="minorHAnsi" w:hAnsiTheme="minorHAnsi"/>
          <w:szCs w:val="22"/>
        </w:rPr>
        <w:t>that will not</w:t>
      </w:r>
      <w:r w:rsidR="00420AD5" w:rsidRPr="009C74CA">
        <w:rPr>
          <w:rFonts w:asciiTheme="minorHAnsi" w:hAnsiTheme="minorHAnsi"/>
          <w:szCs w:val="22"/>
        </w:rPr>
        <w:t xml:space="preserve"> submit a </w:t>
      </w:r>
      <w:r w:rsidR="006E1352">
        <w:rPr>
          <w:rFonts w:asciiTheme="minorHAnsi" w:hAnsiTheme="minorHAnsi"/>
          <w:szCs w:val="22"/>
        </w:rPr>
        <w:t>Bid</w:t>
      </w:r>
      <w:r w:rsidR="00420AD5" w:rsidRPr="009C74CA">
        <w:rPr>
          <w:rFonts w:asciiTheme="minorHAnsi" w:hAnsiTheme="minorHAnsi"/>
          <w:szCs w:val="22"/>
        </w:rPr>
        <w:t xml:space="preserve"> are kindly asked to indicate the reason(s) </w:t>
      </w:r>
      <w:r w:rsidR="001D0C02" w:rsidRPr="009C74CA">
        <w:rPr>
          <w:rFonts w:asciiTheme="minorHAnsi" w:hAnsiTheme="minorHAnsi"/>
          <w:szCs w:val="22"/>
        </w:rPr>
        <w:t xml:space="preserve">for not </w:t>
      </w:r>
      <w:r w:rsidR="00D87AA9">
        <w:rPr>
          <w:rFonts w:asciiTheme="minorHAnsi" w:hAnsiTheme="minorHAnsi"/>
          <w:szCs w:val="22"/>
        </w:rPr>
        <w:t>bidding</w:t>
      </w:r>
      <w:r w:rsidR="001D0C02" w:rsidRPr="009C74CA">
        <w:rPr>
          <w:rFonts w:asciiTheme="minorHAnsi" w:hAnsiTheme="minorHAnsi"/>
          <w:szCs w:val="22"/>
        </w:rPr>
        <w:t xml:space="preserve"> </w:t>
      </w:r>
      <w:r w:rsidR="00420AD5" w:rsidRPr="009C74CA">
        <w:rPr>
          <w:rFonts w:asciiTheme="minorHAnsi" w:hAnsiTheme="minorHAnsi"/>
          <w:szCs w:val="22"/>
        </w:rPr>
        <w:t xml:space="preserve">on the </w:t>
      </w:r>
      <w:r w:rsidR="006E1352">
        <w:rPr>
          <w:rFonts w:asciiTheme="minorHAnsi" w:hAnsiTheme="minorHAnsi"/>
          <w:szCs w:val="22"/>
        </w:rPr>
        <w:t>Bid</w:t>
      </w:r>
      <w:r w:rsidR="00420AD5" w:rsidRPr="009C74CA">
        <w:rPr>
          <w:rFonts w:asciiTheme="minorHAnsi" w:hAnsiTheme="minorHAnsi"/>
          <w:szCs w:val="22"/>
        </w:rPr>
        <w:t xml:space="preserve"> </w:t>
      </w:r>
      <w:r w:rsidR="007916EF">
        <w:rPr>
          <w:rFonts w:asciiTheme="minorHAnsi" w:hAnsiTheme="minorHAnsi"/>
          <w:szCs w:val="22"/>
        </w:rPr>
        <w:t>C</w:t>
      </w:r>
      <w:r w:rsidR="00420AD5" w:rsidRPr="009C74CA">
        <w:rPr>
          <w:rFonts w:asciiTheme="minorHAnsi" w:hAnsiTheme="minorHAnsi"/>
          <w:szCs w:val="22"/>
        </w:rPr>
        <w:t xml:space="preserve">onfirmation </w:t>
      </w:r>
      <w:r w:rsidR="007916EF">
        <w:rPr>
          <w:rFonts w:asciiTheme="minorHAnsi" w:hAnsiTheme="minorHAnsi"/>
          <w:szCs w:val="22"/>
        </w:rPr>
        <w:t>F</w:t>
      </w:r>
      <w:r w:rsidR="00420AD5" w:rsidRPr="009C74CA">
        <w:rPr>
          <w:rFonts w:asciiTheme="minorHAnsi" w:hAnsiTheme="minorHAnsi"/>
          <w:szCs w:val="22"/>
        </w:rPr>
        <w:t xml:space="preserve">orm to help UNFPA </w:t>
      </w:r>
      <w:r w:rsidR="001D0C02" w:rsidRPr="009C74CA">
        <w:rPr>
          <w:rFonts w:asciiTheme="minorHAnsi" w:hAnsiTheme="minorHAnsi"/>
          <w:szCs w:val="22"/>
        </w:rPr>
        <w:t xml:space="preserve">improve its future </w:t>
      </w:r>
      <w:r w:rsidR="001630F8">
        <w:rPr>
          <w:rFonts w:asciiTheme="minorHAnsi" w:hAnsiTheme="minorHAnsi"/>
          <w:szCs w:val="22"/>
        </w:rPr>
        <w:t>Bid</w:t>
      </w:r>
      <w:r w:rsidR="001D0C02" w:rsidRPr="009C74CA">
        <w:rPr>
          <w:rFonts w:asciiTheme="minorHAnsi" w:hAnsiTheme="minorHAnsi"/>
          <w:szCs w:val="22"/>
        </w:rPr>
        <w:t xml:space="preserve"> exercises</w:t>
      </w:r>
      <w:r w:rsidR="00420AD5" w:rsidRPr="009C74CA">
        <w:rPr>
          <w:rFonts w:asciiTheme="minorHAnsi" w:hAnsiTheme="minorHAnsi"/>
          <w:szCs w:val="22"/>
        </w:rPr>
        <w:t xml:space="preserve">. </w:t>
      </w:r>
    </w:p>
    <w:p w14:paraId="3896E3A3" w14:textId="74314509" w:rsidR="00B72125" w:rsidRPr="009C74CA"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C74CA">
        <w:rPr>
          <w:rFonts w:asciiTheme="minorHAnsi" w:hAnsiTheme="minorHAnsi"/>
          <w:szCs w:val="22"/>
        </w:rPr>
        <w:t>process and/or to the attached documents shall be</w:t>
      </w:r>
      <w:r w:rsidR="00D87AA9">
        <w:rPr>
          <w:rFonts w:asciiTheme="minorHAnsi" w:hAnsiTheme="minorHAnsi"/>
          <w:szCs w:val="22"/>
        </w:rPr>
        <w:t xml:space="preserve"> </w:t>
      </w:r>
      <w:r w:rsidR="00806207">
        <w:rPr>
          <w:rFonts w:asciiTheme="minorHAnsi" w:hAnsiTheme="minorHAnsi"/>
          <w:szCs w:val="22"/>
        </w:rPr>
        <w:t>sent to</w:t>
      </w:r>
      <w:r w:rsidRPr="009C74CA">
        <w:rPr>
          <w:rFonts w:asciiTheme="minorHAnsi" w:hAnsiTheme="minorHAnsi"/>
          <w:szCs w:val="22"/>
        </w:rPr>
        <w:t xml:space="preserve">: </w:t>
      </w:r>
      <w:r w:rsidR="00C209D8">
        <w:rPr>
          <w:rFonts w:asciiTheme="minorHAnsi" w:hAnsiTheme="minorHAnsi"/>
          <w:i/>
          <w:szCs w:val="22"/>
          <w:highlight w:val="yellow"/>
        </w:rPr>
        <w:t>Geetha Fernando</w:t>
      </w:r>
      <w:r w:rsidR="00C209D8" w:rsidRPr="009C74CA">
        <w:rPr>
          <w:rFonts w:asciiTheme="minorHAnsi" w:hAnsiTheme="minorHAnsi"/>
          <w:i/>
          <w:szCs w:val="22"/>
          <w:highlight w:val="yellow"/>
        </w:rPr>
        <w:t>,</w:t>
      </w:r>
      <w:r w:rsidR="00C209D8">
        <w:rPr>
          <w:rFonts w:asciiTheme="minorHAnsi" w:hAnsiTheme="minorHAnsi"/>
          <w:i/>
          <w:szCs w:val="22"/>
          <w:highlight w:val="yellow"/>
        </w:rPr>
        <w:t xml:space="preserve"> Procurement Focal Point</w:t>
      </w:r>
      <w:r w:rsidR="00C209D8" w:rsidRPr="009C74CA">
        <w:rPr>
          <w:rFonts w:asciiTheme="minorHAnsi" w:hAnsiTheme="minorHAnsi"/>
          <w:i/>
          <w:szCs w:val="22"/>
          <w:highlight w:val="yellow"/>
        </w:rPr>
        <w:t xml:space="preserve"> </w:t>
      </w:r>
      <w:r w:rsidR="007E21BC" w:rsidRPr="009C74CA">
        <w:rPr>
          <w:rFonts w:asciiTheme="minorHAnsi" w:hAnsiTheme="minorHAnsi"/>
          <w:i/>
          <w:szCs w:val="22"/>
          <w:highlight w:val="yellow"/>
        </w:rPr>
        <w:t>a</w:t>
      </w:r>
      <w:r w:rsidR="00C209D8">
        <w:rPr>
          <w:rFonts w:asciiTheme="minorHAnsi" w:hAnsiTheme="minorHAnsi"/>
          <w:i/>
          <w:szCs w:val="22"/>
          <w:highlight w:val="yellow"/>
        </w:rPr>
        <w:t>t</w:t>
      </w:r>
      <w:r w:rsidRPr="009C74CA">
        <w:rPr>
          <w:rFonts w:asciiTheme="minorHAnsi" w:hAnsiTheme="minorHAnsi"/>
          <w:szCs w:val="22"/>
        </w:rPr>
        <w:t xml:space="preserve"> email: </w:t>
      </w:r>
      <w:r w:rsidR="00C209D8" w:rsidRPr="00C209D8">
        <w:rPr>
          <w:rStyle w:val="Hyperlink"/>
          <w:rFonts w:asciiTheme="minorHAnsi" w:hAnsiTheme="minorHAnsi"/>
        </w:rPr>
        <w:t>gfernando@unfpa.org</w:t>
      </w:r>
      <w:r w:rsidRPr="009C74CA">
        <w:rPr>
          <w:rFonts w:asciiTheme="minorHAnsi" w:hAnsiTheme="minorHAnsi"/>
          <w:i/>
          <w:szCs w:val="22"/>
        </w:rPr>
        <w:t>.</w:t>
      </w:r>
    </w:p>
    <w:p w14:paraId="0FA7AD7F" w14:textId="77777777" w:rsidR="001F17DE" w:rsidRPr="009C74CA" w:rsidRDefault="00B72125" w:rsidP="000A36A6">
      <w:pPr>
        <w:pStyle w:val="ListParagraph"/>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will be handled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clause </w:t>
      </w:r>
      <w:r w:rsidR="007E21BC" w:rsidRPr="002D5D79">
        <w:rPr>
          <w:rFonts w:asciiTheme="minorHAnsi" w:hAnsiTheme="minorHAnsi"/>
          <w:szCs w:val="22"/>
          <w:highlight w:val="magenta"/>
        </w:rPr>
        <w:fldChar w:fldCharType="begin"/>
      </w:r>
      <w:r w:rsidR="007E21BC" w:rsidRPr="002D5D79">
        <w:rPr>
          <w:rFonts w:asciiTheme="minorHAnsi" w:hAnsiTheme="minorHAnsi"/>
          <w:szCs w:val="22"/>
          <w:highlight w:val="magenta"/>
        </w:rPr>
        <w:instrText xml:space="preserve"> REF _Ref396208282 \r \h  \* MERGEFORMAT </w:instrText>
      </w:r>
      <w:r w:rsidR="007E21BC" w:rsidRPr="002D5D79">
        <w:rPr>
          <w:rFonts w:asciiTheme="minorHAnsi" w:hAnsiTheme="minorHAnsi"/>
          <w:szCs w:val="22"/>
          <w:highlight w:val="magenta"/>
        </w:rPr>
      </w:r>
      <w:r w:rsidR="007E21BC" w:rsidRPr="002D5D79">
        <w:rPr>
          <w:rFonts w:asciiTheme="minorHAnsi" w:hAnsiTheme="minorHAnsi"/>
          <w:szCs w:val="22"/>
          <w:highlight w:val="magenta"/>
        </w:rPr>
        <w:fldChar w:fldCharType="separate"/>
      </w:r>
      <w:r w:rsidR="00A61919">
        <w:rPr>
          <w:rFonts w:asciiTheme="minorHAnsi" w:hAnsiTheme="minorHAnsi"/>
          <w:szCs w:val="22"/>
          <w:highlight w:val="magenta"/>
        </w:rPr>
        <w:t>8</w:t>
      </w:r>
      <w:r w:rsidR="007E21BC" w:rsidRPr="002D5D79">
        <w:rPr>
          <w:rFonts w:asciiTheme="minorHAnsi" w:hAnsiTheme="minorHAnsi"/>
          <w:szCs w:val="22"/>
          <w:highlight w:val="magenta"/>
        </w:rPr>
        <w:fldChar w:fldCharType="end"/>
      </w:r>
      <w:r w:rsidR="007E21BC" w:rsidRPr="009C74CA">
        <w:rPr>
          <w:rFonts w:asciiTheme="minorHAnsi" w:hAnsiTheme="minorHAnsi"/>
          <w:szCs w:val="22"/>
        </w:rPr>
        <w:t xml:space="preserve"> Clarifications of s</w:t>
      </w:r>
      <w:r w:rsidRPr="009C74CA">
        <w:rPr>
          <w:rFonts w:asciiTheme="minorHAnsi" w:hAnsiTheme="minorHAnsi"/>
          <w:szCs w:val="22"/>
        </w:rPr>
        <w:t xml:space="preserve">olicitation </w:t>
      </w:r>
      <w:r w:rsidR="007E21BC" w:rsidRPr="009C74CA">
        <w:rPr>
          <w:rFonts w:asciiTheme="minorHAnsi" w:hAnsiTheme="minorHAnsi"/>
          <w:szCs w:val="22"/>
        </w:rPr>
        <w:t>d</w:t>
      </w:r>
      <w:r w:rsidRPr="009C74CA">
        <w:rPr>
          <w:rFonts w:asciiTheme="minorHAnsi" w:hAnsiTheme="minorHAnsi"/>
          <w:szCs w:val="22"/>
        </w:rPr>
        <w:t xml:space="preserve">ocuments. </w:t>
      </w:r>
      <w:r w:rsidR="00806207">
        <w:rPr>
          <w:rFonts w:asciiTheme="minorHAnsi" w:hAnsiTheme="minorHAnsi"/>
          <w:szCs w:val="22"/>
        </w:rPr>
        <w:t>Do not submit a</w:t>
      </w:r>
      <w:r w:rsidRPr="009C74CA">
        <w:rPr>
          <w:rFonts w:asciiTheme="minorHAnsi" w:hAnsiTheme="minorHAnsi"/>
          <w:szCs w:val="22"/>
        </w:rPr>
        <w:t xml:space="preserve"> </w:t>
      </w:r>
      <w:r w:rsidR="006E1352">
        <w:rPr>
          <w:rFonts w:asciiTheme="minorHAnsi" w:hAnsiTheme="minorHAnsi"/>
          <w:szCs w:val="22"/>
        </w:rPr>
        <w:t>Bid</w:t>
      </w:r>
      <w:r w:rsidRPr="009C74CA">
        <w:rPr>
          <w:rFonts w:asciiTheme="minorHAnsi" w:hAnsiTheme="minorHAnsi"/>
          <w:szCs w:val="22"/>
        </w:rPr>
        <w:t xml:space="preserve"> to this contact, </w:t>
      </w:r>
      <w:r w:rsidR="00806207">
        <w:rPr>
          <w:rFonts w:asciiTheme="minorHAnsi" w:hAnsiTheme="minorHAnsi"/>
          <w:szCs w:val="22"/>
        </w:rPr>
        <w:t>or</w:t>
      </w:r>
      <w:r w:rsidR="00975658" w:rsidRPr="009C74CA">
        <w:rPr>
          <w:rFonts w:asciiTheme="minorHAnsi" w:hAnsiTheme="minorHAnsi"/>
          <w:szCs w:val="22"/>
        </w:rPr>
        <w:t xml:space="preserve"> </w:t>
      </w:r>
      <w:r w:rsidRPr="009C74CA">
        <w:rPr>
          <w:rFonts w:asciiTheme="minorHAnsi" w:hAnsiTheme="minorHAnsi"/>
          <w:szCs w:val="22"/>
        </w:rPr>
        <w:t xml:space="preserve">your </w:t>
      </w:r>
      <w:r w:rsidR="006E1352">
        <w:rPr>
          <w:rFonts w:asciiTheme="minorHAnsi" w:hAnsiTheme="minorHAnsi"/>
          <w:szCs w:val="22"/>
        </w:rPr>
        <w:t>Bid</w:t>
      </w:r>
      <w:r w:rsidRPr="009C74CA">
        <w:rPr>
          <w:rFonts w:asciiTheme="minorHAnsi" w:hAnsiTheme="minorHAnsi"/>
          <w:szCs w:val="22"/>
        </w:rPr>
        <w:t xml:space="preserve"> will be</w:t>
      </w:r>
      <w:r w:rsidR="00975658" w:rsidRPr="009C74CA">
        <w:rPr>
          <w:rFonts w:asciiTheme="minorHAnsi" w:hAnsiTheme="minorHAnsi"/>
          <w:szCs w:val="22"/>
        </w:rPr>
        <w:t xml:space="preserve"> declared invalid</w:t>
      </w:r>
      <w:r w:rsidR="00806207">
        <w:rPr>
          <w:rFonts w:asciiTheme="minorHAnsi" w:hAnsiTheme="minorHAnsi"/>
          <w:szCs w:val="22"/>
        </w:rPr>
        <w:t>,</w:t>
      </w:r>
      <w:r w:rsidR="00975658"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975658" w:rsidRPr="009C74CA">
        <w:rPr>
          <w:rFonts w:asciiTheme="minorHAnsi" w:hAnsiTheme="minorHAnsi"/>
          <w:szCs w:val="22"/>
        </w:rPr>
        <w:t xml:space="preserve"> process. </w:t>
      </w:r>
      <w:r w:rsidR="000A36A6" w:rsidRPr="009C74CA">
        <w:rPr>
          <w:rFonts w:asciiTheme="minorHAnsi" w:hAnsiTheme="minorHAnsi"/>
          <w:szCs w:val="22"/>
        </w:rPr>
        <w:t xml:space="preserve"> </w:t>
      </w:r>
    </w:p>
    <w:p w14:paraId="2EB7AD57" w14:textId="77777777" w:rsidR="00A57FDF" w:rsidRPr="009C74CA"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color w:val="000000"/>
          <w:szCs w:val="22"/>
        </w:rPr>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3"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 xml:space="preserve">s become part of the database that UN buyers use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4" w:history="1">
        <w:r w:rsidRPr="009C74CA">
          <w:rPr>
            <w:rStyle w:val="Hyperlink"/>
            <w:rFonts w:asciiTheme="minorHAnsi" w:hAnsiTheme="minorHAnsi"/>
            <w:szCs w:val="22"/>
          </w:rPr>
          <w:t>https://www.ungm.org/Public/Pages/RegistrationProcess</w:t>
        </w:r>
      </w:hyperlink>
    </w:p>
    <w:p w14:paraId="5781B207" w14:textId="77777777"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2597A510" w14:textId="77777777" w:rsidR="001F17D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45A42D94" w14:textId="77777777" w:rsidR="009E39E2" w:rsidRPr="009E39E2"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t>This letter is not to be construed in any way as an offer to contract with your company/institution.</w:t>
      </w:r>
    </w:p>
    <w:p w14:paraId="46756DA4"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395"/>
      </w:tblGrid>
      <w:tr w:rsidR="002D5D79" w14:paraId="5ED0CE8C" w14:textId="77777777" w:rsidTr="00C209D8">
        <w:tc>
          <w:tcPr>
            <w:tcW w:w="5395" w:type="dxa"/>
          </w:tcPr>
          <w:p w14:paraId="21FC157B" w14:textId="77777777" w:rsidR="002D5D79" w:rsidRDefault="002D5D79" w:rsidP="00E620C9">
            <w:pPr>
              <w:rPr>
                <w:rFonts w:asciiTheme="minorHAnsi" w:hAnsiTheme="minorHAnsi"/>
                <w:szCs w:val="22"/>
              </w:rPr>
            </w:pPr>
            <w:r>
              <w:rPr>
                <w:rFonts w:asciiTheme="minorHAnsi" w:hAnsiTheme="minorHAnsi"/>
                <w:szCs w:val="22"/>
              </w:rPr>
              <w:t>Yours sincerely,</w:t>
            </w:r>
          </w:p>
        </w:tc>
      </w:tr>
      <w:tr w:rsidR="002D5D79" w14:paraId="48690242" w14:textId="77777777" w:rsidTr="00C209D8">
        <w:tc>
          <w:tcPr>
            <w:tcW w:w="5395" w:type="dxa"/>
          </w:tcPr>
          <w:p w14:paraId="0B90B9EA" w14:textId="77777777" w:rsidR="002D5D79" w:rsidRDefault="002D5D79" w:rsidP="00E620C9">
            <w:pPr>
              <w:rPr>
                <w:rFonts w:asciiTheme="minorHAnsi" w:hAnsiTheme="minorHAnsi"/>
                <w:szCs w:val="22"/>
              </w:rPr>
            </w:pPr>
          </w:p>
          <w:p w14:paraId="4A38EC72" w14:textId="77777777" w:rsidR="002D5D79" w:rsidRDefault="002D5D79" w:rsidP="00E620C9">
            <w:pPr>
              <w:rPr>
                <w:rFonts w:asciiTheme="minorHAnsi" w:hAnsiTheme="minorHAnsi"/>
                <w:szCs w:val="22"/>
              </w:rPr>
            </w:pPr>
          </w:p>
          <w:p w14:paraId="04D3B23A" w14:textId="77777777" w:rsidR="002D5D79" w:rsidRDefault="002D5D79" w:rsidP="00E620C9">
            <w:pPr>
              <w:rPr>
                <w:rFonts w:asciiTheme="minorHAnsi" w:hAnsiTheme="minorHAnsi"/>
                <w:szCs w:val="22"/>
              </w:rPr>
            </w:pPr>
          </w:p>
        </w:tc>
      </w:tr>
      <w:tr w:rsidR="002D5D79" w14:paraId="0938C9DA" w14:textId="77777777" w:rsidTr="00C209D8">
        <w:tc>
          <w:tcPr>
            <w:tcW w:w="5395" w:type="dxa"/>
          </w:tcPr>
          <w:p w14:paraId="7F8877BD" w14:textId="1DC7AC2C" w:rsidR="002D5D79" w:rsidRPr="00DF309E" w:rsidRDefault="00C209D8" w:rsidP="002D5D79">
            <w:pPr>
              <w:rPr>
                <w:rFonts w:asciiTheme="minorHAnsi" w:hAnsiTheme="minorHAnsi"/>
                <w:szCs w:val="22"/>
              </w:rPr>
            </w:pPr>
            <w:r w:rsidRPr="00DF309E">
              <w:rPr>
                <w:rFonts w:asciiTheme="minorHAnsi" w:hAnsiTheme="minorHAnsi"/>
                <w:szCs w:val="22"/>
              </w:rPr>
              <w:t>Sharika Cooray</w:t>
            </w:r>
            <w:r w:rsidR="002D5D79" w:rsidRPr="00DF309E">
              <w:rPr>
                <w:rFonts w:asciiTheme="minorHAnsi" w:hAnsiTheme="minorHAnsi"/>
                <w:szCs w:val="22"/>
              </w:rPr>
              <w:t xml:space="preserve">, </w:t>
            </w:r>
          </w:p>
          <w:p w14:paraId="31667EBA" w14:textId="16449044" w:rsidR="002D5D79" w:rsidRPr="00DF309E" w:rsidRDefault="00C209D8" w:rsidP="002D5D79">
            <w:pPr>
              <w:rPr>
                <w:rFonts w:asciiTheme="minorHAnsi" w:hAnsiTheme="minorHAnsi"/>
                <w:szCs w:val="22"/>
              </w:rPr>
            </w:pPr>
            <w:r w:rsidRPr="00DF309E">
              <w:rPr>
                <w:rFonts w:asciiTheme="minorHAnsi" w:hAnsiTheme="minorHAnsi"/>
                <w:szCs w:val="22"/>
              </w:rPr>
              <w:t>Officer-In-Charge</w:t>
            </w:r>
          </w:p>
          <w:p w14:paraId="44188328" w14:textId="3323357F" w:rsidR="002D5D79" w:rsidRPr="00DF309E" w:rsidRDefault="00C209D8" w:rsidP="00E620C9">
            <w:pPr>
              <w:rPr>
                <w:rFonts w:asciiTheme="minorHAnsi" w:hAnsiTheme="minorHAnsi"/>
                <w:szCs w:val="22"/>
              </w:rPr>
            </w:pPr>
            <w:r w:rsidRPr="00DF309E">
              <w:rPr>
                <w:rFonts w:asciiTheme="minorHAnsi" w:hAnsiTheme="minorHAnsi"/>
                <w:szCs w:val="22"/>
              </w:rPr>
              <w:t>Sri Lanka</w:t>
            </w:r>
          </w:p>
          <w:p w14:paraId="7B6C6A59" w14:textId="77777777" w:rsidR="002D5D79" w:rsidRPr="002D5D79" w:rsidRDefault="002D5D79" w:rsidP="00E620C9">
            <w:pPr>
              <w:rPr>
                <w:rFonts w:asciiTheme="minorHAnsi" w:hAnsiTheme="minorHAnsi"/>
                <w:szCs w:val="22"/>
              </w:rPr>
            </w:pPr>
            <w:r w:rsidRPr="002D5D79">
              <w:rPr>
                <w:rFonts w:asciiTheme="minorHAnsi" w:hAnsiTheme="minorHAnsi"/>
                <w:szCs w:val="22"/>
              </w:rPr>
              <w:t>UNFPA</w:t>
            </w:r>
          </w:p>
        </w:tc>
      </w:tr>
    </w:tbl>
    <w:p w14:paraId="47480522" w14:textId="77777777" w:rsidR="00F774A1" w:rsidRDefault="00F774A1" w:rsidP="007D366A">
      <w:pPr>
        <w:rPr>
          <w:rFonts w:asciiTheme="minorHAnsi" w:hAnsiTheme="minorHAnsi"/>
          <w:szCs w:val="22"/>
          <w:lang w:val="en-GB"/>
        </w:rPr>
      </w:pPr>
    </w:p>
    <w:p w14:paraId="30F9BC26" w14:textId="77777777"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77B3CCA0" w14:textId="77777777" w:rsidR="00B77F88" w:rsidRPr="007B10CC" w:rsidRDefault="00B77F88">
          <w:pPr>
            <w:pStyle w:val="TOCHeading"/>
            <w:rPr>
              <w:rFonts w:asciiTheme="minorHAnsi" w:hAnsiTheme="minorHAnsi"/>
              <w:color w:val="auto"/>
              <w:sz w:val="22"/>
              <w:szCs w:val="22"/>
            </w:rPr>
          </w:pPr>
          <w:r w:rsidRPr="007B10CC">
            <w:rPr>
              <w:rFonts w:asciiTheme="minorHAnsi" w:hAnsiTheme="minorHAnsi"/>
              <w:color w:val="auto"/>
              <w:sz w:val="22"/>
              <w:szCs w:val="22"/>
            </w:rPr>
            <w:t>Table of Contents</w:t>
          </w:r>
        </w:p>
        <w:p w14:paraId="26FE30F9" w14:textId="77777777" w:rsidR="007B10CC" w:rsidRPr="007B10CC" w:rsidRDefault="00B77F88">
          <w:pPr>
            <w:pStyle w:val="TOC1"/>
            <w:tabs>
              <w:tab w:val="right" w:leader="dot" w:pos="9016"/>
            </w:tabs>
            <w:rPr>
              <w:rFonts w:eastAsiaTheme="minorEastAsia" w:cstheme="minorBidi"/>
              <w:noProof/>
              <w:szCs w:val="22"/>
              <w:lang w:val="en-GB"/>
            </w:rPr>
          </w:pPr>
          <w:r w:rsidRPr="007B10CC">
            <w:rPr>
              <w:szCs w:val="22"/>
            </w:rPr>
            <w:fldChar w:fldCharType="begin"/>
          </w:r>
          <w:r w:rsidRPr="007B10CC">
            <w:rPr>
              <w:szCs w:val="22"/>
            </w:rPr>
            <w:instrText xml:space="preserve"> TOC \o "1-3" \h \z \u </w:instrText>
          </w:r>
          <w:r w:rsidRPr="007B10CC">
            <w:rPr>
              <w:szCs w:val="22"/>
            </w:rPr>
            <w:fldChar w:fldCharType="separate"/>
          </w:r>
          <w:hyperlink w:anchor="_Toc463470139" w:history="1">
            <w:r w:rsidR="007B10CC" w:rsidRPr="007B10CC">
              <w:rPr>
                <w:rStyle w:val="Hyperlink"/>
                <w:rFonts w:asciiTheme="minorHAnsi" w:hAnsiTheme="minorHAnsi"/>
                <w:caps/>
                <w:noProof/>
                <w:szCs w:val="22"/>
                <w:lang w:val="en-GB"/>
              </w:rPr>
              <w:t>Section I: Instructions to Bidders</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_Toc463470139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6</w:t>
            </w:r>
            <w:r w:rsidR="007B10CC" w:rsidRPr="007B10CC">
              <w:rPr>
                <w:noProof/>
                <w:webHidden/>
                <w:szCs w:val="22"/>
              </w:rPr>
              <w:fldChar w:fldCharType="end"/>
            </w:r>
          </w:hyperlink>
        </w:p>
        <w:p w14:paraId="00A97E80"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0" w:history="1">
            <w:r w:rsidR="007B10CC" w:rsidRPr="007B10CC">
              <w:rPr>
                <w:rStyle w:val="Hyperlink"/>
                <w:rFonts w:asciiTheme="minorHAnsi" w:hAnsiTheme="minorHAnsi"/>
                <w:noProof/>
                <w:szCs w:val="22"/>
                <w:lang w:val="en-GB"/>
              </w:rPr>
              <w:t>A.</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lang w:val="en-GB"/>
              </w:rPr>
              <w:t>INTRODUCTION</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_Toc463470140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6</w:t>
            </w:r>
            <w:r w:rsidR="007B10CC" w:rsidRPr="007B10CC">
              <w:rPr>
                <w:rFonts w:asciiTheme="minorHAnsi" w:hAnsiTheme="minorHAnsi"/>
                <w:noProof/>
                <w:webHidden/>
                <w:szCs w:val="22"/>
              </w:rPr>
              <w:fldChar w:fldCharType="end"/>
            </w:r>
          </w:hyperlink>
        </w:p>
        <w:p w14:paraId="0166B744"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1" w:history="1">
            <w:r w:rsidR="007B10CC" w:rsidRPr="007B10CC">
              <w:rPr>
                <w:rStyle w:val="Hyperlink"/>
                <w:rFonts w:asciiTheme="minorHAnsi" w:hAnsiTheme="minorHAnsi"/>
                <w:noProof/>
                <w:szCs w:val="22"/>
              </w:rPr>
              <w:t>1.</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General</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_Toc463470141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6</w:t>
            </w:r>
            <w:r w:rsidR="007B10CC" w:rsidRPr="007B10CC">
              <w:rPr>
                <w:rFonts w:asciiTheme="minorHAnsi" w:hAnsiTheme="minorHAnsi"/>
                <w:noProof/>
                <w:webHidden/>
                <w:szCs w:val="22"/>
              </w:rPr>
              <w:fldChar w:fldCharType="end"/>
            </w:r>
          </w:hyperlink>
        </w:p>
        <w:p w14:paraId="5C91591C"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2" w:history="1">
            <w:r w:rsidR="007B10CC" w:rsidRPr="007B10CC">
              <w:rPr>
                <w:rStyle w:val="Hyperlink"/>
                <w:rFonts w:asciiTheme="minorHAnsi" w:hAnsiTheme="minorHAnsi"/>
                <w:noProof/>
                <w:szCs w:val="22"/>
              </w:rPr>
              <w:t>2.</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Eligible Bidders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_Toc463470142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6</w:t>
            </w:r>
            <w:r w:rsidR="007B10CC" w:rsidRPr="007B10CC">
              <w:rPr>
                <w:rFonts w:asciiTheme="minorHAnsi" w:hAnsiTheme="minorHAnsi"/>
                <w:noProof/>
                <w:webHidden/>
                <w:szCs w:val="22"/>
              </w:rPr>
              <w:fldChar w:fldCharType="end"/>
            </w:r>
          </w:hyperlink>
        </w:p>
        <w:p w14:paraId="4F146F5B"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3" w:history="1">
            <w:r w:rsidR="007B10CC" w:rsidRPr="007B10CC">
              <w:rPr>
                <w:rStyle w:val="Hyperlink"/>
                <w:rFonts w:asciiTheme="minorHAnsi" w:hAnsiTheme="minorHAnsi"/>
                <w:noProof/>
                <w:szCs w:val="22"/>
              </w:rPr>
              <w:t>3.</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Cost of Bid</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_Toc463470143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7</w:t>
            </w:r>
            <w:r w:rsidR="007B10CC" w:rsidRPr="007B10CC">
              <w:rPr>
                <w:rFonts w:asciiTheme="minorHAnsi" w:hAnsiTheme="minorHAnsi"/>
                <w:noProof/>
                <w:webHidden/>
                <w:szCs w:val="22"/>
              </w:rPr>
              <w:fldChar w:fldCharType="end"/>
            </w:r>
          </w:hyperlink>
        </w:p>
        <w:p w14:paraId="5E00E207"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4" w:history="1">
            <w:r w:rsidR="007B10CC" w:rsidRPr="007B10CC">
              <w:rPr>
                <w:rStyle w:val="Hyperlink"/>
                <w:rFonts w:asciiTheme="minorHAnsi" w:hAnsiTheme="minorHAnsi"/>
                <w:noProof/>
                <w:szCs w:val="22"/>
              </w:rPr>
              <w:t>4.</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Fraud and Corruption</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_Toc463470144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8</w:t>
            </w:r>
            <w:r w:rsidR="007B10CC" w:rsidRPr="007B10CC">
              <w:rPr>
                <w:rFonts w:asciiTheme="minorHAnsi" w:hAnsiTheme="minorHAnsi"/>
                <w:noProof/>
                <w:webHidden/>
                <w:szCs w:val="22"/>
              </w:rPr>
              <w:fldChar w:fldCharType="end"/>
            </w:r>
          </w:hyperlink>
        </w:p>
        <w:p w14:paraId="62EC1CEE"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5" w:history="1">
            <w:r w:rsidR="007B10CC" w:rsidRPr="007B10CC">
              <w:rPr>
                <w:rStyle w:val="Hyperlink"/>
                <w:rFonts w:asciiTheme="minorHAnsi" w:hAnsiTheme="minorHAnsi"/>
                <w:noProof/>
                <w:szCs w:val="22"/>
              </w:rPr>
              <w:t>5.</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Zero Tolerance</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_Toc463470145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9</w:t>
            </w:r>
            <w:r w:rsidR="007B10CC" w:rsidRPr="007B10CC">
              <w:rPr>
                <w:rFonts w:asciiTheme="minorHAnsi" w:hAnsiTheme="minorHAnsi"/>
                <w:noProof/>
                <w:webHidden/>
                <w:szCs w:val="22"/>
              </w:rPr>
              <w:fldChar w:fldCharType="end"/>
            </w:r>
          </w:hyperlink>
        </w:p>
        <w:p w14:paraId="171EB001"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6" w:history="1">
            <w:r w:rsidR="007B10CC" w:rsidRPr="007B10CC">
              <w:rPr>
                <w:rStyle w:val="Hyperlink"/>
                <w:rFonts w:asciiTheme="minorHAnsi" w:hAnsiTheme="minorHAnsi"/>
                <w:noProof/>
                <w:szCs w:val="22"/>
              </w:rPr>
              <w:t>6.</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Disclaimer</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_Toc463470146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9</w:t>
            </w:r>
            <w:r w:rsidR="007B10CC" w:rsidRPr="007B10CC">
              <w:rPr>
                <w:rFonts w:asciiTheme="minorHAnsi" w:hAnsiTheme="minorHAnsi"/>
                <w:noProof/>
                <w:webHidden/>
                <w:szCs w:val="22"/>
              </w:rPr>
              <w:fldChar w:fldCharType="end"/>
            </w:r>
          </w:hyperlink>
        </w:p>
        <w:p w14:paraId="0F52CC2A"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7" w:history="1">
            <w:r w:rsidR="007B10CC" w:rsidRPr="007B10CC">
              <w:rPr>
                <w:rStyle w:val="Hyperlink"/>
                <w:rFonts w:asciiTheme="minorHAnsi" w:hAnsiTheme="minorHAnsi"/>
                <w:caps/>
                <w:noProof/>
                <w:szCs w:val="22"/>
                <w:lang w:val="en-GB"/>
              </w:rPr>
              <w:t>B.</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caps/>
                <w:noProof/>
                <w:szCs w:val="22"/>
                <w:lang w:val="en-GB"/>
              </w:rPr>
              <w:t>Solicitation Documents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_Toc463470147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9</w:t>
            </w:r>
            <w:r w:rsidR="007B10CC" w:rsidRPr="007B10CC">
              <w:rPr>
                <w:rFonts w:asciiTheme="minorHAnsi" w:hAnsiTheme="minorHAnsi"/>
                <w:noProof/>
                <w:webHidden/>
                <w:szCs w:val="22"/>
              </w:rPr>
              <w:fldChar w:fldCharType="end"/>
            </w:r>
          </w:hyperlink>
        </w:p>
        <w:p w14:paraId="766F2AC4"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8" w:history="1">
            <w:r w:rsidR="007B10CC" w:rsidRPr="007B10CC">
              <w:rPr>
                <w:rStyle w:val="Hyperlink"/>
                <w:rFonts w:asciiTheme="minorHAnsi" w:hAnsiTheme="minorHAnsi"/>
                <w:noProof/>
                <w:szCs w:val="22"/>
              </w:rPr>
              <w:t>7.</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 xml:space="preserve">UNFPA Bidding document </w:t>
            </w:r>
            <w:r w:rsidR="007B10CC" w:rsidRPr="007B10CC">
              <w:rPr>
                <w:rStyle w:val="Hyperlink"/>
                <w:rFonts w:asciiTheme="minorHAnsi" w:hAnsiTheme="minorHAnsi"/>
                <w:noProof/>
                <w:szCs w:val="22"/>
                <w:lang w:val="en-GB"/>
              </w:rPr>
              <w:t>(5)</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_Toc463470148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9</w:t>
            </w:r>
            <w:r w:rsidR="007B10CC" w:rsidRPr="007B10CC">
              <w:rPr>
                <w:rFonts w:asciiTheme="minorHAnsi" w:hAnsiTheme="minorHAnsi"/>
                <w:noProof/>
                <w:webHidden/>
                <w:szCs w:val="22"/>
              </w:rPr>
              <w:fldChar w:fldCharType="end"/>
            </w:r>
          </w:hyperlink>
        </w:p>
        <w:p w14:paraId="21C8944C"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49" w:history="1">
            <w:r w:rsidR="007B10CC" w:rsidRPr="007B10CC">
              <w:rPr>
                <w:rStyle w:val="Hyperlink"/>
                <w:rFonts w:asciiTheme="minorHAnsi" w:hAnsiTheme="minorHAnsi"/>
                <w:noProof/>
                <w:szCs w:val="22"/>
              </w:rPr>
              <w:t>8.</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Clarifications of Bidding document</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_Toc463470149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10</w:t>
            </w:r>
            <w:r w:rsidR="007B10CC" w:rsidRPr="007B10CC">
              <w:rPr>
                <w:rFonts w:asciiTheme="minorHAnsi" w:hAnsiTheme="minorHAnsi"/>
                <w:noProof/>
                <w:webHidden/>
                <w:szCs w:val="22"/>
              </w:rPr>
              <w:fldChar w:fldCharType="end"/>
            </w:r>
          </w:hyperlink>
        </w:p>
        <w:p w14:paraId="26EDDB16"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50" w:history="1">
            <w:r w:rsidR="007B10CC" w:rsidRPr="007B10CC">
              <w:rPr>
                <w:rStyle w:val="Hyperlink"/>
                <w:rFonts w:asciiTheme="minorHAnsi" w:hAnsiTheme="minorHAnsi"/>
                <w:noProof/>
                <w:szCs w:val="22"/>
              </w:rPr>
              <w:t>9.</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Amendments to Bidding documents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_Toc463470150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10</w:t>
            </w:r>
            <w:r w:rsidR="007B10CC" w:rsidRPr="007B10CC">
              <w:rPr>
                <w:rFonts w:asciiTheme="minorHAnsi" w:hAnsiTheme="minorHAnsi"/>
                <w:noProof/>
                <w:webHidden/>
                <w:szCs w:val="22"/>
              </w:rPr>
              <w:fldChar w:fldCharType="end"/>
            </w:r>
          </w:hyperlink>
        </w:p>
        <w:p w14:paraId="0DFAACAB"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51" w:history="1">
            <w:r w:rsidR="007B10CC" w:rsidRPr="007B10CC">
              <w:rPr>
                <w:rStyle w:val="Hyperlink"/>
                <w:rFonts w:asciiTheme="minorHAnsi" w:hAnsiTheme="minorHAnsi"/>
                <w:caps/>
                <w:noProof/>
                <w:szCs w:val="22"/>
                <w:lang w:val="en-GB"/>
              </w:rPr>
              <w:t>C.</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caps/>
                <w:noProof/>
                <w:szCs w:val="22"/>
                <w:lang w:val="en-GB"/>
              </w:rPr>
              <w:t>Preparation of Bids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_Toc463470151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10</w:t>
            </w:r>
            <w:r w:rsidR="007B10CC" w:rsidRPr="007B10CC">
              <w:rPr>
                <w:rFonts w:asciiTheme="minorHAnsi" w:hAnsiTheme="minorHAnsi"/>
                <w:noProof/>
                <w:webHidden/>
                <w:szCs w:val="22"/>
              </w:rPr>
              <w:fldChar w:fldCharType="end"/>
            </w:r>
          </w:hyperlink>
        </w:p>
        <w:p w14:paraId="64BECF25"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52" w:history="1">
            <w:r w:rsidR="007B10CC" w:rsidRPr="007B10CC">
              <w:rPr>
                <w:rStyle w:val="Hyperlink"/>
                <w:rFonts w:asciiTheme="minorHAnsi" w:hAnsiTheme="minorHAnsi"/>
                <w:noProof/>
                <w:szCs w:val="22"/>
              </w:rPr>
              <w:t>10.</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Language of the Bid</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_Toc463470152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10</w:t>
            </w:r>
            <w:r w:rsidR="007B10CC" w:rsidRPr="007B10CC">
              <w:rPr>
                <w:rFonts w:asciiTheme="minorHAnsi" w:hAnsiTheme="minorHAnsi"/>
                <w:noProof/>
                <w:webHidden/>
                <w:szCs w:val="22"/>
              </w:rPr>
              <w:fldChar w:fldCharType="end"/>
            </w:r>
          </w:hyperlink>
        </w:p>
        <w:p w14:paraId="071DB309"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53" w:history="1">
            <w:r w:rsidR="007B10CC" w:rsidRPr="007B10CC">
              <w:rPr>
                <w:rStyle w:val="Hyperlink"/>
                <w:rFonts w:asciiTheme="minorHAnsi" w:hAnsiTheme="minorHAnsi"/>
                <w:noProof/>
                <w:szCs w:val="22"/>
              </w:rPr>
              <w:t>11.</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Bid currency and prices (7)</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_Toc463470153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11</w:t>
            </w:r>
            <w:r w:rsidR="007B10CC" w:rsidRPr="007B10CC">
              <w:rPr>
                <w:rFonts w:asciiTheme="minorHAnsi" w:hAnsiTheme="minorHAnsi"/>
                <w:noProof/>
                <w:webHidden/>
                <w:szCs w:val="22"/>
              </w:rPr>
              <w:fldChar w:fldCharType="end"/>
            </w:r>
          </w:hyperlink>
        </w:p>
        <w:p w14:paraId="196A05A9"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54" w:history="1">
            <w:r w:rsidR="007B10CC" w:rsidRPr="007B10CC">
              <w:rPr>
                <w:rStyle w:val="Hyperlink"/>
                <w:rFonts w:asciiTheme="minorHAnsi" w:hAnsiTheme="minorHAnsi"/>
                <w:noProof/>
                <w:szCs w:val="22"/>
              </w:rPr>
              <w:t>12.</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Conversion to single currency</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_Toc463470154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11</w:t>
            </w:r>
            <w:r w:rsidR="007B10CC" w:rsidRPr="007B10CC">
              <w:rPr>
                <w:rFonts w:asciiTheme="minorHAnsi" w:hAnsiTheme="minorHAnsi"/>
                <w:noProof/>
                <w:webHidden/>
                <w:szCs w:val="22"/>
              </w:rPr>
              <w:fldChar w:fldCharType="end"/>
            </w:r>
          </w:hyperlink>
        </w:p>
        <w:p w14:paraId="1367F060"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55" w:history="1">
            <w:r w:rsidR="007B10CC" w:rsidRPr="007B10CC">
              <w:rPr>
                <w:rStyle w:val="Hyperlink"/>
                <w:rFonts w:asciiTheme="minorHAnsi" w:hAnsiTheme="minorHAnsi"/>
                <w:noProof/>
                <w:szCs w:val="22"/>
              </w:rPr>
              <w:t>13.</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Most favored pricing</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_Toc463470155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11</w:t>
            </w:r>
            <w:r w:rsidR="007B10CC" w:rsidRPr="007B10CC">
              <w:rPr>
                <w:rFonts w:asciiTheme="minorHAnsi" w:hAnsiTheme="minorHAnsi"/>
                <w:noProof/>
                <w:webHidden/>
                <w:szCs w:val="22"/>
              </w:rPr>
              <w:fldChar w:fldCharType="end"/>
            </w:r>
          </w:hyperlink>
        </w:p>
        <w:p w14:paraId="157D4D66"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56" w:history="1">
            <w:r w:rsidR="007B10CC" w:rsidRPr="007B10CC">
              <w:rPr>
                <w:rStyle w:val="Hyperlink"/>
                <w:rFonts w:asciiTheme="minorHAnsi" w:hAnsiTheme="minorHAnsi"/>
                <w:noProof/>
                <w:szCs w:val="22"/>
              </w:rPr>
              <w:t>14.</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Validity of Bids (8)</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_Toc463470156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11</w:t>
            </w:r>
            <w:r w:rsidR="007B10CC" w:rsidRPr="007B10CC">
              <w:rPr>
                <w:rFonts w:asciiTheme="minorHAnsi" w:hAnsiTheme="minorHAnsi"/>
                <w:noProof/>
                <w:webHidden/>
                <w:szCs w:val="22"/>
              </w:rPr>
              <w:fldChar w:fldCharType="end"/>
            </w:r>
          </w:hyperlink>
        </w:p>
        <w:p w14:paraId="030EF037"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57" w:history="1">
            <w:r w:rsidR="007B10CC" w:rsidRPr="007B10CC">
              <w:rPr>
                <w:rStyle w:val="Hyperlink"/>
                <w:rFonts w:asciiTheme="minorHAnsi" w:hAnsiTheme="minorHAnsi"/>
                <w:noProof/>
                <w:szCs w:val="22"/>
              </w:rPr>
              <w:t>15.</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Bidders’ conference (9)</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_Toc463470157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11</w:t>
            </w:r>
            <w:r w:rsidR="007B10CC" w:rsidRPr="007B10CC">
              <w:rPr>
                <w:rFonts w:asciiTheme="minorHAnsi" w:hAnsiTheme="minorHAnsi"/>
                <w:noProof/>
                <w:webHidden/>
                <w:szCs w:val="22"/>
              </w:rPr>
              <w:fldChar w:fldCharType="end"/>
            </w:r>
          </w:hyperlink>
        </w:p>
        <w:p w14:paraId="6F221D42"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58" w:history="1">
            <w:r w:rsidR="007B10CC" w:rsidRPr="007B10CC">
              <w:rPr>
                <w:rStyle w:val="Hyperlink"/>
                <w:rFonts w:asciiTheme="minorHAnsi" w:hAnsiTheme="minorHAnsi"/>
                <w:caps/>
                <w:noProof/>
                <w:szCs w:val="22"/>
                <w:lang w:val="en-GB"/>
              </w:rPr>
              <w:t>D.</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caps/>
                <w:noProof/>
                <w:szCs w:val="22"/>
                <w:lang w:val="en-GB"/>
              </w:rPr>
              <w:t>Submission of Bids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_Toc463470158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12</w:t>
            </w:r>
            <w:r w:rsidR="007B10CC" w:rsidRPr="007B10CC">
              <w:rPr>
                <w:rFonts w:asciiTheme="minorHAnsi" w:hAnsiTheme="minorHAnsi"/>
                <w:noProof/>
                <w:webHidden/>
                <w:szCs w:val="22"/>
              </w:rPr>
              <w:fldChar w:fldCharType="end"/>
            </w:r>
          </w:hyperlink>
        </w:p>
        <w:p w14:paraId="0AC95E6D"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59" w:history="1">
            <w:r w:rsidR="007B10CC" w:rsidRPr="007B10CC">
              <w:rPr>
                <w:rStyle w:val="Hyperlink"/>
                <w:rFonts w:asciiTheme="minorHAnsi" w:hAnsiTheme="minorHAnsi"/>
                <w:noProof/>
                <w:szCs w:val="22"/>
              </w:rPr>
              <w:t>16.</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Documents establishing eligibility and conformity to Bid documents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_Toc463470159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12</w:t>
            </w:r>
            <w:r w:rsidR="007B10CC" w:rsidRPr="007B10CC">
              <w:rPr>
                <w:rFonts w:asciiTheme="minorHAnsi" w:hAnsiTheme="minorHAnsi"/>
                <w:noProof/>
                <w:webHidden/>
                <w:szCs w:val="22"/>
              </w:rPr>
              <w:fldChar w:fldCharType="end"/>
            </w:r>
          </w:hyperlink>
        </w:p>
        <w:p w14:paraId="6A381FC9"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60" w:history="1">
            <w:r w:rsidR="007B10CC" w:rsidRPr="007B10CC">
              <w:rPr>
                <w:rStyle w:val="Hyperlink"/>
                <w:rFonts w:asciiTheme="minorHAnsi" w:hAnsiTheme="minorHAnsi"/>
                <w:noProof/>
                <w:szCs w:val="22"/>
              </w:rPr>
              <w:t>17.</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Technical Bid</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_Toc463470160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12</w:t>
            </w:r>
            <w:r w:rsidR="007B10CC" w:rsidRPr="007B10CC">
              <w:rPr>
                <w:rFonts w:asciiTheme="minorHAnsi" w:hAnsiTheme="minorHAnsi"/>
                <w:noProof/>
                <w:webHidden/>
                <w:szCs w:val="22"/>
              </w:rPr>
              <w:fldChar w:fldCharType="end"/>
            </w:r>
          </w:hyperlink>
        </w:p>
        <w:p w14:paraId="062857F6"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61" w:history="1">
            <w:r w:rsidR="007B10CC" w:rsidRPr="007B10CC">
              <w:rPr>
                <w:rStyle w:val="Hyperlink"/>
                <w:rFonts w:asciiTheme="minorHAnsi" w:hAnsiTheme="minorHAnsi"/>
                <w:noProof/>
                <w:szCs w:val="22"/>
              </w:rPr>
              <w:t>18.</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Financial Bid</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_Toc463470161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12</w:t>
            </w:r>
            <w:r w:rsidR="007B10CC" w:rsidRPr="007B10CC">
              <w:rPr>
                <w:rFonts w:asciiTheme="minorHAnsi" w:hAnsiTheme="minorHAnsi"/>
                <w:noProof/>
                <w:webHidden/>
                <w:szCs w:val="22"/>
              </w:rPr>
              <w:fldChar w:fldCharType="end"/>
            </w:r>
          </w:hyperlink>
        </w:p>
        <w:p w14:paraId="54C32818"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62" w:history="1">
            <w:r w:rsidR="007B10CC" w:rsidRPr="007B10CC">
              <w:rPr>
                <w:rStyle w:val="Hyperlink"/>
                <w:rFonts w:asciiTheme="minorHAnsi" w:hAnsiTheme="minorHAnsi"/>
                <w:noProof/>
                <w:szCs w:val="22"/>
              </w:rPr>
              <w:t>19.</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Partial &amp; Alternative Bids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_Toc463470162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13</w:t>
            </w:r>
            <w:r w:rsidR="007B10CC" w:rsidRPr="007B10CC">
              <w:rPr>
                <w:rFonts w:asciiTheme="minorHAnsi" w:hAnsiTheme="minorHAnsi"/>
                <w:noProof/>
                <w:webHidden/>
                <w:szCs w:val="22"/>
              </w:rPr>
              <w:fldChar w:fldCharType="end"/>
            </w:r>
          </w:hyperlink>
        </w:p>
        <w:p w14:paraId="5DE6159B"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63" w:history="1">
            <w:r w:rsidR="007B10CC" w:rsidRPr="007B10CC">
              <w:rPr>
                <w:rStyle w:val="Hyperlink"/>
                <w:rFonts w:asciiTheme="minorHAnsi" w:hAnsiTheme="minorHAnsi"/>
                <w:noProof/>
                <w:szCs w:val="22"/>
              </w:rPr>
              <w:t>20.</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Submission, sealing, and marking of Bids (10)</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_Toc463470163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13</w:t>
            </w:r>
            <w:r w:rsidR="007B10CC" w:rsidRPr="007B10CC">
              <w:rPr>
                <w:rFonts w:asciiTheme="minorHAnsi" w:hAnsiTheme="minorHAnsi"/>
                <w:noProof/>
                <w:webHidden/>
                <w:szCs w:val="22"/>
              </w:rPr>
              <w:fldChar w:fldCharType="end"/>
            </w:r>
          </w:hyperlink>
        </w:p>
        <w:p w14:paraId="5ED7C2EF" w14:textId="77777777" w:rsidR="007B10CC" w:rsidRPr="007B10CC" w:rsidRDefault="0055668A">
          <w:pPr>
            <w:pStyle w:val="TOC2"/>
            <w:tabs>
              <w:tab w:val="left" w:pos="1100"/>
              <w:tab w:val="right" w:leader="dot" w:pos="9016"/>
            </w:tabs>
            <w:rPr>
              <w:rFonts w:asciiTheme="minorHAnsi" w:eastAsiaTheme="minorEastAsia" w:hAnsiTheme="minorHAnsi" w:cstheme="minorBidi"/>
              <w:noProof/>
              <w:szCs w:val="22"/>
              <w:lang w:val="en-GB"/>
            </w:rPr>
          </w:pPr>
          <w:hyperlink w:anchor="_Toc463470164" w:history="1">
            <w:r w:rsidR="007B10CC" w:rsidRPr="007B10CC">
              <w:rPr>
                <w:rStyle w:val="Hyperlink"/>
                <w:rFonts w:asciiTheme="minorHAnsi" w:hAnsiTheme="minorHAnsi"/>
                <w:noProof/>
                <w:szCs w:val="22"/>
              </w:rPr>
              <w:t>20.3.</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 xml:space="preserve">Submission of electronic Bids </w:t>
            </w:r>
            <w:r w:rsidR="007B10CC" w:rsidRPr="007B10CC">
              <w:rPr>
                <w:rStyle w:val="Hyperlink"/>
                <w:rFonts w:asciiTheme="minorHAnsi" w:hAnsiTheme="minorHAnsi"/>
                <w:noProof/>
                <w:szCs w:val="22"/>
                <w:lang w:val="en-GB"/>
              </w:rPr>
              <w:t>(11)</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_Toc463470164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13</w:t>
            </w:r>
            <w:r w:rsidR="007B10CC" w:rsidRPr="007B10CC">
              <w:rPr>
                <w:rFonts w:asciiTheme="minorHAnsi" w:hAnsiTheme="minorHAnsi"/>
                <w:noProof/>
                <w:webHidden/>
                <w:szCs w:val="22"/>
              </w:rPr>
              <w:fldChar w:fldCharType="end"/>
            </w:r>
          </w:hyperlink>
        </w:p>
        <w:p w14:paraId="165E2CAF" w14:textId="77777777" w:rsidR="007B10CC" w:rsidRPr="007B10CC" w:rsidRDefault="0055668A">
          <w:pPr>
            <w:pStyle w:val="TOC2"/>
            <w:tabs>
              <w:tab w:val="left" w:pos="1100"/>
              <w:tab w:val="right" w:leader="dot" w:pos="9016"/>
            </w:tabs>
            <w:rPr>
              <w:rFonts w:asciiTheme="minorHAnsi" w:eastAsiaTheme="minorEastAsia" w:hAnsiTheme="minorHAnsi" w:cstheme="minorBidi"/>
              <w:noProof/>
              <w:szCs w:val="22"/>
              <w:lang w:val="en-GB"/>
            </w:rPr>
          </w:pPr>
          <w:hyperlink w:anchor="_Toc463470165" w:history="1">
            <w:r w:rsidR="007B10CC" w:rsidRPr="007B10CC">
              <w:rPr>
                <w:rStyle w:val="Hyperlink"/>
                <w:rFonts w:asciiTheme="minorHAnsi" w:hAnsiTheme="minorHAnsi"/>
                <w:noProof/>
                <w:szCs w:val="22"/>
              </w:rPr>
              <w:t>20.4.</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 xml:space="preserve">Submission of hard copy Bids </w:t>
            </w:r>
            <w:r w:rsidR="007B10CC" w:rsidRPr="007B10CC">
              <w:rPr>
                <w:rStyle w:val="Hyperlink"/>
                <w:rFonts w:asciiTheme="minorHAnsi" w:hAnsiTheme="minorHAnsi"/>
                <w:noProof/>
                <w:szCs w:val="22"/>
                <w:lang w:val="en-GB"/>
              </w:rPr>
              <w:t>(12)</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_Toc463470165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14</w:t>
            </w:r>
            <w:r w:rsidR="007B10CC" w:rsidRPr="007B10CC">
              <w:rPr>
                <w:rFonts w:asciiTheme="minorHAnsi" w:hAnsiTheme="minorHAnsi"/>
                <w:noProof/>
                <w:webHidden/>
                <w:szCs w:val="22"/>
              </w:rPr>
              <w:fldChar w:fldCharType="end"/>
            </w:r>
          </w:hyperlink>
        </w:p>
        <w:p w14:paraId="35E4F198"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66" w:history="1">
            <w:r w:rsidR="007B10CC" w:rsidRPr="007B10CC">
              <w:rPr>
                <w:rStyle w:val="Hyperlink"/>
                <w:rFonts w:asciiTheme="minorHAnsi" w:hAnsiTheme="minorHAnsi"/>
                <w:noProof/>
                <w:szCs w:val="22"/>
              </w:rPr>
              <w:t>21.</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Deadline for submission of Bid and late Bids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_Toc463470166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15</w:t>
            </w:r>
            <w:r w:rsidR="007B10CC" w:rsidRPr="007B10CC">
              <w:rPr>
                <w:rFonts w:asciiTheme="minorHAnsi" w:hAnsiTheme="minorHAnsi"/>
                <w:noProof/>
                <w:webHidden/>
                <w:szCs w:val="22"/>
              </w:rPr>
              <w:fldChar w:fldCharType="end"/>
            </w:r>
          </w:hyperlink>
        </w:p>
        <w:p w14:paraId="2B151AA7"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67" w:history="1">
            <w:r w:rsidR="007B10CC" w:rsidRPr="007B10CC">
              <w:rPr>
                <w:rStyle w:val="Hyperlink"/>
                <w:rFonts w:asciiTheme="minorHAnsi" w:hAnsiTheme="minorHAnsi"/>
                <w:noProof/>
                <w:szCs w:val="22"/>
              </w:rPr>
              <w:t>22.</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Modification and withdrawal of Bids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_Toc463470167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15</w:t>
            </w:r>
            <w:r w:rsidR="007B10CC" w:rsidRPr="007B10CC">
              <w:rPr>
                <w:rFonts w:asciiTheme="minorHAnsi" w:hAnsiTheme="minorHAnsi"/>
                <w:noProof/>
                <w:webHidden/>
                <w:szCs w:val="22"/>
              </w:rPr>
              <w:fldChar w:fldCharType="end"/>
            </w:r>
          </w:hyperlink>
        </w:p>
        <w:p w14:paraId="63AC489D"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68" w:history="1">
            <w:r w:rsidR="007B10CC" w:rsidRPr="007B10CC">
              <w:rPr>
                <w:rStyle w:val="Hyperlink"/>
                <w:rFonts w:asciiTheme="minorHAnsi" w:hAnsiTheme="minorHAnsi"/>
                <w:noProof/>
                <w:szCs w:val="22"/>
              </w:rPr>
              <w:t>23.</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Storage of Bids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_Toc463470168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15</w:t>
            </w:r>
            <w:r w:rsidR="007B10CC" w:rsidRPr="007B10CC">
              <w:rPr>
                <w:rFonts w:asciiTheme="minorHAnsi" w:hAnsiTheme="minorHAnsi"/>
                <w:noProof/>
                <w:webHidden/>
                <w:szCs w:val="22"/>
              </w:rPr>
              <w:fldChar w:fldCharType="end"/>
            </w:r>
          </w:hyperlink>
        </w:p>
        <w:p w14:paraId="636AA7F8"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69" w:history="1">
            <w:r w:rsidR="007B10CC" w:rsidRPr="007B10CC">
              <w:rPr>
                <w:rStyle w:val="Hyperlink"/>
                <w:rFonts w:asciiTheme="minorHAnsi" w:hAnsiTheme="minorHAnsi"/>
                <w:caps/>
                <w:noProof/>
                <w:szCs w:val="22"/>
                <w:lang w:val="en-GB"/>
              </w:rPr>
              <w:t>E.</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caps/>
                <w:noProof/>
                <w:szCs w:val="22"/>
                <w:lang w:val="en-GB"/>
              </w:rPr>
              <w:t>Bid Opening and Evaluation</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_Toc463470169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16</w:t>
            </w:r>
            <w:r w:rsidR="007B10CC" w:rsidRPr="007B10CC">
              <w:rPr>
                <w:rFonts w:asciiTheme="minorHAnsi" w:hAnsiTheme="minorHAnsi"/>
                <w:noProof/>
                <w:webHidden/>
                <w:szCs w:val="22"/>
              </w:rPr>
              <w:fldChar w:fldCharType="end"/>
            </w:r>
          </w:hyperlink>
        </w:p>
        <w:p w14:paraId="0DBAB561"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0" w:history="1">
            <w:r w:rsidR="007B10CC" w:rsidRPr="007B10CC">
              <w:rPr>
                <w:rStyle w:val="Hyperlink"/>
                <w:rFonts w:asciiTheme="minorHAnsi" w:hAnsiTheme="minorHAnsi"/>
                <w:noProof/>
                <w:szCs w:val="22"/>
              </w:rPr>
              <w:t>24.</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Bid opening (13)</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_Toc463470170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16</w:t>
            </w:r>
            <w:r w:rsidR="007B10CC" w:rsidRPr="007B10CC">
              <w:rPr>
                <w:rFonts w:asciiTheme="minorHAnsi" w:hAnsiTheme="minorHAnsi"/>
                <w:noProof/>
                <w:webHidden/>
                <w:szCs w:val="22"/>
              </w:rPr>
              <w:fldChar w:fldCharType="end"/>
            </w:r>
          </w:hyperlink>
        </w:p>
        <w:p w14:paraId="4ECD0D60"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1" w:history="1">
            <w:r w:rsidR="007B10CC" w:rsidRPr="007B10CC">
              <w:rPr>
                <w:rStyle w:val="Hyperlink"/>
                <w:rFonts w:asciiTheme="minorHAnsi" w:hAnsiTheme="minorHAnsi"/>
                <w:noProof/>
                <w:szCs w:val="22"/>
              </w:rPr>
              <w:t>25.</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Clarification of Bids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_Toc463470171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16</w:t>
            </w:r>
            <w:r w:rsidR="007B10CC" w:rsidRPr="007B10CC">
              <w:rPr>
                <w:rFonts w:asciiTheme="minorHAnsi" w:hAnsiTheme="minorHAnsi"/>
                <w:noProof/>
                <w:webHidden/>
                <w:szCs w:val="22"/>
              </w:rPr>
              <w:fldChar w:fldCharType="end"/>
            </w:r>
          </w:hyperlink>
        </w:p>
        <w:p w14:paraId="2B86EC20"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2" w:history="1">
            <w:r w:rsidR="007B10CC" w:rsidRPr="007B10CC">
              <w:rPr>
                <w:rStyle w:val="Hyperlink"/>
                <w:rFonts w:asciiTheme="minorHAnsi" w:hAnsiTheme="minorHAnsi"/>
                <w:noProof/>
                <w:szCs w:val="22"/>
              </w:rPr>
              <w:t>26.</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Preliminary examination of Bids (14)</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_Toc463470172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16</w:t>
            </w:r>
            <w:r w:rsidR="007B10CC" w:rsidRPr="007B10CC">
              <w:rPr>
                <w:rFonts w:asciiTheme="minorHAnsi" w:hAnsiTheme="minorHAnsi"/>
                <w:noProof/>
                <w:webHidden/>
                <w:szCs w:val="22"/>
              </w:rPr>
              <w:fldChar w:fldCharType="end"/>
            </w:r>
          </w:hyperlink>
        </w:p>
        <w:p w14:paraId="721D4FB4"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3" w:history="1">
            <w:r w:rsidR="007B10CC" w:rsidRPr="007B10CC">
              <w:rPr>
                <w:rStyle w:val="Hyperlink"/>
                <w:rFonts w:asciiTheme="minorHAnsi" w:hAnsiTheme="minorHAnsi"/>
                <w:noProof/>
                <w:szCs w:val="22"/>
              </w:rPr>
              <w:t>27.</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Non-conformities, errors, and omissions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_Toc463470173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17</w:t>
            </w:r>
            <w:r w:rsidR="007B10CC" w:rsidRPr="007B10CC">
              <w:rPr>
                <w:rFonts w:asciiTheme="minorHAnsi" w:hAnsiTheme="minorHAnsi"/>
                <w:noProof/>
                <w:webHidden/>
                <w:szCs w:val="22"/>
              </w:rPr>
              <w:fldChar w:fldCharType="end"/>
            </w:r>
          </w:hyperlink>
        </w:p>
        <w:p w14:paraId="6987A28D"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4" w:history="1">
            <w:r w:rsidR="007B10CC" w:rsidRPr="007B10CC">
              <w:rPr>
                <w:rStyle w:val="Hyperlink"/>
                <w:rFonts w:asciiTheme="minorHAnsi" w:hAnsiTheme="minorHAnsi"/>
                <w:noProof/>
                <w:szCs w:val="22"/>
              </w:rPr>
              <w:t>28.</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Evaluation of Bids (15)</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_Toc463470174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18</w:t>
            </w:r>
            <w:r w:rsidR="007B10CC" w:rsidRPr="007B10CC">
              <w:rPr>
                <w:rFonts w:asciiTheme="minorHAnsi" w:hAnsiTheme="minorHAnsi"/>
                <w:noProof/>
                <w:webHidden/>
                <w:szCs w:val="22"/>
              </w:rPr>
              <w:fldChar w:fldCharType="end"/>
            </w:r>
          </w:hyperlink>
        </w:p>
        <w:p w14:paraId="1373E64C"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5" w:history="1">
            <w:r w:rsidR="007B10CC" w:rsidRPr="007B10CC">
              <w:rPr>
                <w:rStyle w:val="Hyperlink"/>
                <w:rFonts w:asciiTheme="minorHAnsi" w:hAnsiTheme="minorHAnsi"/>
                <w:noProof/>
                <w:szCs w:val="22"/>
              </w:rPr>
              <w:t>29.</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Technical evaluation (16)</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_Toc463470175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18</w:t>
            </w:r>
            <w:r w:rsidR="007B10CC" w:rsidRPr="007B10CC">
              <w:rPr>
                <w:rFonts w:asciiTheme="minorHAnsi" w:hAnsiTheme="minorHAnsi"/>
                <w:noProof/>
                <w:webHidden/>
                <w:szCs w:val="22"/>
              </w:rPr>
              <w:fldChar w:fldCharType="end"/>
            </w:r>
          </w:hyperlink>
        </w:p>
        <w:p w14:paraId="6056BABD"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6" w:history="1">
            <w:r w:rsidR="007B10CC" w:rsidRPr="007B10CC">
              <w:rPr>
                <w:rStyle w:val="Hyperlink"/>
                <w:rFonts w:asciiTheme="minorHAnsi" w:hAnsiTheme="minorHAnsi"/>
                <w:noProof/>
                <w:szCs w:val="22"/>
              </w:rPr>
              <w:t>30.</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Supplier qualification requirements (17)</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_Toc463470176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19</w:t>
            </w:r>
            <w:r w:rsidR="007B10CC" w:rsidRPr="007B10CC">
              <w:rPr>
                <w:rFonts w:asciiTheme="minorHAnsi" w:hAnsiTheme="minorHAnsi"/>
                <w:noProof/>
                <w:webHidden/>
                <w:szCs w:val="22"/>
              </w:rPr>
              <w:fldChar w:fldCharType="end"/>
            </w:r>
          </w:hyperlink>
        </w:p>
        <w:p w14:paraId="7A46C949"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7" w:history="1">
            <w:r w:rsidR="007B10CC" w:rsidRPr="007B10CC">
              <w:rPr>
                <w:rStyle w:val="Hyperlink"/>
                <w:rFonts w:asciiTheme="minorHAnsi" w:hAnsiTheme="minorHAnsi"/>
                <w:noProof/>
                <w:szCs w:val="22"/>
              </w:rPr>
              <w:t>31.</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Financial evaluation (18)</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_Toc463470177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20</w:t>
            </w:r>
            <w:r w:rsidR="007B10CC" w:rsidRPr="007B10CC">
              <w:rPr>
                <w:rFonts w:asciiTheme="minorHAnsi" w:hAnsiTheme="minorHAnsi"/>
                <w:noProof/>
                <w:webHidden/>
                <w:szCs w:val="22"/>
              </w:rPr>
              <w:fldChar w:fldCharType="end"/>
            </w:r>
          </w:hyperlink>
        </w:p>
        <w:p w14:paraId="08A4F38D"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78" w:history="1">
            <w:r w:rsidR="007B10CC" w:rsidRPr="007B10CC">
              <w:rPr>
                <w:rStyle w:val="Hyperlink"/>
                <w:rFonts w:asciiTheme="minorHAnsi" w:hAnsiTheme="minorHAnsi"/>
                <w:noProof/>
                <w:szCs w:val="22"/>
              </w:rPr>
              <w:t>32.</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Total score (19)</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_Toc463470178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21</w:t>
            </w:r>
            <w:r w:rsidR="007B10CC" w:rsidRPr="007B10CC">
              <w:rPr>
                <w:rFonts w:asciiTheme="minorHAnsi" w:hAnsiTheme="minorHAnsi"/>
                <w:noProof/>
                <w:webHidden/>
                <w:szCs w:val="22"/>
              </w:rPr>
              <w:fldChar w:fldCharType="end"/>
            </w:r>
          </w:hyperlink>
        </w:p>
        <w:p w14:paraId="3B202FA1" w14:textId="77777777" w:rsidR="007B10CC" w:rsidRPr="007B10CC" w:rsidRDefault="0055668A">
          <w:pPr>
            <w:pStyle w:val="TOC2"/>
            <w:tabs>
              <w:tab w:val="left" w:pos="660"/>
              <w:tab w:val="right" w:leader="dot" w:pos="9016"/>
            </w:tabs>
            <w:rPr>
              <w:rFonts w:asciiTheme="minorHAnsi" w:eastAsiaTheme="minorEastAsia" w:hAnsiTheme="minorHAnsi" w:cstheme="minorBidi"/>
              <w:noProof/>
              <w:szCs w:val="22"/>
              <w:lang w:val="en-GB"/>
            </w:rPr>
          </w:pPr>
          <w:hyperlink w:anchor="_Toc463470179" w:history="1">
            <w:r w:rsidR="007B10CC" w:rsidRPr="007B10CC">
              <w:rPr>
                <w:rStyle w:val="Hyperlink"/>
                <w:rFonts w:asciiTheme="minorHAnsi" w:hAnsiTheme="minorHAnsi"/>
                <w:caps/>
                <w:noProof/>
                <w:szCs w:val="22"/>
                <w:lang w:val="en-GB"/>
              </w:rPr>
              <w:t>F.</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caps/>
                <w:noProof/>
                <w:szCs w:val="22"/>
                <w:lang w:val="en-GB"/>
              </w:rPr>
              <w:t>Award of Contract and Final Considerations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_Toc463470179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21</w:t>
            </w:r>
            <w:r w:rsidR="007B10CC" w:rsidRPr="007B10CC">
              <w:rPr>
                <w:rFonts w:asciiTheme="minorHAnsi" w:hAnsiTheme="minorHAnsi"/>
                <w:noProof/>
                <w:webHidden/>
                <w:szCs w:val="22"/>
              </w:rPr>
              <w:fldChar w:fldCharType="end"/>
            </w:r>
          </w:hyperlink>
        </w:p>
        <w:p w14:paraId="5CD0114C"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0" w:history="1">
            <w:r w:rsidR="007B10CC" w:rsidRPr="007B10CC">
              <w:rPr>
                <w:rStyle w:val="Hyperlink"/>
                <w:rFonts w:asciiTheme="minorHAnsi" w:hAnsiTheme="minorHAnsi"/>
                <w:noProof/>
                <w:szCs w:val="22"/>
              </w:rPr>
              <w:t>33.</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Award of Contract</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_Toc463470180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21</w:t>
            </w:r>
            <w:r w:rsidR="007B10CC" w:rsidRPr="007B10CC">
              <w:rPr>
                <w:rFonts w:asciiTheme="minorHAnsi" w:hAnsiTheme="minorHAnsi"/>
                <w:noProof/>
                <w:webHidden/>
                <w:szCs w:val="22"/>
              </w:rPr>
              <w:fldChar w:fldCharType="end"/>
            </w:r>
          </w:hyperlink>
        </w:p>
        <w:p w14:paraId="35347A56"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1" w:history="1">
            <w:r w:rsidR="007B10CC" w:rsidRPr="007B10CC">
              <w:rPr>
                <w:rStyle w:val="Hyperlink"/>
                <w:rFonts w:asciiTheme="minorHAnsi" w:hAnsiTheme="minorHAnsi"/>
                <w:noProof/>
                <w:szCs w:val="22"/>
              </w:rPr>
              <w:t>34.</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Rejection of Bids and annulments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_Toc463470181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21</w:t>
            </w:r>
            <w:r w:rsidR="007B10CC" w:rsidRPr="007B10CC">
              <w:rPr>
                <w:rFonts w:asciiTheme="minorHAnsi" w:hAnsiTheme="minorHAnsi"/>
                <w:noProof/>
                <w:webHidden/>
                <w:szCs w:val="22"/>
              </w:rPr>
              <w:fldChar w:fldCharType="end"/>
            </w:r>
          </w:hyperlink>
        </w:p>
        <w:p w14:paraId="3945F408"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2" w:history="1">
            <w:r w:rsidR="007B10CC" w:rsidRPr="007B10CC">
              <w:rPr>
                <w:rStyle w:val="Hyperlink"/>
                <w:rFonts w:asciiTheme="minorHAnsi" w:hAnsiTheme="minorHAnsi"/>
                <w:noProof/>
                <w:szCs w:val="22"/>
              </w:rPr>
              <w:t>35.</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Right to vary requirements and to negotiate at time of award</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_Toc463470182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21</w:t>
            </w:r>
            <w:r w:rsidR="007B10CC" w:rsidRPr="007B10CC">
              <w:rPr>
                <w:rFonts w:asciiTheme="minorHAnsi" w:hAnsiTheme="minorHAnsi"/>
                <w:noProof/>
                <w:webHidden/>
                <w:szCs w:val="22"/>
              </w:rPr>
              <w:fldChar w:fldCharType="end"/>
            </w:r>
          </w:hyperlink>
        </w:p>
        <w:p w14:paraId="4BAFB8FD"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3" w:history="1">
            <w:r w:rsidR="007B10CC" w:rsidRPr="007B10CC">
              <w:rPr>
                <w:rStyle w:val="Hyperlink"/>
                <w:rFonts w:asciiTheme="minorHAnsi" w:hAnsiTheme="minorHAnsi"/>
                <w:noProof/>
                <w:szCs w:val="22"/>
              </w:rPr>
              <w:t>36.</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Signing of the Contract</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_Toc463470183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21</w:t>
            </w:r>
            <w:r w:rsidR="007B10CC" w:rsidRPr="007B10CC">
              <w:rPr>
                <w:rFonts w:asciiTheme="minorHAnsi" w:hAnsiTheme="minorHAnsi"/>
                <w:noProof/>
                <w:webHidden/>
                <w:szCs w:val="22"/>
              </w:rPr>
              <w:fldChar w:fldCharType="end"/>
            </w:r>
          </w:hyperlink>
        </w:p>
        <w:p w14:paraId="2F5892D6"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4" w:history="1">
            <w:r w:rsidR="007B10CC" w:rsidRPr="007B10CC">
              <w:rPr>
                <w:rStyle w:val="Hyperlink"/>
                <w:rFonts w:asciiTheme="minorHAnsi" w:hAnsiTheme="minorHAnsi"/>
                <w:noProof/>
                <w:szCs w:val="22"/>
              </w:rPr>
              <w:t>37.</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Publication of Contract Award</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_Toc463470184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22</w:t>
            </w:r>
            <w:r w:rsidR="007B10CC" w:rsidRPr="007B10CC">
              <w:rPr>
                <w:rFonts w:asciiTheme="minorHAnsi" w:hAnsiTheme="minorHAnsi"/>
                <w:noProof/>
                <w:webHidden/>
                <w:szCs w:val="22"/>
              </w:rPr>
              <w:fldChar w:fldCharType="end"/>
            </w:r>
          </w:hyperlink>
        </w:p>
        <w:p w14:paraId="7405D5CF"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5" w:history="1">
            <w:r w:rsidR="007B10CC" w:rsidRPr="007B10CC">
              <w:rPr>
                <w:rStyle w:val="Hyperlink"/>
                <w:rFonts w:asciiTheme="minorHAnsi" w:hAnsiTheme="minorHAnsi"/>
                <w:noProof/>
                <w:szCs w:val="22"/>
              </w:rPr>
              <w:t>38.</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Payment Provisions</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_Toc463470185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22</w:t>
            </w:r>
            <w:r w:rsidR="007B10CC" w:rsidRPr="007B10CC">
              <w:rPr>
                <w:rFonts w:asciiTheme="minorHAnsi" w:hAnsiTheme="minorHAnsi"/>
                <w:noProof/>
                <w:webHidden/>
                <w:szCs w:val="22"/>
              </w:rPr>
              <w:fldChar w:fldCharType="end"/>
            </w:r>
          </w:hyperlink>
        </w:p>
        <w:p w14:paraId="1EE85DA3"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6" w:history="1">
            <w:r w:rsidR="007B10CC" w:rsidRPr="007B10CC">
              <w:rPr>
                <w:rStyle w:val="Hyperlink"/>
                <w:rFonts w:asciiTheme="minorHAnsi" w:hAnsiTheme="minorHAnsi"/>
                <w:noProof/>
                <w:szCs w:val="22"/>
              </w:rPr>
              <w:t>39.</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Bid protest</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_Toc463470186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22</w:t>
            </w:r>
            <w:r w:rsidR="007B10CC" w:rsidRPr="007B10CC">
              <w:rPr>
                <w:rFonts w:asciiTheme="minorHAnsi" w:hAnsiTheme="minorHAnsi"/>
                <w:noProof/>
                <w:webHidden/>
                <w:szCs w:val="22"/>
              </w:rPr>
              <w:fldChar w:fldCharType="end"/>
            </w:r>
          </w:hyperlink>
        </w:p>
        <w:p w14:paraId="535CFE38" w14:textId="77777777" w:rsidR="007B10CC" w:rsidRPr="007B10CC" w:rsidRDefault="0055668A">
          <w:pPr>
            <w:pStyle w:val="TOC2"/>
            <w:tabs>
              <w:tab w:val="left" w:pos="880"/>
              <w:tab w:val="right" w:leader="dot" w:pos="9016"/>
            </w:tabs>
            <w:rPr>
              <w:rFonts w:asciiTheme="minorHAnsi" w:eastAsiaTheme="minorEastAsia" w:hAnsiTheme="minorHAnsi" w:cstheme="minorBidi"/>
              <w:noProof/>
              <w:szCs w:val="22"/>
              <w:lang w:val="en-GB"/>
            </w:rPr>
          </w:pPr>
          <w:hyperlink w:anchor="_Toc463470187" w:history="1">
            <w:r w:rsidR="007B10CC" w:rsidRPr="007B10CC">
              <w:rPr>
                <w:rStyle w:val="Hyperlink"/>
                <w:rFonts w:asciiTheme="minorHAnsi" w:hAnsiTheme="minorHAnsi"/>
                <w:noProof/>
                <w:szCs w:val="22"/>
              </w:rPr>
              <w:t>40.</w:t>
            </w:r>
            <w:r w:rsidR="007B10CC" w:rsidRPr="007B10CC">
              <w:rPr>
                <w:rFonts w:asciiTheme="minorHAnsi" w:eastAsiaTheme="minorEastAsia" w:hAnsiTheme="minorHAnsi" w:cstheme="minorBidi"/>
                <w:noProof/>
                <w:szCs w:val="22"/>
                <w:lang w:val="en-GB"/>
              </w:rPr>
              <w:tab/>
            </w:r>
            <w:r w:rsidR="007B10CC" w:rsidRPr="007B10CC">
              <w:rPr>
                <w:rStyle w:val="Hyperlink"/>
                <w:rFonts w:asciiTheme="minorHAnsi" w:hAnsiTheme="minorHAnsi"/>
                <w:noProof/>
                <w:szCs w:val="22"/>
              </w:rPr>
              <w:t>Documents establishing sustainability efforts of the Bidder</w:t>
            </w:r>
            <w:r w:rsidR="007B10CC" w:rsidRPr="007B10CC">
              <w:rPr>
                <w:rFonts w:asciiTheme="minorHAnsi" w:hAnsiTheme="minorHAnsi"/>
                <w:noProof/>
                <w:webHidden/>
                <w:szCs w:val="22"/>
              </w:rPr>
              <w:tab/>
            </w:r>
            <w:r w:rsidR="007B10CC" w:rsidRPr="007B10CC">
              <w:rPr>
                <w:rFonts w:asciiTheme="minorHAnsi" w:hAnsiTheme="minorHAnsi"/>
                <w:noProof/>
                <w:webHidden/>
                <w:szCs w:val="22"/>
              </w:rPr>
              <w:fldChar w:fldCharType="begin"/>
            </w:r>
            <w:r w:rsidR="007B10CC" w:rsidRPr="007B10CC">
              <w:rPr>
                <w:rFonts w:asciiTheme="minorHAnsi" w:hAnsiTheme="minorHAnsi"/>
                <w:noProof/>
                <w:webHidden/>
                <w:szCs w:val="22"/>
              </w:rPr>
              <w:instrText xml:space="preserve"> PAGEREF _Toc463470187 \h </w:instrText>
            </w:r>
            <w:r w:rsidR="007B10CC" w:rsidRPr="007B10CC">
              <w:rPr>
                <w:rFonts w:asciiTheme="minorHAnsi" w:hAnsiTheme="minorHAnsi"/>
                <w:noProof/>
                <w:webHidden/>
                <w:szCs w:val="22"/>
              </w:rPr>
            </w:r>
            <w:r w:rsidR="007B10CC" w:rsidRPr="007B10CC">
              <w:rPr>
                <w:rFonts w:asciiTheme="minorHAnsi" w:hAnsiTheme="minorHAnsi"/>
                <w:noProof/>
                <w:webHidden/>
                <w:szCs w:val="22"/>
              </w:rPr>
              <w:fldChar w:fldCharType="separate"/>
            </w:r>
            <w:r w:rsidR="007B10CC" w:rsidRPr="007B10CC">
              <w:rPr>
                <w:rFonts w:asciiTheme="minorHAnsi" w:hAnsiTheme="minorHAnsi"/>
                <w:noProof/>
                <w:webHidden/>
                <w:szCs w:val="22"/>
              </w:rPr>
              <w:t>22</w:t>
            </w:r>
            <w:r w:rsidR="007B10CC" w:rsidRPr="007B10CC">
              <w:rPr>
                <w:rFonts w:asciiTheme="minorHAnsi" w:hAnsiTheme="minorHAnsi"/>
                <w:noProof/>
                <w:webHidden/>
                <w:szCs w:val="22"/>
              </w:rPr>
              <w:fldChar w:fldCharType="end"/>
            </w:r>
          </w:hyperlink>
        </w:p>
        <w:p w14:paraId="3191998A" w14:textId="77777777" w:rsidR="007B10CC" w:rsidRPr="007B10CC" w:rsidRDefault="0055668A">
          <w:pPr>
            <w:pStyle w:val="TOC1"/>
            <w:tabs>
              <w:tab w:val="right" w:leader="dot" w:pos="9016"/>
            </w:tabs>
            <w:rPr>
              <w:rFonts w:eastAsiaTheme="minorEastAsia" w:cstheme="minorBidi"/>
              <w:noProof/>
              <w:szCs w:val="22"/>
              <w:lang w:val="en-GB"/>
            </w:rPr>
          </w:pPr>
          <w:hyperlink w:anchor="_Toc463470188" w:history="1">
            <w:r w:rsidR="007B10CC" w:rsidRPr="007B10CC">
              <w:rPr>
                <w:rStyle w:val="Hyperlink"/>
                <w:rFonts w:asciiTheme="minorHAnsi" w:hAnsiTheme="minorHAnsi"/>
                <w:caps/>
                <w:noProof/>
                <w:szCs w:val="22"/>
                <w:lang w:val="en-GB"/>
              </w:rPr>
              <w:t>Section II: Terms of Reference (TOR)</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_Toc463470188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23</w:t>
            </w:r>
            <w:r w:rsidR="007B10CC" w:rsidRPr="007B10CC">
              <w:rPr>
                <w:noProof/>
                <w:webHidden/>
                <w:szCs w:val="22"/>
              </w:rPr>
              <w:fldChar w:fldCharType="end"/>
            </w:r>
          </w:hyperlink>
        </w:p>
        <w:p w14:paraId="39BC0BE4" w14:textId="77777777" w:rsidR="007B10CC" w:rsidRPr="007B10CC" w:rsidRDefault="0055668A">
          <w:pPr>
            <w:pStyle w:val="TOC1"/>
            <w:tabs>
              <w:tab w:val="right" w:leader="dot" w:pos="9016"/>
            </w:tabs>
            <w:rPr>
              <w:rFonts w:eastAsiaTheme="minorEastAsia" w:cstheme="minorBidi"/>
              <w:noProof/>
              <w:szCs w:val="22"/>
              <w:lang w:val="en-GB"/>
            </w:rPr>
          </w:pPr>
          <w:hyperlink w:anchor="_Toc463470189" w:history="1">
            <w:r w:rsidR="007B10CC" w:rsidRPr="007B10CC">
              <w:rPr>
                <w:rStyle w:val="Hyperlink"/>
                <w:rFonts w:asciiTheme="minorHAnsi" w:hAnsiTheme="minorHAnsi"/>
                <w:caps/>
                <w:noProof/>
                <w:szCs w:val="22"/>
                <w:lang w:val="en-GB"/>
              </w:rPr>
              <w:t>Section II – Annex A: Instructions for Preparing Technical Bid</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_Toc463470189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24</w:t>
            </w:r>
            <w:r w:rsidR="007B10CC" w:rsidRPr="007B10CC">
              <w:rPr>
                <w:noProof/>
                <w:webHidden/>
                <w:szCs w:val="22"/>
              </w:rPr>
              <w:fldChar w:fldCharType="end"/>
            </w:r>
          </w:hyperlink>
        </w:p>
        <w:p w14:paraId="7E20EB9D" w14:textId="77777777" w:rsidR="007B10CC" w:rsidRPr="007B10CC" w:rsidRDefault="0055668A">
          <w:pPr>
            <w:pStyle w:val="TOC1"/>
            <w:tabs>
              <w:tab w:val="right" w:leader="dot" w:pos="9016"/>
            </w:tabs>
            <w:rPr>
              <w:rFonts w:eastAsiaTheme="minorEastAsia" w:cstheme="minorBidi"/>
              <w:noProof/>
              <w:szCs w:val="22"/>
              <w:lang w:val="en-GB"/>
            </w:rPr>
          </w:pPr>
          <w:hyperlink w:anchor="_Toc463470190" w:history="1">
            <w:r w:rsidR="007B10CC" w:rsidRPr="007B10CC">
              <w:rPr>
                <w:rStyle w:val="Hyperlink"/>
                <w:rFonts w:asciiTheme="minorHAnsi" w:hAnsiTheme="minorHAnsi"/>
                <w:caps/>
                <w:noProof/>
                <w:szCs w:val="22"/>
                <w:lang w:val="en-GB"/>
              </w:rPr>
              <w:t>Section II – Annex B: Spend Analysis and Demand Forecast</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_Toc463470190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25</w:t>
            </w:r>
            <w:r w:rsidR="007B10CC" w:rsidRPr="007B10CC">
              <w:rPr>
                <w:noProof/>
                <w:webHidden/>
                <w:szCs w:val="22"/>
              </w:rPr>
              <w:fldChar w:fldCharType="end"/>
            </w:r>
          </w:hyperlink>
        </w:p>
        <w:p w14:paraId="4FFBD24E" w14:textId="77777777" w:rsidR="007B10CC" w:rsidRPr="007B10CC" w:rsidRDefault="0055668A">
          <w:pPr>
            <w:pStyle w:val="TOC1"/>
            <w:tabs>
              <w:tab w:val="right" w:leader="dot" w:pos="9016"/>
            </w:tabs>
            <w:rPr>
              <w:rFonts w:eastAsiaTheme="minorEastAsia" w:cstheme="minorBidi"/>
              <w:noProof/>
              <w:szCs w:val="22"/>
              <w:lang w:val="en-GB"/>
            </w:rPr>
          </w:pPr>
          <w:hyperlink w:anchor="_Toc463470191" w:history="1">
            <w:r w:rsidR="007B10CC" w:rsidRPr="007B10CC">
              <w:rPr>
                <w:rStyle w:val="Hyperlink"/>
                <w:rFonts w:asciiTheme="minorHAnsi" w:hAnsiTheme="minorHAnsi"/>
                <w:caps/>
                <w:noProof/>
                <w:szCs w:val="22"/>
                <w:lang w:val="en-GB"/>
              </w:rPr>
              <w:t>Section III: General Conditions of Contract</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_Toc463470191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26</w:t>
            </w:r>
            <w:r w:rsidR="007B10CC" w:rsidRPr="007B10CC">
              <w:rPr>
                <w:noProof/>
                <w:webHidden/>
                <w:szCs w:val="22"/>
              </w:rPr>
              <w:fldChar w:fldCharType="end"/>
            </w:r>
          </w:hyperlink>
        </w:p>
        <w:p w14:paraId="0ABFE650" w14:textId="77777777" w:rsidR="007B10CC" w:rsidRPr="007B10CC" w:rsidRDefault="0055668A">
          <w:pPr>
            <w:pStyle w:val="TOC1"/>
            <w:tabs>
              <w:tab w:val="right" w:leader="dot" w:pos="9016"/>
            </w:tabs>
            <w:rPr>
              <w:rFonts w:eastAsiaTheme="minorEastAsia" w:cstheme="minorBidi"/>
              <w:noProof/>
              <w:szCs w:val="22"/>
              <w:lang w:val="en-GB"/>
            </w:rPr>
          </w:pPr>
          <w:hyperlink w:anchor="_Toc463470192" w:history="1">
            <w:r w:rsidR="007B10CC" w:rsidRPr="007B10CC">
              <w:rPr>
                <w:rStyle w:val="Hyperlink"/>
                <w:rFonts w:asciiTheme="minorHAnsi" w:hAnsiTheme="minorHAnsi"/>
                <w:caps/>
                <w:noProof/>
                <w:szCs w:val="22"/>
                <w:lang w:val="en-GB"/>
              </w:rPr>
              <w:t>Section IV: UNFPA Special Conditions of Contract</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_Toc463470192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27</w:t>
            </w:r>
            <w:r w:rsidR="007B10CC" w:rsidRPr="007B10CC">
              <w:rPr>
                <w:noProof/>
                <w:webHidden/>
                <w:szCs w:val="22"/>
              </w:rPr>
              <w:fldChar w:fldCharType="end"/>
            </w:r>
          </w:hyperlink>
        </w:p>
        <w:p w14:paraId="7EF334B8" w14:textId="77777777" w:rsidR="007B10CC" w:rsidRPr="007B10CC" w:rsidRDefault="0055668A">
          <w:pPr>
            <w:pStyle w:val="TOC1"/>
            <w:tabs>
              <w:tab w:val="right" w:leader="dot" w:pos="9016"/>
            </w:tabs>
            <w:rPr>
              <w:rFonts w:eastAsiaTheme="minorEastAsia" w:cstheme="minorBidi"/>
              <w:noProof/>
              <w:szCs w:val="22"/>
              <w:lang w:val="en-GB"/>
            </w:rPr>
          </w:pPr>
          <w:hyperlink w:anchor="_Toc463470193" w:history="1">
            <w:r w:rsidR="007B10CC" w:rsidRPr="007B10CC">
              <w:rPr>
                <w:rStyle w:val="Hyperlink"/>
                <w:rFonts w:asciiTheme="minorHAnsi" w:hAnsiTheme="minorHAnsi"/>
                <w:caps/>
                <w:noProof/>
                <w:szCs w:val="22"/>
                <w:lang w:val="en-GB"/>
              </w:rPr>
              <w:t>Section V: Supplier Qualification RequirementS</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_Toc463470193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31</w:t>
            </w:r>
            <w:r w:rsidR="007B10CC" w:rsidRPr="007B10CC">
              <w:rPr>
                <w:noProof/>
                <w:webHidden/>
                <w:szCs w:val="22"/>
              </w:rPr>
              <w:fldChar w:fldCharType="end"/>
            </w:r>
          </w:hyperlink>
        </w:p>
        <w:p w14:paraId="533A76BF" w14:textId="77777777" w:rsidR="007B10CC" w:rsidRPr="007B10CC" w:rsidRDefault="0055668A">
          <w:pPr>
            <w:pStyle w:val="TOC1"/>
            <w:tabs>
              <w:tab w:val="right" w:leader="dot" w:pos="9016"/>
            </w:tabs>
            <w:rPr>
              <w:rFonts w:eastAsiaTheme="minorEastAsia" w:cstheme="minorBidi"/>
              <w:noProof/>
              <w:szCs w:val="22"/>
              <w:lang w:val="en-GB"/>
            </w:rPr>
          </w:pPr>
          <w:hyperlink w:anchor="_Toc463470194" w:history="1">
            <w:r w:rsidR="007B10CC" w:rsidRPr="007B10CC">
              <w:rPr>
                <w:rStyle w:val="Hyperlink"/>
                <w:rFonts w:asciiTheme="minorHAnsi" w:hAnsiTheme="minorHAnsi"/>
                <w:caps/>
                <w:noProof/>
                <w:szCs w:val="22"/>
                <w:lang w:val="en-GB"/>
              </w:rPr>
              <w:t>Section VI: Bid and Returnable forms</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_Toc463470194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33</w:t>
            </w:r>
            <w:r w:rsidR="007B10CC" w:rsidRPr="007B10CC">
              <w:rPr>
                <w:noProof/>
                <w:webHidden/>
                <w:szCs w:val="22"/>
              </w:rPr>
              <w:fldChar w:fldCharType="end"/>
            </w:r>
          </w:hyperlink>
        </w:p>
        <w:p w14:paraId="04EA59A1" w14:textId="77777777" w:rsidR="007B10CC" w:rsidRPr="007B10CC" w:rsidRDefault="0055668A">
          <w:pPr>
            <w:pStyle w:val="TOC1"/>
            <w:tabs>
              <w:tab w:val="right" w:leader="dot" w:pos="9016"/>
            </w:tabs>
            <w:rPr>
              <w:rFonts w:eastAsiaTheme="minorEastAsia" w:cstheme="minorBidi"/>
              <w:noProof/>
              <w:szCs w:val="22"/>
              <w:lang w:val="en-GB"/>
            </w:rPr>
          </w:pPr>
          <w:hyperlink w:anchor="_Toc463470195" w:history="1">
            <w:r w:rsidR="007B10CC" w:rsidRPr="007B10CC">
              <w:rPr>
                <w:rStyle w:val="Hyperlink"/>
                <w:rFonts w:asciiTheme="minorHAnsi" w:hAnsiTheme="minorHAnsi"/>
                <w:caps/>
                <w:noProof/>
                <w:szCs w:val="22"/>
                <w:lang w:val="en-GB"/>
              </w:rPr>
              <w:t>Section VI – ANNEX A: Bid Confirmation Form</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_Toc463470195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34</w:t>
            </w:r>
            <w:r w:rsidR="007B10CC" w:rsidRPr="007B10CC">
              <w:rPr>
                <w:noProof/>
                <w:webHidden/>
                <w:szCs w:val="22"/>
              </w:rPr>
              <w:fldChar w:fldCharType="end"/>
            </w:r>
          </w:hyperlink>
        </w:p>
        <w:p w14:paraId="2D7D199B" w14:textId="77777777" w:rsidR="007B10CC" w:rsidRPr="007B10CC" w:rsidRDefault="0055668A">
          <w:pPr>
            <w:pStyle w:val="TOC1"/>
            <w:tabs>
              <w:tab w:val="right" w:leader="dot" w:pos="9016"/>
            </w:tabs>
            <w:rPr>
              <w:rFonts w:eastAsiaTheme="minorEastAsia" w:cstheme="minorBidi"/>
              <w:noProof/>
              <w:szCs w:val="22"/>
              <w:lang w:val="en-GB"/>
            </w:rPr>
          </w:pPr>
          <w:hyperlink w:anchor="_Toc463470196" w:history="1">
            <w:r w:rsidR="007B10CC" w:rsidRPr="007B10CC">
              <w:rPr>
                <w:rStyle w:val="Hyperlink"/>
                <w:rFonts w:asciiTheme="minorHAnsi" w:hAnsiTheme="minorHAnsi"/>
                <w:caps/>
                <w:noProof/>
                <w:szCs w:val="22"/>
                <w:lang w:val="en-GB"/>
              </w:rPr>
              <w:t>Section VI – Annex B: Bid Submission Form</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_Toc463470196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35</w:t>
            </w:r>
            <w:r w:rsidR="007B10CC" w:rsidRPr="007B10CC">
              <w:rPr>
                <w:noProof/>
                <w:webHidden/>
                <w:szCs w:val="22"/>
              </w:rPr>
              <w:fldChar w:fldCharType="end"/>
            </w:r>
          </w:hyperlink>
        </w:p>
        <w:p w14:paraId="334C17EA" w14:textId="77777777" w:rsidR="007B10CC" w:rsidRPr="007B10CC" w:rsidRDefault="0055668A">
          <w:pPr>
            <w:pStyle w:val="TOC1"/>
            <w:tabs>
              <w:tab w:val="right" w:leader="dot" w:pos="9016"/>
            </w:tabs>
            <w:rPr>
              <w:rFonts w:eastAsiaTheme="minorEastAsia" w:cstheme="minorBidi"/>
              <w:noProof/>
              <w:szCs w:val="22"/>
              <w:lang w:val="en-GB"/>
            </w:rPr>
          </w:pPr>
          <w:hyperlink w:anchor="_Toc463470197" w:history="1">
            <w:r w:rsidR="007B10CC" w:rsidRPr="007B10CC">
              <w:rPr>
                <w:rStyle w:val="Hyperlink"/>
                <w:rFonts w:asciiTheme="minorHAnsi" w:hAnsiTheme="minorHAnsi"/>
                <w:caps/>
                <w:noProof/>
                <w:szCs w:val="22"/>
                <w:lang w:val="en-GB"/>
              </w:rPr>
              <w:t>Section VI – Annex C: Bidder Identification Form</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_Toc463470197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36</w:t>
            </w:r>
            <w:r w:rsidR="007B10CC" w:rsidRPr="007B10CC">
              <w:rPr>
                <w:noProof/>
                <w:webHidden/>
                <w:szCs w:val="22"/>
              </w:rPr>
              <w:fldChar w:fldCharType="end"/>
            </w:r>
          </w:hyperlink>
        </w:p>
        <w:p w14:paraId="093E463A" w14:textId="77777777" w:rsidR="007B10CC" w:rsidRPr="007B10CC" w:rsidRDefault="0055668A">
          <w:pPr>
            <w:pStyle w:val="TOC1"/>
            <w:tabs>
              <w:tab w:val="right" w:leader="dot" w:pos="9016"/>
            </w:tabs>
            <w:rPr>
              <w:rFonts w:eastAsiaTheme="minorEastAsia" w:cstheme="minorBidi"/>
              <w:noProof/>
              <w:szCs w:val="22"/>
              <w:lang w:val="en-GB"/>
            </w:rPr>
          </w:pPr>
          <w:hyperlink w:anchor="_Toc463470198" w:history="1">
            <w:r w:rsidR="007B10CC" w:rsidRPr="007B10CC">
              <w:rPr>
                <w:rStyle w:val="Hyperlink"/>
                <w:rFonts w:asciiTheme="minorHAnsi" w:hAnsiTheme="minorHAnsi"/>
                <w:caps/>
                <w:noProof/>
                <w:szCs w:val="22"/>
                <w:lang w:val="en-GB"/>
              </w:rPr>
              <w:t>Section VI – Annex D: Bidder’s Previous Experience</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_Toc463470198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38</w:t>
            </w:r>
            <w:r w:rsidR="007B10CC" w:rsidRPr="007B10CC">
              <w:rPr>
                <w:noProof/>
                <w:webHidden/>
                <w:szCs w:val="22"/>
              </w:rPr>
              <w:fldChar w:fldCharType="end"/>
            </w:r>
          </w:hyperlink>
        </w:p>
        <w:p w14:paraId="3518C6DC" w14:textId="77777777" w:rsidR="007B10CC" w:rsidRPr="007B10CC" w:rsidRDefault="0055668A">
          <w:pPr>
            <w:pStyle w:val="TOC1"/>
            <w:tabs>
              <w:tab w:val="right" w:leader="dot" w:pos="9016"/>
            </w:tabs>
            <w:rPr>
              <w:rFonts w:eastAsiaTheme="minorEastAsia" w:cstheme="minorBidi"/>
              <w:noProof/>
              <w:szCs w:val="22"/>
              <w:lang w:val="en-GB"/>
            </w:rPr>
          </w:pPr>
          <w:hyperlink w:anchor="_Toc463470199" w:history="1">
            <w:r w:rsidR="007B10CC" w:rsidRPr="007B10CC">
              <w:rPr>
                <w:rStyle w:val="Hyperlink"/>
                <w:rFonts w:asciiTheme="minorHAnsi" w:hAnsiTheme="minorHAnsi"/>
                <w:caps/>
                <w:noProof/>
                <w:szCs w:val="22"/>
                <w:lang w:val="en-GB"/>
              </w:rPr>
              <w:t>Section VI – Annex E: Price Schedule Form</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_Toc463470199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39</w:t>
            </w:r>
            <w:r w:rsidR="007B10CC" w:rsidRPr="007B10CC">
              <w:rPr>
                <w:noProof/>
                <w:webHidden/>
                <w:szCs w:val="22"/>
              </w:rPr>
              <w:fldChar w:fldCharType="end"/>
            </w:r>
          </w:hyperlink>
        </w:p>
        <w:p w14:paraId="1291AAB6" w14:textId="77777777" w:rsidR="007B10CC" w:rsidRPr="007B10CC" w:rsidRDefault="0055668A">
          <w:pPr>
            <w:pStyle w:val="TOC1"/>
            <w:tabs>
              <w:tab w:val="right" w:leader="dot" w:pos="9016"/>
            </w:tabs>
            <w:rPr>
              <w:rFonts w:eastAsiaTheme="minorEastAsia" w:cstheme="minorBidi"/>
              <w:noProof/>
              <w:szCs w:val="22"/>
              <w:lang w:val="en-GB"/>
            </w:rPr>
          </w:pPr>
          <w:hyperlink w:anchor="_Toc463470200" w:history="1">
            <w:r w:rsidR="007B10CC" w:rsidRPr="007B10CC">
              <w:rPr>
                <w:rStyle w:val="Hyperlink"/>
                <w:rFonts w:asciiTheme="minorHAnsi" w:hAnsiTheme="minorHAnsi"/>
                <w:caps/>
                <w:noProof/>
                <w:szCs w:val="22"/>
                <w:lang w:val="en-GB"/>
              </w:rPr>
              <w:t>Section VI – Annex F: Joint Venture Partner information form</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_Toc463470200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41</w:t>
            </w:r>
            <w:r w:rsidR="007B10CC" w:rsidRPr="007B10CC">
              <w:rPr>
                <w:noProof/>
                <w:webHidden/>
                <w:szCs w:val="22"/>
              </w:rPr>
              <w:fldChar w:fldCharType="end"/>
            </w:r>
          </w:hyperlink>
        </w:p>
        <w:p w14:paraId="794EB1D9" w14:textId="77777777" w:rsidR="007B10CC" w:rsidRPr="007B10CC" w:rsidRDefault="0055668A">
          <w:pPr>
            <w:pStyle w:val="TOC1"/>
            <w:tabs>
              <w:tab w:val="right" w:leader="dot" w:pos="9016"/>
            </w:tabs>
            <w:rPr>
              <w:rFonts w:eastAsiaTheme="minorEastAsia" w:cstheme="minorBidi"/>
              <w:noProof/>
              <w:szCs w:val="22"/>
              <w:lang w:val="en-GB"/>
            </w:rPr>
          </w:pPr>
          <w:hyperlink w:anchor="_Toc463470201" w:history="1">
            <w:r w:rsidR="007B10CC" w:rsidRPr="007B10CC">
              <w:rPr>
                <w:rStyle w:val="Hyperlink"/>
                <w:rFonts w:asciiTheme="minorHAnsi" w:hAnsiTheme="minorHAnsi"/>
                <w:caps/>
                <w:noProof/>
                <w:szCs w:val="22"/>
                <w:lang w:val="en-GB"/>
              </w:rPr>
              <w:t>Section VI – Annex G: Checklist of Bid Forms</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_Toc463470201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42</w:t>
            </w:r>
            <w:r w:rsidR="007B10CC" w:rsidRPr="007B10CC">
              <w:rPr>
                <w:noProof/>
                <w:webHidden/>
                <w:szCs w:val="22"/>
              </w:rPr>
              <w:fldChar w:fldCharType="end"/>
            </w:r>
          </w:hyperlink>
        </w:p>
        <w:p w14:paraId="5B09D8B4" w14:textId="77777777" w:rsidR="007B10CC" w:rsidRPr="007B10CC" w:rsidRDefault="0055668A">
          <w:pPr>
            <w:pStyle w:val="TOC1"/>
            <w:tabs>
              <w:tab w:val="right" w:leader="dot" w:pos="9016"/>
            </w:tabs>
            <w:rPr>
              <w:rFonts w:eastAsiaTheme="minorEastAsia" w:cstheme="minorBidi"/>
              <w:noProof/>
              <w:szCs w:val="22"/>
              <w:lang w:val="en-GB"/>
            </w:rPr>
          </w:pPr>
          <w:hyperlink w:anchor="_Toc463470202" w:history="1">
            <w:r w:rsidR="007B10CC" w:rsidRPr="007B10CC">
              <w:rPr>
                <w:rStyle w:val="Hyperlink"/>
                <w:rFonts w:asciiTheme="minorHAnsi" w:hAnsiTheme="minorHAnsi"/>
                <w:caps/>
                <w:noProof/>
                <w:szCs w:val="22"/>
                <w:lang w:val="en-GB"/>
              </w:rPr>
              <w:t>Section VII: Contractual forms</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_Toc463470202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45</w:t>
            </w:r>
            <w:r w:rsidR="007B10CC" w:rsidRPr="007B10CC">
              <w:rPr>
                <w:noProof/>
                <w:webHidden/>
                <w:szCs w:val="22"/>
              </w:rPr>
              <w:fldChar w:fldCharType="end"/>
            </w:r>
          </w:hyperlink>
        </w:p>
        <w:p w14:paraId="23CB496F" w14:textId="77777777" w:rsidR="007B10CC" w:rsidRPr="007B10CC" w:rsidRDefault="0055668A">
          <w:pPr>
            <w:pStyle w:val="TOC1"/>
            <w:tabs>
              <w:tab w:val="right" w:leader="dot" w:pos="9016"/>
            </w:tabs>
            <w:rPr>
              <w:rFonts w:eastAsiaTheme="minorEastAsia" w:cstheme="minorBidi"/>
              <w:noProof/>
              <w:szCs w:val="22"/>
              <w:lang w:val="en-GB"/>
            </w:rPr>
          </w:pPr>
          <w:hyperlink w:anchor="_Toc463470203" w:history="1">
            <w:r w:rsidR="007B10CC" w:rsidRPr="007B10CC">
              <w:rPr>
                <w:rStyle w:val="Hyperlink"/>
                <w:rFonts w:asciiTheme="minorHAnsi" w:hAnsiTheme="minorHAnsi"/>
                <w:caps/>
                <w:noProof/>
                <w:szCs w:val="22"/>
                <w:lang w:val="en-GB"/>
              </w:rPr>
              <w:t>Section VII – Annex A: TEMPLATE OF CONTRACT FOR PROFESSIONAL SERVICES</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_Toc463470203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46</w:t>
            </w:r>
            <w:r w:rsidR="007B10CC" w:rsidRPr="007B10CC">
              <w:rPr>
                <w:noProof/>
                <w:webHidden/>
                <w:szCs w:val="22"/>
              </w:rPr>
              <w:fldChar w:fldCharType="end"/>
            </w:r>
          </w:hyperlink>
        </w:p>
        <w:p w14:paraId="48CCEB36" w14:textId="77777777" w:rsidR="007B10CC" w:rsidRPr="007B10CC" w:rsidRDefault="0055668A">
          <w:pPr>
            <w:pStyle w:val="TOC1"/>
            <w:tabs>
              <w:tab w:val="right" w:leader="dot" w:pos="9016"/>
            </w:tabs>
            <w:rPr>
              <w:rFonts w:eastAsiaTheme="minorEastAsia" w:cstheme="minorBidi"/>
              <w:noProof/>
              <w:szCs w:val="22"/>
              <w:lang w:val="en-GB"/>
            </w:rPr>
          </w:pPr>
          <w:hyperlink w:anchor="_Toc463470204" w:history="1">
            <w:r w:rsidR="007B10CC" w:rsidRPr="007B10CC">
              <w:rPr>
                <w:rStyle w:val="Hyperlink"/>
                <w:rFonts w:asciiTheme="minorHAnsi" w:hAnsiTheme="minorHAnsi"/>
                <w:caps/>
                <w:noProof/>
                <w:szCs w:val="22"/>
                <w:lang w:val="en-GB"/>
              </w:rPr>
              <w:t>Section VII – Annex B: Bank Guarantee for Advance Payment</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_Toc463470204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47</w:t>
            </w:r>
            <w:r w:rsidR="007B10CC" w:rsidRPr="007B10CC">
              <w:rPr>
                <w:noProof/>
                <w:webHidden/>
                <w:szCs w:val="22"/>
              </w:rPr>
              <w:fldChar w:fldCharType="end"/>
            </w:r>
          </w:hyperlink>
        </w:p>
        <w:p w14:paraId="78683FD2" w14:textId="77777777" w:rsidR="007B10CC" w:rsidRPr="007B10CC" w:rsidRDefault="0055668A">
          <w:pPr>
            <w:pStyle w:val="TOC1"/>
            <w:tabs>
              <w:tab w:val="right" w:leader="dot" w:pos="9016"/>
            </w:tabs>
            <w:rPr>
              <w:rFonts w:eastAsiaTheme="minorEastAsia" w:cstheme="minorBidi"/>
              <w:noProof/>
              <w:szCs w:val="22"/>
              <w:lang w:val="en-GB"/>
            </w:rPr>
          </w:pPr>
          <w:hyperlink w:anchor="_Toc463470205" w:history="1">
            <w:r w:rsidR="007B10CC" w:rsidRPr="007B10CC">
              <w:rPr>
                <w:rStyle w:val="Hyperlink"/>
                <w:rFonts w:asciiTheme="minorHAnsi" w:hAnsiTheme="minorHAnsi"/>
                <w:caps/>
                <w:noProof/>
                <w:szCs w:val="22"/>
                <w:lang w:val="en-GB"/>
              </w:rPr>
              <w:t>Section VII – Annex C: Performance Security</w:t>
            </w:r>
            <w:r w:rsidR="007B10CC" w:rsidRPr="007B10CC">
              <w:rPr>
                <w:noProof/>
                <w:webHidden/>
                <w:szCs w:val="22"/>
              </w:rPr>
              <w:tab/>
            </w:r>
            <w:r w:rsidR="007B10CC" w:rsidRPr="007B10CC">
              <w:rPr>
                <w:noProof/>
                <w:webHidden/>
                <w:szCs w:val="22"/>
              </w:rPr>
              <w:fldChar w:fldCharType="begin"/>
            </w:r>
            <w:r w:rsidR="007B10CC" w:rsidRPr="007B10CC">
              <w:rPr>
                <w:noProof/>
                <w:webHidden/>
                <w:szCs w:val="22"/>
              </w:rPr>
              <w:instrText xml:space="preserve"> PAGEREF _Toc463470205 \h </w:instrText>
            </w:r>
            <w:r w:rsidR="007B10CC" w:rsidRPr="007B10CC">
              <w:rPr>
                <w:noProof/>
                <w:webHidden/>
                <w:szCs w:val="22"/>
              </w:rPr>
            </w:r>
            <w:r w:rsidR="007B10CC" w:rsidRPr="007B10CC">
              <w:rPr>
                <w:noProof/>
                <w:webHidden/>
                <w:szCs w:val="22"/>
              </w:rPr>
              <w:fldChar w:fldCharType="separate"/>
            </w:r>
            <w:r w:rsidR="007B10CC" w:rsidRPr="007B10CC">
              <w:rPr>
                <w:noProof/>
                <w:webHidden/>
                <w:szCs w:val="22"/>
              </w:rPr>
              <w:t>48</w:t>
            </w:r>
            <w:r w:rsidR="007B10CC" w:rsidRPr="007B10CC">
              <w:rPr>
                <w:noProof/>
                <w:webHidden/>
                <w:szCs w:val="22"/>
              </w:rPr>
              <w:fldChar w:fldCharType="end"/>
            </w:r>
          </w:hyperlink>
        </w:p>
        <w:p w14:paraId="3B4F3314" w14:textId="77777777" w:rsidR="00B77F88" w:rsidRPr="005D26BD" w:rsidRDefault="00B77F88">
          <w:pPr>
            <w:rPr>
              <w:rFonts w:asciiTheme="minorHAnsi" w:hAnsiTheme="minorHAnsi"/>
              <w:szCs w:val="22"/>
            </w:rPr>
          </w:pPr>
          <w:r w:rsidRPr="007B10CC">
            <w:rPr>
              <w:rFonts w:asciiTheme="minorHAnsi" w:hAnsiTheme="minorHAnsi"/>
              <w:b/>
              <w:bCs/>
              <w:noProof/>
              <w:szCs w:val="22"/>
            </w:rPr>
            <w:fldChar w:fldCharType="end"/>
          </w:r>
        </w:p>
      </w:sdtContent>
    </w:sdt>
    <w:p w14:paraId="686749C6"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D862405" w14:textId="77777777" w:rsidR="00E620C9" w:rsidRPr="00E620C9" w:rsidRDefault="00E71B7F" w:rsidP="00272A2D">
      <w:pPr>
        <w:pStyle w:val="Heading1"/>
        <w:jc w:val="center"/>
        <w:rPr>
          <w:rFonts w:asciiTheme="minorHAnsi" w:hAnsiTheme="minorHAnsi"/>
          <w:caps/>
          <w:color w:val="auto"/>
          <w:lang w:val="en-GB"/>
        </w:rPr>
      </w:pPr>
      <w:bookmarkStart w:id="1" w:name="_Ref396233873"/>
      <w:bookmarkStart w:id="2" w:name="_Toc463470139"/>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1"/>
      <w:bookmarkEnd w:id="2"/>
    </w:p>
    <w:p w14:paraId="7E20ADA7" w14:textId="77777777" w:rsidR="00E620C9" w:rsidRDefault="00E620C9" w:rsidP="00E620C9">
      <w:pPr>
        <w:rPr>
          <w:lang w:val="en-GB"/>
        </w:rPr>
      </w:pPr>
    </w:p>
    <w:p w14:paraId="46B2D7B4" w14:textId="77777777" w:rsidR="00E620C9" w:rsidRDefault="00E620C9" w:rsidP="004450EB">
      <w:pPr>
        <w:pStyle w:val="Heading2"/>
        <w:numPr>
          <w:ilvl w:val="0"/>
          <w:numId w:val="2"/>
        </w:numPr>
        <w:rPr>
          <w:rFonts w:asciiTheme="minorHAnsi" w:hAnsiTheme="minorHAnsi"/>
          <w:color w:val="auto"/>
          <w:sz w:val="24"/>
          <w:szCs w:val="24"/>
          <w:lang w:val="en-GB"/>
        </w:rPr>
      </w:pPr>
      <w:bookmarkStart w:id="3" w:name="_Toc463470140"/>
      <w:r w:rsidRPr="00E620C9">
        <w:rPr>
          <w:rFonts w:asciiTheme="minorHAnsi" w:hAnsiTheme="minorHAnsi"/>
          <w:color w:val="auto"/>
          <w:sz w:val="24"/>
          <w:szCs w:val="24"/>
          <w:lang w:val="en-GB"/>
        </w:rPr>
        <w:t>INTRODUCTION</w:t>
      </w:r>
      <w:bookmarkEnd w:id="3"/>
    </w:p>
    <w:p w14:paraId="5609EDEE" w14:textId="77777777" w:rsidR="00E620C9" w:rsidRPr="00C7723C" w:rsidRDefault="00E620C9" w:rsidP="00E620C9">
      <w:pPr>
        <w:rPr>
          <w:rFonts w:asciiTheme="minorHAnsi" w:hAnsiTheme="minorHAnsi"/>
        </w:rPr>
      </w:pPr>
    </w:p>
    <w:p w14:paraId="55F99F9F" w14:textId="77777777" w:rsidR="00E620C9" w:rsidRPr="009C74CA" w:rsidRDefault="00C7723C" w:rsidP="004450EB">
      <w:pPr>
        <w:pStyle w:val="Heading2"/>
        <w:numPr>
          <w:ilvl w:val="0"/>
          <w:numId w:val="3"/>
        </w:numPr>
        <w:rPr>
          <w:rFonts w:asciiTheme="minorHAnsi" w:hAnsiTheme="minorHAnsi"/>
          <w:color w:val="auto"/>
          <w:sz w:val="22"/>
          <w:szCs w:val="22"/>
        </w:rPr>
      </w:pPr>
      <w:bookmarkStart w:id="4" w:name="_Toc463470141"/>
      <w:r w:rsidRPr="009C74CA">
        <w:rPr>
          <w:rFonts w:asciiTheme="minorHAnsi" w:hAnsiTheme="minorHAnsi"/>
          <w:color w:val="auto"/>
          <w:sz w:val="22"/>
          <w:szCs w:val="22"/>
        </w:rPr>
        <w:t>General</w:t>
      </w:r>
      <w:bookmarkEnd w:id="4"/>
      <w:r w:rsidRPr="009C74CA">
        <w:rPr>
          <w:rFonts w:asciiTheme="minorHAnsi" w:hAnsiTheme="minorHAnsi"/>
          <w:color w:val="auto"/>
          <w:sz w:val="22"/>
          <w:szCs w:val="22"/>
        </w:rPr>
        <w:t xml:space="preserve"> </w:t>
      </w:r>
    </w:p>
    <w:p w14:paraId="646D80A2" w14:textId="55996C6F" w:rsidR="00C7723C" w:rsidRPr="009C74CA"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UNFPA</w:t>
      </w:r>
      <w:r w:rsidR="00C209D8">
        <w:rPr>
          <w:rFonts w:asciiTheme="minorHAnsi" w:hAnsiTheme="minorHAnsi"/>
          <w:szCs w:val="22"/>
        </w:rPr>
        <w:t xml:space="preserve">, </w:t>
      </w:r>
      <w:r w:rsidR="00C209D8" w:rsidRPr="00DF309E">
        <w:rPr>
          <w:rFonts w:asciiTheme="minorHAnsi" w:hAnsiTheme="minorHAnsi"/>
          <w:szCs w:val="22"/>
        </w:rPr>
        <w:t>Sri Lanka</w:t>
      </w:r>
      <w:r w:rsidRPr="00DF309E">
        <w:rPr>
          <w:rFonts w:asciiTheme="minorHAnsi" w:hAnsiTheme="minorHAnsi"/>
          <w:szCs w:val="22"/>
        </w:rPr>
        <w:t xml:space="preserve"> wish</w:t>
      </w:r>
      <w:r w:rsidR="009E39E2" w:rsidRPr="00DF309E">
        <w:rPr>
          <w:rFonts w:asciiTheme="minorHAnsi" w:hAnsiTheme="minorHAnsi"/>
          <w:szCs w:val="22"/>
        </w:rPr>
        <w:t>es</w:t>
      </w:r>
      <w:r w:rsidRPr="00DF309E">
        <w:rPr>
          <w:rFonts w:asciiTheme="minorHAnsi" w:hAnsiTheme="minorHAnsi"/>
          <w:szCs w:val="22"/>
        </w:rPr>
        <w:t xml:space="preserve"> to </w:t>
      </w:r>
      <w:r w:rsidR="00F8708E" w:rsidRPr="00DF309E">
        <w:rPr>
          <w:rFonts w:asciiTheme="minorHAnsi" w:hAnsiTheme="minorHAnsi"/>
          <w:szCs w:val="22"/>
        </w:rPr>
        <w:t xml:space="preserve">establish a contract for professional services </w:t>
      </w:r>
      <w:r w:rsidRPr="00DF309E">
        <w:rPr>
          <w:rFonts w:asciiTheme="minorHAnsi" w:hAnsiTheme="minorHAnsi"/>
          <w:szCs w:val="22"/>
        </w:rPr>
        <w:t>with</w:t>
      </w:r>
      <w:r w:rsidR="00F8708E" w:rsidRPr="00DF309E">
        <w:rPr>
          <w:rFonts w:asciiTheme="minorHAnsi" w:hAnsiTheme="minorHAnsi"/>
          <w:szCs w:val="22"/>
        </w:rPr>
        <w:t xml:space="preserve"> a</w:t>
      </w:r>
      <w:r w:rsidRPr="00DF309E">
        <w:rPr>
          <w:rFonts w:asciiTheme="minorHAnsi" w:hAnsiTheme="minorHAnsi"/>
          <w:szCs w:val="22"/>
        </w:rPr>
        <w:t xml:space="preserve"> qualified supplier</w:t>
      </w:r>
      <w:r w:rsidR="00F8708E" w:rsidRPr="00DF309E">
        <w:rPr>
          <w:rFonts w:asciiTheme="minorHAnsi" w:hAnsiTheme="minorHAnsi"/>
          <w:szCs w:val="22"/>
        </w:rPr>
        <w:t>(</w:t>
      </w:r>
      <w:r w:rsidRPr="00DF309E">
        <w:rPr>
          <w:rFonts w:asciiTheme="minorHAnsi" w:hAnsiTheme="minorHAnsi"/>
          <w:szCs w:val="22"/>
        </w:rPr>
        <w:t>s</w:t>
      </w:r>
      <w:r w:rsidR="00F8708E" w:rsidRPr="00DF309E">
        <w:rPr>
          <w:rFonts w:asciiTheme="minorHAnsi" w:hAnsiTheme="minorHAnsi"/>
          <w:szCs w:val="22"/>
        </w:rPr>
        <w:t>)</w:t>
      </w:r>
      <w:r w:rsidRPr="00DF309E">
        <w:rPr>
          <w:rFonts w:asciiTheme="minorHAnsi" w:hAnsiTheme="minorHAnsi"/>
          <w:szCs w:val="22"/>
        </w:rPr>
        <w:t xml:space="preserve"> for</w:t>
      </w:r>
      <w:r w:rsidR="00F8708E" w:rsidRPr="00DF309E">
        <w:rPr>
          <w:rFonts w:asciiTheme="minorHAnsi" w:hAnsiTheme="minorHAnsi"/>
          <w:szCs w:val="22"/>
        </w:rPr>
        <w:t xml:space="preserve"> the provision of</w:t>
      </w:r>
      <w:r w:rsidRPr="00DF309E">
        <w:rPr>
          <w:rFonts w:asciiTheme="minorHAnsi" w:hAnsiTheme="minorHAnsi"/>
          <w:szCs w:val="22"/>
        </w:rPr>
        <w:t xml:space="preserve"> </w:t>
      </w:r>
      <w:r w:rsidR="00C209D8" w:rsidRPr="00DF309E">
        <w:rPr>
          <w:rFonts w:asciiTheme="minorHAnsi" w:hAnsiTheme="minorHAnsi"/>
          <w:i/>
          <w:szCs w:val="22"/>
        </w:rPr>
        <w:t xml:space="preserve">Nation-wide Social Behaviour Change Communications Campaign on Sexual and Reproductive Health Services and Choices </w:t>
      </w:r>
      <w:r w:rsidRPr="00DF309E">
        <w:rPr>
          <w:rFonts w:asciiTheme="minorHAnsi" w:hAnsiTheme="minorHAnsi"/>
          <w:szCs w:val="22"/>
        </w:rPr>
        <w:t>in support of</w:t>
      </w:r>
      <w:r w:rsidR="00E620C9" w:rsidRPr="00DF309E">
        <w:rPr>
          <w:rFonts w:asciiTheme="minorHAnsi" w:hAnsiTheme="minorHAnsi"/>
          <w:szCs w:val="22"/>
        </w:rPr>
        <w:t xml:space="preserve"> UNFPA’s </w:t>
      </w:r>
      <w:r w:rsidR="00E620C9" w:rsidRPr="00DF309E">
        <w:rPr>
          <w:rFonts w:asciiTheme="minorHAnsi" w:hAnsiTheme="minorHAnsi"/>
          <w:i/>
          <w:szCs w:val="22"/>
        </w:rPr>
        <w:t>Programme</w:t>
      </w:r>
      <w:r w:rsidR="009E39E2" w:rsidRPr="00DF309E">
        <w:rPr>
          <w:rFonts w:asciiTheme="minorHAnsi" w:hAnsiTheme="minorHAnsi"/>
          <w:i/>
          <w:szCs w:val="22"/>
        </w:rPr>
        <w:t>s</w:t>
      </w:r>
      <w:r w:rsidR="00E620C9" w:rsidRPr="00DF309E">
        <w:rPr>
          <w:rFonts w:asciiTheme="minorHAnsi" w:hAnsiTheme="minorHAnsi"/>
          <w:i/>
          <w:szCs w:val="22"/>
        </w:rPr>
        <w:t xml:space="preserve"> </w:t>
      </w:r>
      <w:r w:rsidR="00E620C9" w:rsidRPr="00DF309E">
        <w:rPr>
          <w:rFonts w:asciiTheme="minorHAnsi" w:hAnsiTheme="minorHAnsi"/>
          <w:szCs w:val="22"/>
        </w:rPr>
        <w:t xml:space="preserve">located in </w:t>
      </w:r>
      <w:r w:rsidR="00C209D8" w:rsidRPr="00DF309E">
        <w:rPr>
          <w:rFonts w:asciiTheme="minorHAnsi" w:hAnsiTheme="minorHAnsi"/>
          <w:i/>
          <w:szCs w:val="22"/>
        </w:rPr>
        <w:t>Sri Lanka</w:t>
      </w:r>
      <w:r w:rsidR="00E620C9" w:rsidRPr="00DF309E">
        <w:rPr>
          <w:rFonts w:asciiTheme="minorHAnsi" w:hAnsiTheme="minorHAnsi"/>
          <w:i/>
          <w:szCs w:val="22"/>
        </w:rPr>
        <w:t>.</w:t>
      </w:r>
    </w:p>
    <w:p w14:paraId="57ECB9F1" w14:textId="00BDE7E6"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As a result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F84614" w:rsidRPr="009C74CA">
        <w:rPr>
          <w:rFonts w:asciiTheme="minorHAnsi" w:hAnsiTheme="minorHAnsi"/>
          <w:szCs w:val="22"/>
        </w:rPr>
        <w:t>plans to</w:t>
      </w:r>
      <w:r w:rsidRPr="009C74CA">
        <w:rPr>
          <w:rFonts w:asciiTheme="minorHAnsi" w:hAnsiTheme="minorHAnsi"/>
          <w:szCs w:val="22"/>
        </w:rPr>
        <w:t xml:space="preserve"> sign </w:t>
      </w:r>
      <w:r w:rsidR="00F8708E">
        <w:rPr>
          <w:rFonts w:asciiTheme="minorHAnsi" w:hAnsiTheme="minorHAnsi"/>
          <w:szCs w:val="22"/>
        </w:rPr>
        <w:t>a Contract for Professional Services</w:t>
      </w:r>
      <w:r w:rsidR="00F84614" w:rsidRPr="009C74CA">
        <w:rPr>
          <w:rFonts w:asciiTheme="minorHAnsi" w:hAnsiTheme="minorHAnsi"/>
          <w:szCs w:val="22"/>
        </w:rPr>
        <w:t xml:space="preserve"> with </w:t>
      </w:r>
      <w:r w:rsidR="00C209D8">
        <w:rPr>
          <w:rFonts w:asciiTheme="minorHAnsi" w:hAnsiTheme="minorHAnsi"/>
          <w:szCs w:val="22"/>
          <w:highlight w:val="yellow"/>
        </w:rPr>
        <w:t>a</w:t>
      </w:r>
      <w:r w:rsidR="00F84614" w:rsidRPr="009C74CA">
        <w:rPr>
          <w:rFonts w:asciiTheme="minorHAnsi" w:hAnsiTheme="minorHAnsi"/>
          <w:szCs w:val="22"/>
          <w:highlight w:val="yellow"/>
        </w:rPr>
        <w:t xml:space="preserve"> single</w:t>
      </w:r>
      <w:r w:rsidR="00C209D8">
        <w:rPr>
          <w:rFonts w:asciiTheme="minorHAnsi" w:hAnsiTheme="minorHAnsi"/>
          <w:szCs w:val="22"/>
          <w:highlight w:val="yellow"/>
        </w:rPr>
        <w:t>/</w:t>
      </w:r>
      <w:r w:rsidR="00D77C8C" w:rsidRPr="009C74CA">
        <w:rPr>
          <w:rFonts w:asciiTheme="minorHAnsi" w:hAnsiTheme="minorHAnsi"/>
          <w:szCs w:val="22"/>
          <w:highlight w:val="yellow"/>
        </w:rPr>
        <w:t>multiple</w:t>
      </w:r>
      <w:r w:rsidR="00763068" w:rsidRPr="009C74CA">
        <w:rPr>
          <w:rFonts w:asciiTheme="minorHAnsi" w:hAnsiTheme="minorHAnsi"/>
          <w:szCs w:val="22"/>
        </w:rPr>
        <w:t xml:space="preserve"> </w:t>
      </w:r>
      <w:r w:rsidR="00270BED">
        <w:rPr>
          <w:rFonts w:asciiTheme="minorHAnsi" w:hAnsiTheme="minorHAnsi"/>
          <w:szCs w:val="22"/>
        </w:rPr>
        <w:t>supplier</w:t>
      </w:r>
      <w:r w:rsidR="00F84614" w:rsidRPr="00D87AA9">
        <w:rPr>
          <w:rFonts w:asciiTheme="minorHAnsi" w:hAnsiTheme="minorHAnsi"/>
          <w:szCs w:val="22"/>
          <w:highlight w:val="yellow"/>
        </w:rPr>
        <w:t>(s)</w:t>
      </w:r>
      <w:r w:rsidR="00C209D8">
        <w:rPr>
          <w:rFonts w:asciiTheme="minorHAnsi" w:hAnsiTheme="minorHAnsi"/>
          <w:szCs w:val="22"/>
        </w:rPr>
        <w:t xml:space="preserve"> as appropriate</w:t>
      </w:r>
      <w:r w:rsidR="00F8708E">
        <w:rPr>
          <w:rFonts w:asciiTheme="minorHAnsi" w:hAnsiTheme="minorHAnsi"/>
          <w:szCs w:val="22"/>
        </w:rPr>
        <w:t>.</w:t>
      </w:r>
    </w:p>
    <w:p w14:paraId="2FA62C64" w14:textId="77777777"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w:t>
      </w:r>
      <w:r w:rsidR="00F8708E">
        <w:rPr>
          <w:rFonts w:asciiTheme="minorHAnsi" w:hAnsiTheme="minorHAnsi"/>
          <w:szCs w:val="22"/>
          <w:lang w:val="en-GB"/>
        </w:rPr>
        <w:t xml:space="preserve"> contract</w:t>
      </w:r>
      <w:r w:rsidRPr="009C74CA">
        <w:rPr>
          <w:rFonts w:asciiTheme="minorHAnsi" w:hAnsiTheme="minorHAnsi"/>
          <w:szCs w:val="22"/>
          <w:lang w:val="en-GB"/>
        </w:rPr>
        <w:t xml:space="preserve"> the following shall apply:</w:t>
      </w:r>
    </w:p>
    <w:p w14:paraId="1501CA01" w14:textId="1DE75E90" w:rsidR="00763068" w:rsidRPr="009C74CA"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 xml:space="preserve">der(s) shall accord the same terms and conditions to any other organization with the United Nations Systems, </w:t>
      </w:r>
      <w:r w:rsidRPr="00DF309E">
        <w:rPr>
          <w:rFonts w:asciiTheme="minorHAnsi" w:hAnsiTheme="minorHAnsi"/>
          <w:color w:val="000000"/>
          <w:szCs w:val="22"/>
        </w:rPr>
        <w:t xml:space="preserve">located in </w:t>
      </w:r>
      <w:r w:rsidR="00C209D8" w:rsidRPr="00DF309E">
        <w:rPr>
          <w:rFonts w:asciiTheme="minorHAnsi" w:hAnsiTheme="minorHAnsi"/>
          <w:color w:val="000000"/>
          <w:szCs w:val="22"/>
        </w:rPr>
        <w:t>Sri Lanka</w:t>
      </w:r>
      <w:r w:rsidRPr="00DF309E">
        <w:rPr>
          <w:rFonts w:asciiTheme="minorHAnsi" w:hAnsiTheme="minorHAnsi"/>
          <w:color w:val="000000"/>
          <w:szCs w:val="22"/>
        </w:rPr>
        <w:t>, that wishes to avail</w:t>
      </w:r>
      <w:r w:rsidR="009E39E2" w:rsidRPr="00DF309E">
        <w:rPr>
          <w:rFonts w:asciiTheme="minorHAnsi" w:hAnsiTheme="minorHAnsi"/>
          <w:color w:val="000000"/>
          <w:szCs w:val="22"/>
        </w:rPr>
        <w:t xml:space="preserve"> itself</w:t>
      </w:r>
      <w:r w:rsidRPr="00DF309E">
        <w:rPr>
          <w:rFonts w:asciiTheme="minorHAnsi" w:hAnsiTheme="minorHAnsi"/>
          <w:color w:val="000000"/>
          <w:szCs w:val="22"/>
        </w:rPr>
        <w:t xml:space="preserve"> of such terms, after written consent from UNFPA</w:t>
      </w:r>
      <w:r w:rsidR="00C209D8" w:rsidRPr="00DF309E">
        <w:rPr>
          <w:rFonts w:asciiTheme="minorHAnsi" w:hAnsiTheme="minorHAnsi"/>
          <w:color w:val="000000"/>
          <w:szCs w:val="22"/>
        </w:rPr>
        <w:t>, Sri Lanka</w:t>
      </w:r>
      <w:r w:rsidR="00763068" w:rsidRPr="00DF309E">
        <w:rPr>
          <w:rFonts w:asciiTheme="minorHAnsi" w:hAnsiTheme="minorHAnsi"/>
          <w:szCs w:val="22"/>
          <w:lang w:val="en-GB"/>
        </w:rPr>
        <w:t>;</w:t>
      </w:r>
    </w:p>
    <w:p w14:paraId="00AF3B65" w14:textId="4B7E3E38"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The </w:t>
      </w:r>
      <w:r w:rsidR="00F8708E">
        <w:rPr>
          <w:rFonts w:asciiTheme="minorHAnsi" w:hAnsiTheme="minorHAnsi"/>
          <w:szCs w:val="22"/>
          <w:lang w:val="en-GB"/>
        </w:rPr>
        <w:t>contract</w:t>
      </w:r>
      <w:r w:rsidRPr="009C74CA">
        <w:rPr>
          <w:rFonts w:asciiTheme="minorHAnsi" w:hAnsiTheme="minorHAnsi"/>
          <w:szCs w:val="22"/>
          <w:lang w:val="en-GB"/>
        </w:rPr>
        <w:t xml:space="preserve"> template specified in</w:t>
      </w:r>
      <w:r w:rsidR="00FC5507">
        <w:rPr>
          <w:rFonts w:asciiTheme="minorHAnsi" w:hAnsiTheme="minorHAnsi"/>
          <w:szCs w:val="22"/>
          <w:lang w:val="en-GB"/>
        </w:rPr>
        <w:t xml:space="preserve"> </w:t>
      </w:r>
      <w:r w:rsidR="00FC5507" w:rsidRPr="00FC5507">
        <w:rPr>
          <w:rFonts w:asciiTheme="minorHAnsi" w:hAnsiTheme="minorHAnsi"/>
          <w:szCs w:val="22"/>
          <w:highlight w:val="magenta"/>
          <w:lang w:val="en-GB"/>
        </w:rPr>
        <w:fldChar w:fldCharType="begin"/>
      </w:r>
      <w:r w:rsidR="00FC5507" w:rsidRPr="00FC5507">
        <w:rPr>
          <w:rFonts w:asciiTheme="minorHAnsi" w:hAnsiTheme="minorHAnsi"/>
          <w:szCs w:val="22"/>
          <w:highlight w:val="magenta"/>
          <w:lang w:val="en-GB"/>
        </w:rPr>
        <w:instrText xml:space="preserve"> REF _Ref463470375 \h </w:instrText>
      </w:r>
      <w:r w:rsidR="00FC5507">
        <w:rPr>
          <w:rFonts w:asciiTheme="minorHAnsi" w:hAnsiTheme="minorHAnsi"/>
          <w:szCs w:val="22"/>
          <w:highlight w:val="magenta"/>
          <w:lang w:val="en-GB"/>
        </w:rPr>
        <w:instrText xml:space="preserve"> \* MERGEFORMAT </w:instrText>
      </w:r>
      <w:r w:rsidR="00FC5507" w:rsidRPr="00FC5507">
        <w:rPr>
          <w:rFonts w:asciiTheme="minorHAnsi" w:hAnsiTheme="minorHAnsi"/>
          <w:szCs w:val="22"/>
          <w:highlight w:val="magenta"/>
          <w:lang w:val="en-GB"/>
        </w:rPr>
      </w:r>
      <w:r w:rsidR="00FC5507" w:rsidRPr="00FC5507">
        <w:rPr>
          <w:rFonts w:asciiTheme="minorHAnsi" w:hAnsiTheme="minorHAnsi"/>
          <w:szCs w:val="22"/>
          <w:highlight w:val="magenta"/>
          <w:lang w:val="en-GB"/>
        </w:rPr>
        <w:fldChar w:fldCharType="separate"/>
      </w:r>
      <w:r w:rsidR="00FC5507" w:rsidRPr="00FC5507">
        <w:rPr>
          <w:rFonts w:asciiTheme="minorHAnsi" w:hAnsiTheme="minorHAnsi"/>
          <w:caps/>
          <w:highlight w:val="magenta"/>
          <w:lang w:val="en-GB"/>
        </w:rPr>
        <w:t>Section VII – Annex A: TEMPLATE OF CONTRACT FOR PROFESSIONAL SERVICES</w:t>
      </w:r>
      <w:r w:rsidR="00FC5507" w:rsidRPr="00FC5507">
        <w:rPr>
          <w:rFonts w:asciiTheme="minorHAnsi" w:hAnsiTheme="minorHAnsi"/>
          <w:szCs w:val="22"/>
          <w:highlight w:val="magenta"/>
          <w:lang w:val="en-GB"/>
        </w:rPr>
        <w:fldChar w:fldCharType="end"/>
      </w:r>
      <w:r w:rsidRPr="0006211E">
        <w:rPr>
          <w:rFonts w:asciiTheme="minorHAnsi" w:hAnsiTheme="minorHAnsi"/>
          <w:szCs w:val="22"/>
          <w:highlight w:val="magenta"/>
          <w:lang w:val="en-GB"/>
        </w:rPr>
        <w:t>,</w:t>
      </w:r>
      <w:r w:rsidRPr="009C74CA">
        <w:rPr>
          <w:rFonts w:asciiTheme="minorHAnsi" w:hAnsiTheme="minorHAnsi"/>
          <w:szCs w:val="22"/>
          <w:lang w:val="en-GB"/>
        </w:rPr>
        <w:t xml:space="preserve"> shall be used. </w:t>
      </w:r>
    </w:p>
    <w:p w14:paraId="5D86398D" w14:textId="77777777" w:rsidR="00FE439A" w:rsidRPr="009C74CA" w:rsidRDefault="00FE439A" w:rsidP="004450EB">
      <w:pPr>
        <w:pStyle w:val="Heading2"/>
        <w:numPr>
          <w:ilvl w:val="0"/>
          <w:numId w:val="3"/>
        </w:numPr>
        <w:rPr>
          <w:rFonts w:asciiTheme="minorHAnsi" w:hAnsiTheme="minorHAnsi"/>
          <w:color w:val="auto"/>
          <w:sz w:val="22"/>
          <w:szCs w:val="22"/>
        </w:rPr>
      </w:pPr>
      <w:bookmarkStart w:id="5" w:name="_Ref383506466"/>
      <w:bookmarkStart w:id="6" w:name="_Ref396236958"/>
      <w:bookmarkStart w:id="7" w:name="_Toc463470142"/>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5"/>
      <w:bookmarkEnd w:id="6"/>
      <w:bookmarkEnd w:id="7"/>
    </w:p>
    <w:p w14:paraId="015AC858" w14:textId="542EAFAE" w:rsidR="00FE439A" w:rsidRPr="00DF309E"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8"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 xml:space="preserve">ding </w:t>
      </w:r>
      <w:r w:rsidR="008F0497" w:rsidRPr="00DF309E">
        <w:rPr>
          <w:rFonts w:asciiTheme="minorHAnsi" w:hAnsiTheme="minorHAnsi"/>
          <w:szCs w:val="22"/>
        </w:rPr>
        <w:t>process</w:t>
      </w:r>
      <w:r w:rsidRPr="00DF309E">
        <w:rPr>
          <w:rFonts w:asciiTheme="minorHAnsi" w:hAnsiTheme="minorHAnsi"/>
          <w:szCs w:val="22"/>
        </w:rPr>
        <w:t xml:space="preserve"> is open to all legally</w:t>
      </w:r>
      <w:r w:rsidR="00980C32" w:rsidRPr="00DF309E">
        <w:rPr>
          <w:rFonts w:asciiTheme="minorHAnsi" w:hAnsiTheme="minorHAnsi"/>
          <w:szCs w:val="22"/>
        </w:rPr>
        <w:t>-</w:t>
      </w:r>
      <w:r w:rsidRPr="00DF309E">
        <w:rPr>
          <w:rFonts w:asciiTheme="minorHAnsi" w:hAnsiTheme="minorHAnsi"/>
          <w:szCs w:val="22"/>
        </w:rPr>
        <w:t xml:space="preserve">constituted </w:t>
      </w:r>
      <w:r w:rsidR="00F6408E" w:rsidRPr="00DF309E">
        <w:rPr>
          <w:rFonts w:asciiTheme="minorHAnsi" w:hAnsiTheme="minorHAnsi"/>
          <w:szCs w:val="22"/>
        </w:rPr>
        <w:t>companies</w:t>
      </w:r>
      <w:r w:rsidR="008F0497" w:rsidRPr="00DF309E">
        <w:rPr>
          <w:rFonts w:asciiTheme="minorHAnsi" w:hAnsiTheme="minorHAnsi"/>
          <w:szCs w:val="22"/>
        </w:rPr>
        <w:t xml:space="preserve"> </w:t>
      </w:r>
      <w:r w:rsidR="00980C32" w:rsidRPr="00DF309E">
        <w:rPr>
          <w:rFonts w:asciiTheme="minorHAnsi" w:hAnsiTheme="minorHAnsi"/>
          <w:szCs w:val="22"/>
        </w:rPr>
        <w:t xml:space="preserve">that </w:t>
      </w:r>
      <w:r w:rsidRPr="00DF309E">
        <w:rPr>
          <w:rFonts w:asciiTheme="minorHAnsi" w:hAnsiTheme="minorHAnsi"/>
          <w:szCs w:val="22"/>
        </w:rPr>
        <w:t xml:space="preserve">can provide the requested </w:t>
      </w:r>
      <w:r w:rsidRPr="00DF309E">
        <w:rPr>
          <w:rFonts w:asciiTheme="minorHAnsi" w:hAnsiTheme="minorHAnsi"/>
          <w:i/>
          <w:szCs w:val="22"/>
        </w:rPr>
        <w:t>services</w:t>
      </w:r>
      <w:r w:rsidRPr="00DF309E">
        <w:rPr>
          <w:rFonts w:asciiTheme="minorHAnsi" w:hAnsiTheme="minorHAnsi"/>
          <w:szCs w:val="22"/>
        </w:rPr>
        <w:t xml:space="preserve"> and have </w:t>
      </w:r>
      <w:r w:rsidR="0021782F" w:rsidRPr="00DF309E">
        <w:rPr>
          <w:rFonts w:asciiTheme="minorHAnsi" w:hAnsiTheme="minorHAnsi"/>
          <w:szCs w:val="22"/>
        </w:rPr>
        <w:t>leg</w:t>
      </w:r>
      <w:r w:rsidRPr="00DF309E">
        <w:rPr>
          <w:rFonts w:asciiTheme="minorHAnsi" w:hAnsiTheme="minorHAnsi"/>
          <w:szCs w:val="22"/>
        </w:rPr>
        <w:t>a</w:t>
      </w:r>
      <w:r w:rsidR="0021782F" w:rsidRPr="00DF309E">
        <w:rPr>
          <w:rFonts w:asciiTheme="minorHAnsi" w:hAnsiTheme="minorHAnsi"/>
          <w:szCs w:val="22"/>
        </w:rPr>
        <w:t xml:space="preserve">l capacity to deliver/perform in the country, or </w:t>
      </w:r>
      <w:r w:rsidR="00EA3C91" w:rsidRPr="00DF309E">
        <w:rPr>
          <w:rFonts w:asciiTheme="minorHAnsi" w:hAnsiTheme="minorHAnsi"/>
          <w:szCs w:val="22"/>
        </w:rPr>
        <w:t>through an authorized representative</w:t>
      </w:r>
      <w:r w:rsidRPr="00DF309E">
        <w:rPr>
          <w:rFonts w:asciiTheme="minorHAnsi" w:hAnsiTheme="minorHAnsi"/>
          <w:szCs w:val="22"/>
        </w:rPr>
        <w:t>.</w:t>
      </w:r>
      <w:bookmarkEnd w:id="8"/>
    </w:p>
    <w:p w14:paraId="12C4890D" w14:textId="5DF7E671"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 xml:space="preserve">der may hold any nationality. </w:t>
      </w:r>
      <w:bookmarkEnd w:id="9"/>
    </w:p>
    <w:p w14:paraId="18CA6A3A"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0"/>
    </w:p>
    <w:p w14:paraId="285A0262" w14:textId="77777777"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14:paraId="201A3A7D" w14:textId="5CF9E77D"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00032E6B">
        <w:rPr>
          <w:rFonts w:asciiTheme="minorHAnsi" w:hAnsiTheme="minorHAnsi"/>
          <w:color w:val="000000"/>
          <w:szCs w:val="22"/>
        </w:rPr>
        <w:t>accepted</w:t>
      </w:r>
      <w:r w:rsidRPr="009C74CA">
        <w:rPr>
          <w:rFonts w:asciiTheme="minorHAnsi" w:hAnsiTheme="minorHAnsi"/>
          <w:color w:val="000000"/>
          <w:szCs w:val="22"/>
        </w:rPr>
        <w:t xml:space="preserve"> under instructions to Bidders clause</w:t>
      </w:r>
      <w:r w:rsidR="00032E6B">
        <w:rPr>
          <w:rFonts w:asciiTheme="minorHAnsi" w:hAnsiTheme="minorHAnsi"/>
          <w:color w:val="000000"/>
          <w:szCs w:val="22"/>
        </w:rPr>
        <w:t xml:space="preserve"> </w:t>
      </w:r>
      <w:r w:rsidR="00032E6B">
        <w:rPr>
          <w:rFonts w:asciiTheme="minorHAnsi" w:hAnsiTheme="minorHAnsi"/>
          <w:color w:val="000000"/>
          <w:szCs w:val="22"/>
        </w:rPr>
        <w:fldChar w:fldCharType="begin"/>
      </w:r>
      <w:r w:rsidR="00032E6B">
        <w:rPr>
          <w:rFonts w:asciiTheme="minorHAnsi" w:hAnsiTheme="minorHAnsi"/>
          <w:color w:val="000000"/>
          <w:szCs w:val="22"/>
        </w:rPr>
        <w:instrText xml:space="preserve"> REF _Ref427586054 \r \h </w:instrText>
      </w:r>
      <w:r w:rsidR="00032E6B">
        <w:rPr>
          <w:rFonts w:asciiTheme="minorHAnsi" w:hAnsiTheme="minorHAnsi"/>
          <w:color w:val="000000"/>
          <w:szCs w:val="22"/>
        </w:rPr>
      </w:r>
      <w:r w:rsidR="00032E6B">
        <w:rPr>
          <w:rFonts w:asciiTheme="minorHAnsi" w:hAnsiTheme="minorHAnsi"/>
          <w:color w:val="000000"/>
          <w:szCs w:val="22"/>
        </w:rPr>
        <w:fldChar w:fldCharType="separate"/>
      </w:r>
      <w:r w:rsidR="00032E6B">
        <w:rPr>
          <w:rFonts w:asciiTheme="minorHAnsi" w:hAnsiTheme="minorHAnsi"/>
          <w:color w:val="000000"/>
          <w:szCs w:val="22"/>
        </w:rPr>
        <w:t>19</w:t>
      </w:r>
      <w:r w:rsidR="00032E6B">
        <w:rPr>
          <w:rFonts w:asciiTheme="minorHAnsi" w:hAnsiTheme="minorHAnsi"/>
          <w:color w:val="000000"/>
          <w:szCs w:val="22"/>
        </w:rPr>
        <w:fldChar w:fldCharType="end"/>
      </w:r>
      <w:r w:rsidR="00032E6B">
        <w:rPr>
          <w:rFonts w:asciiTheme="minorHAnsi" w:hAnsiTheme="minorHAnsi"/>
          <w:color w:val="000000"/>
          <w:szCs w:val="22"/>
        </w:rPr>
        <w:t xml:space="preserve"> is not permitted</w:t>
      </w:r>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2942972E"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7AAE7FA9"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13646494"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14:paraId="0D734C79"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14:paraId="1B49751B" w14:textId="77777777"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lastRenderedPageBreak/>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14:paraId="6C1E5AA8"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1"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r w:rsidRPr="0006211E">
        <w:rPr>
          <w:rFonts w:asciiTheme="minorHAnsi" w:hAnsiTheme="minorHAnsi"/>
          <w:color w:val="000000"/>
          <w:szCs w:val="22"/>
          <w:highlight w:val="magenta"/>
        </w:rPr>
        <w:fldChar w:fldCharType="begin"/>
      </w:r>
      <w:r w:rsidRPr="0006211E">
        <w:rPr>
          <w:rFonts w:asciiTheme="minorHAnsi" w:hAnsiTheme="minorHAnsi"/>
          <w:color w:val="000000"/>
          <w:szCs w:val="22"/>
          <w:highlight w:val="magenta"/>
        </w:rPr>
        <w:instrText xml:space="preserve"> REF _Ref383506466 \r \h  \* MERGEFORMAT </w:instrText>
      </w:r>
      <w:r w:rsidRPr="0006211E">
        <w:rPr>
          <w:rFonts w:asciiTheme="minorHAnsi" w:hAnsiTheme="minorHAnsi"/>
          <w:color w:val="000000"/>
          <w:szCs w:val="22"/>
          <w:highlight w:val="magenta"/>
        </w:rPr>
      </w:r>
      <w:r w:rsidRPr="0006211E">
        <w:rPr>
          <w:rFonts w:asciiTheme="minorHAnsi" w:hAnsiTheme="minorHAnsi"/>
          <w:color w:val="000000"/>
          <w:szCs w:val="22"/>
          <w:highlight w:val="magenta"/>
        </w:rPr>
        <w:fldChar w:fldCharType="separate"/>
      </w:r>
      <w:r w:rsidRPr="0006211E">
        <w:rPr>
          <w:rFonts w:asciiTheme="minorHAnsi" w:hAnsiTheme="minorHAnsi"/>
          <w:color w:val="000000"/>
          <w:szCs w:val="22"/>
          <w:highlight w:val="magenta"/>
        </w:rPr>
        <w:t>2</w:t>
      </w:r>
      <w:r w:rsidRPr="0006211E">
        <w:rPr>
          <w:rFonts w:asciiTheme="minorHAnsi" w:hAnsiTheme="minorHAnsi"/>
          <w:color w:val="000000"/>
          <w:szCs w:val="22"/>
          <w:highlight w:val="magenta"/>
        </w:rPr>
        <w:fldChar w:fldCharType="end"/>
      </w:r>
      <w:r w:rsidRPr="009C74CA">
        <w:rPr>
          <w:rFonts w:asciiTheme="minorHAnsi" w:hAnsiTheme="minorHAnsi"/>
          <w:color w:val="000000"/>
          <w:szCs w:val="22"/>
        </w:rPr>
        <w:t xml:space="preserve">  at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Pr="009C74CA">
        <w:rPr>
          <w:rFonts w:asciiTheme="minorHAnsi" w:hAnsiTheme="minorHAnsi"/>
          <w:color w:val="000000"/>
          <w:szCs w:val="22"/>
        </w:rPr>
        <w:t xml:space="preserve">ll be disqualified.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1"/>
    </w:p>
    <w:p w14:paraId="6388D4A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14:paraId="135384D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5"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14:paraId="061C8C25"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6"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14:paraId="10391EF7"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7"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18"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14:paraId="7A65B40E" w14:textId="6CDB5E2A"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19"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14:paraId="2AB9847C" w14:textId="77777777" w:rsidR="00C37510" w:rsidRPr="00012E55"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clause </w:t>
      </w:r>
      <w:r w:rsidRPr="0006211E">
        <w:rPr>
          <w:rFonts w:asciiTheme="minorHAnsi" w:hAnsiTheme="minorHAnsi"/>
          <w:szCs w:val="22"/>
          <w:highlight w:val="magenta"/>
        </w:rPr>
        <w:fldChar w:fldCharType="begin"/>
      </w:r>
      <w:r w:rsidRPr="0006211E">
        <w:rPr>
          <w:rFonts w:asciiTheme="minorHAnsi" w:hAnsiTheme="minorHAnsi"/>
          <w:szCs w:val="22"/>
          <w:highlight w:val="magenta"/>
        </w:rPr>
        <w:instrText xml:space="preserve"> REF _Ref395880294 \r \h  \* MERGEFORMAT </w:instrText>
      </w:r>
      <w:r w:rsidRPr="0006211E">
        <w:rPr>
          <w:rFonts w:asciiTheme="minorHAnsi" w:hAnsiTheme="minorHAnsi"/>
          <w:szCs w:val="22"/>
          <w:highlight w:val="magenta"/>
        </w:rPr>
      </w:r>
      <w:r w:rsidRPr="0006211E">
        <w:rPr>
          <w:rFonts w:asciiTheme="minorHAnsi" w:hAnsiTheme="minorHAnsi"/>
          <w:szCs w:val="22"/>
          <w:highlight w:val="magenta"/>
        </w:rPr>
        <w:fldChar w:fldCharType="separate"/>
      </w:r>
      <w:r>
        <w:rPr>
          <w:rFonts w:asciiTheme="minorHAnsi" w:hAnsiTheme="minorHAnsi"/>
          <w:szCs w:val="22"/>
          <w:highlight w:val="magenta"/>
        </w:rPr>
        <w:t>4</w:t>
      </w:r>
      <w:r w:rsidRPr="0006211E">
        <w:rPr>
          <w:rFonts w:asciiTheme="minorHAnsi" w:hAnsiTheme="minorHAnsi"/>
          <w:szCs w:val="22"/>
          <w:highlight w:val="magenta"/>
        </w:rPr>
        <w:fldChar w:fldCharType="end"/>
      </w:r>
      <w:r w:rsidRPr="009C74CA">
        <w:rPr>
          <w:rFonts w:asciiTheme="minorHAnsi" w:hAnsiTheme="minorHAnsi"/>
          <w:szCs w:val="22"/>
        </w:rPr>
        <w:t>, will be temporarily suspended or permanently debarred from business relations with UNFPA</w:t>
      </w:r>
    </w:p>
    <w:p w14:paraId="2A1C4537"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Bids may be submitted by a Joint Venture (JV). In the case of a JV: </w:t>
      </w:r>
    </w:p>
    <w:p w14:paraId="1998235A" w14:textId="2D92289A"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The </w:t>
      </w:r>
      <w:r w:rsidR="00980C32">
        <w:rPr>
          <w:rFonts w:asciiTheme="minorHAnsi" w:hAnsiTheme="minorHAnsi"/>
          <w:szCs w:val="22"/>
        </w:rPr>
        <w:t>completed</w:t>
      </w:r>
      <w:r w:rsidRPr="009C74CA">
        <w:rPr>
          <w:rFonts w:asciiTheme="minorHAnsi" w:hAnsiTheme="minorHAnsi"/>
          <w:szCs w:val="22"/>
        </w:rPr>
        <w:t xml:space="preserve"> Joint Venture </w:t>
      </w:r>
      <w:r w:rsidR="00980C32">
        <w:rPr>
          <w:rFonts w:asciiTheme="minorHAnsi" w:hAnsiTheme="minorHAnsi"/>
          <w:szCs w:val="22"/>
        </w:rPr>
        <w:t>P</w:t>
      </w:r>
      <w:r w:rsidR="00FE439A" w:rsidRPr="009C74CA">
        <w:rPr>
          <w:rFonts w:asciiTheme="minorHAnsi" w:hAnsiTheme="minorHAnsi"/>
          <w:szCs w:val="22"/>
        </w:rPr>
        <w:t xml:space="preserve">artner </w:t>
      </w:r>
      <w:r w:rsidR="00980C32">
        <w:rPr>
          <w:rFonts w:asciiTheme="minorHAnsi" w:hAnsiTheme="minorHAnsi"/>
          <w:szCs w:val="22"/>
        </w:rPr>
        <w:t>I</w:t>
      </w:r>
      <w:r w:rsidR="00FE439A" w:rsidRPr="009C74CA">
        <w:rPr>
          <w:rFonts w:asciiTheme="minorHAnsi" w:hAnsiTheme="minorHAnsi"/>
          <w:szCs w:val="22"/>
        </w:rPr>
        <w:t xml:space="preserve">nformation </w:t>
      </w:r>
      <w:r w:rsidR="00980C32">
        <w:rPr>
          <w:rFonts w:asciiTheme="minorHAnsi" w:hAnsiTheme="minorHAnsi"/>
          <w:szCs w:val="22"/>
        </w:rPr>
        <w:t>F</w:t>
      </w:r>
      <w:r w:rsidR="00FE439A" w:rsidRPr="009C74CA">
        <w:rPr>
          <w:rFonts w:asciiTheme="minorHAnsi" w:hAnsiTheme="minorHAnsi"/>
          <w:szCs w:val="22"/>
        </w:rPr>
        <w:t>orm</w:t>
      </w:r>
      <w:r w:rsidR="00FE439A" w:rsidRPr="00FC5507">
        <w:rPr>
          <w:rFonts w:asciiTheme="minorHAnsi" w:hAnsiTheme="minorHAnsi"/>
          <w:szCs w:val="22"/>
        </w:rPr>
        <w:t>,</w:t>
      </w:r>
      <w:r w:rsidRPr="00FC5507">
        <w:rPr>
          <w:rFonts w:asciiTheme="minorHAnsi" w:hAnsiTheme="minorHAnsi"/>
          <w:szCs w:val="22"/>
        </w:rPr>
        <w:t xml:space="preserve"> </w:t>
      </w:r>
      <w:r w:rsidR="00FC5507" w:rsidRPr="00FC5507">
        <w:rPr>
          <w:rFonts w:asciiTheme="minorHAnsi" w:hAnsiTheme="minorHAnsi"/>
          <w:szCs w:val="22"/>
          <w:highlight w:val="magenta"/>
        </w:rPr>
        <w:fldChar w:fldCharType="begin"/>
      </w:r>
      <w:r w:rsidR="00FC5507" w:rsidRPr="00FC5507">
        <w:rPr>
          <w:rFonts w:asciiTheme="minorHAnsi" w:hAnsiTheme="minorHAnsi"/>
          <w:szCs w:val="22"/>
          <w:highlight w:val="magenta"/>
        </w:rPr>
        <w:instrText xml:space="preserve"> REF _Ref396243456 \h </w:instrText>
      </w:r>
      <w:r w:rsidR="00FC5507">
        <w:rPr>
          <w:rFonts w:asciiTheme="minorHAnsi" w:hAnsiTheme="minorHAnsi"/>
          <w:szCs w:val="22"/>
          <w:highlight w:val="magenta"/>
        </w:rPr>
        <w:instrText xml:space="preserve"> \* MERGEFORMAT </w:instrText>
      </w:r>
      <w:r w:rsidR="00FC5507" w:rsidRPr="00FC5507">
        <w:rPr>
          <w:rFonts w:asciiTheme="minorHAnsi" w:hAnsiTheme="minorHAnsi"/>
          <w:szCs w:val="22"/>
          <w:highlight w:val="magenta"/>
        </w:rPr>
      </w:r>
      <w:r w:rsidR="00FC5507" w:rsidRPr="00FC5507">
        <w:rPr>
          <w:rFonts w:asciiTheme="minorHAnsi" w:hAnsiTheme="minorHAnsi"/>
          <w:szCs w:val="22"/>
          <w:highlight w:val="magenta"/>
        </w:rPr>
        <w:fldChar w:fldCharType="separate"/>
      </w:r>
      <w:r w:rsidR="00FC5507" w:rsidRPr="00FC5507">
        <w:rPr>
          <w:rFonts w:asciiTheme="minorHAnsi" w:hAnsiTheme="minorHAnsi"/>
          <w:caps/>
          <w:highlight w:val="magenta"/>
          <w:lang w:val="en-GB"/>
        </w:rPr>
        <w:t>Section VI – Annex F: Joint Venture Partner information form</w:t>
      </w:r>
      <w:r w:rsidR="00FC5507" w:rsidRPr="00FC5507">
        <w:rPr>
          <w:rFonts w:asciiTheme="minorHAnsi" w:hAnsiTheme="minorHAnsi"/>
          <w:szCs w:val="22"/>
          <w:highlight w:val="magenta"/>
        </w:rPr>
        <w:fldChar w:fldCharType="end"/>
      </w:r>
      <w:r w:rsidR="00FE439A" w:rsidRPr="009C74CA">
        <w:rPr>
          <w:rFonts w:asciiTheme="minorHAnsi" w:hAnsiTheme="minorHAnsi"/>
          <w:szCs w:val="22"/>
        </w:rPr>
        <w:t xml:space="preserve">, must be included with the </w:t>
      </w:r>
      <w:r w:rsidR="006E1352">
        <w:rPr>
          <w:rFonts w:asciiTheme="minorHAnsi" w:hAnsiTheme="minorHAnsi"/>
          <w:szCs w:val="22"/>
        </w:rPr>
        <w:t>Bid</w:t>
      </w:r>
      <w:r w:rsidR="00FE439A" w:rsidRPr="009C74CA">
        <w:rPr>
          <w:rFonts w:asciiTheme="minorHAnsi" w:hAnsiTheme="minorHAnsi"/>
          <w:szCs w:val="22"/>
        </w:rPr>
        <w:t>; and</w:t>
      </w:r>
    </w:p>
    <w:p w14:paraId="7C90FB66" w14:textId="77777777"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14:paraId="610971BD"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14:paraId="425D38E6" w14:textId="77777777" w:rsidR="00C418A1" w:rsidRPr="009C74CA" w:rsidRDefault="00C418A1" w:rsidP="004450EB">
      <w:pPr>
        <w:pStyle w:val="Heading2"/>
        <w:numPr>
          <w:ilvl w:val="0"/>
          <w:numId w:val="3"/>
        </w:numPr>
        <w:rPr>
          <w:rFonts w:asciiTheme="minorHAnsi" w:hAnsiTheme="minorHAnsi"/>
          <w:color w:val="auto"/>
          <w:sz w:val="22"/>
          <w:szCs w:val="22"/>
        </w:rPr>
      </w:pPr>
      <w:bookmarkStart w:id="12" w:name="_Toc368998622"/>
      <w:bookmarkStart w:id="13" w:name="_Toc463470143"/>
      <w:r w:rsidRPr="009C74CA">
        <w:rPr>
          <w:rFonts w:asciiTheme="minorHAnsi" w:hAnsiTheme="minorHAnsi"/>
          <w:color w:val="auto"/>
          <w:sz w:val="22"/>
          <w:szCs w:val="22"/>
        </w:rPr>
        <w:t xml:space="preserve">Cost of </w:t>
      </w:r>
      <w:bookmarkEnd w:id="12"/>
      <w:r w:rsidR="006E1352">
        <w:rPr>
          <w:rFonts w:asciiTheme="minorHAnsi" w:hAnsiTheme="minorHAnsi"/>
          <w:color w:val="auto"/>
          <w:sz w:val="22"/>
          <w:szCs w:val="22"/>
        </w:rPr>
        <w:t>Bid</w:t>
      </w:r>
      <w:bookmarkEnd w:id="13"/>
    </w:p>
    <w:p w14:paraId="0D5CB636"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38C6E340" w14:textId="77777777" w:rsidR="00C418A1" w:rsidRPr="009C74CA" w:rsidRDefault="00C418A1" w:rsidP="004450EB">
      <w:pPr>
        <w:pStyle w:val="Heading2"/>
        <w:numPr>
          <w:ilvl w:val="0"/>
          <w:numId w:val="3"/>
        </w:numPr>
        <w:rPr>
          <w:rFonts w:asciiTheme="minorHAnsi" w:hAnsiTheme="minorHAnsi"/>
          <w:color w:val="auto"/>
          <w:sz w:val="22"/>
          <w:szCs w:val="22"/>
        </w:rPr>
      </w:pPr>
      <w:bookmarkStart w:id="14" w:name="_Toc381173796"/>
      <w:bookmarkStart w:id="15" w:name="_Ref383437687"/>
      <w:bookmarkStart w:id="16" w:name="_Ref383437790"/>
      <w:bookmarkStart w:id="17" w:name="_Ref395880294"/>
      <w:bookmarkStart w:id="18" w:name="_Toc463470144"/>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4"/>
      <w:bookmarkEnd w:id="15"/>
      <w:bookmarkEnd w:id="16"/>
      <w:bookmarkEnd w:id="17"/>
      <w:bookmarkEnd w:id="18"/>
    </w:p>
    <w:p w14:paraId="4108D97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0"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0B8C0540"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15B2194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6C7FA48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77D6FD85" w14:textId="21158AA9" w:rsidR="00160863"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14:paraId="59F7CADC" w14:textId="77777777"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lastRenderedPageBreak/>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14:paraId="65FA9F13" w14:textId="122E52EF"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14:paraId="7CDC7828" w14:textId="02B03654" w:rsidR="00160863"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6553FBCC" w14:textId="77777777"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0896F90B" w14:textId="415CFF56"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0DF2BF1B" w14:textId="09B08046" w:rsidR="00E23A73" w:rsidRPr="009C74CA" w:rsidRDefault="00E23A73" w:rsidP="00E23A73">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14:paraId="1561DF7B" w14:textId="329FE74E"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14:paraId="66C73C4F"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64169CA7" w14:textId="3126CC7B" w:rsidR="00C16738" w:rsidRPr="002A4DB9" w:rsidRDefault="002A4DB9" w:rsidP="002A4DB9">
      <w:pPr>
        <w:pStyle w:val="ListParagraph"/>
        <w:numPr>
          <w:ilvl w:val="1"/>
          <w:numId w:val="3"/>
        </w:numPr>
        <w:overflowPunct/>
        <w:autoSpaceDE/>
        <w:autoSpaceDN/>
        <w:adjustRightInd/>
        <w:spacing w:line="276" w:lineRule="auto"/>
        <w:contextualSpacing/>
        <w:jc w:val="both"/>
        <w:textAlignment w:val="auto"/>
        <w:rPr>
          <w:rFonts w:asciiTheme="minorHAnsi" w:hAnsiTheme="minorHAnsi"/>
          <w:b/>
          <w:strike/>
          <w:szCs w:val="22"/>
        </w:rPr>
      </w:pPr>
      <w:r w:rsidRPr="002A4DB9">
        <w:rPr>
          <w:rFonts w:asciiTheme="minorHAnsi" w:hAnsiTheme="minorHAnsi"/>
          <w:szCs w:val="22"/>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034CF48"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1" w:history="1">
        <w:r w:rsidR="00D6172C" w:rsidRPr="0002021E">
          <w:rPr>
            <w:rStyle w:val="Hyperlink"/>
            <w:rFonts w:ascii="Calibri" w:hAnsi="Calibri"/>
            <w:szCs w:val="22"/>
          </w:rPr>
          <w:t>UNFPA Investigation Hotline</w:t>
        </w:r>
      </w:hyperlink>
    </w:p>
    <w:p w14:paraId="7500CC0E" w14:textId="77777777" w:rsidR="00C418A1" w:rsidRPr="009C74CA" w:rsidRDefault="00C418A1" w:rsidP="004450EB">
      <w:pPr>
        <w:pStyle w:val="Heading2"/>
        <w:numPr>
          <w:ilvl w:val="0"/>
          <w:numId w:val="3"/>
        </w:numPr>
        <w:rPr>
          <w:rFonts w:asciiTheme="minorHAnsi" w:hAnsiTheme="minorHAnsi"/>
          <w:color w:val="auto"/>
          <w:sz w:val="22"/>
          <w:szCs w:val="22"/>
        </w:rPr>
      </w:pPr>
      <w:bookmarkStart w:id="19" w:name="_Toc381173798"/>
      <w:bookmarkStart w:id="20" w:name="_Toc463470145"/>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19"/>
      <w:bookmarkEnd w:id="20"/>
    </w:p>
    <w:p w14:paraId="3AA11931"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2"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1503A0D" w14:textId="77777777" w:rsidR="00012E55" w:rsidRPr="00012E55" w:rsidRDefault="00012E55" w:rsidP="00012E55">
      <w:pPr>
        <w:pStyle w:val="Heading2"/>
        <w:numPr>
          <w:ilvl w:val="0"/>
          <w:numId w:val="3"/>
        </w:numPr>
        <w:rPr>
          <w:rFonts w:asciiTheme="minorHAnsi" w:hAnsiTheme="minorHAnsi"/>
          <w:color w:val="auto"/>
          <w:sz w:val="22"/>
          <w:szCs w:val="22"/>
        </w:rPr>
      </w:pPr>
      <w:bookmarkStart w:id="21" w:name="_Toc463470146"/>
      <w:r w:rsidRPr="00012E55">
        <w:rPr>
          <w:rFonts w:asciiTheme="minorHAnsi" w:hAnsiTheme="minorHAnsi"/>
          <w:color w:val="auto"/>
          <w:sz w:val="22"/>
          <w:szCs w:val="22"/>
        </w:rPr>
        <w:lastRenderedPageBreak/>
        <w:t>Disclaimer</w:t>
      </w:r>
      <w:bookmarkEnd w:id="21"/>
    </w:p>
    <w:p w14:paraId="0DCFE8FB" w14:textId="77777777"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clause </w:t>
      </w:r>
      <w:r w:rsidRPr="00012E55">
        <w:rPr>
          <w:rFonts w:ascii="Calibri" w:hAnsi="Calibri"/>
          <w:szCs w:val="22"/>
          <w:highlight w:val="magenta"/>
        </w:rPr>
        <w:fldChar w:fldCharType="begin"/>
      </w:r>
      <w:r w:rsidRPr="00012E55">
        <w:rPr>
          <w:rFonts w:ascii="Calibri" w:hAnsi="Calibri"/>
          <w:szCs w:val="22"/>
          <w:highlight w:val="magenta"/>
        </w:rPr>
        <w:instrText xml:space="preserve"> REF _Ref412540409 \r \h </w:instrText>
      </w:r>
      <w:r>
        <w:rPr>
          <w:rFonts w:ascii="Calibri" w:hAnsi="Calibri"/>
          <w:szCs w:val="22"/>
          <w:highlight w:val="magenta"/>
        </w:rPr>
        <w:instrText xml:space="preserve"> \* MERGEFORMAT </w:instrText>
      </w:r>
      <w:r w:rsidRPr="00012E55">
        <w:rPr>
          <w:rFonts w:ascii="Calibri" w:hAnsi="Calibri"/>
          <w:szCs w:val="22"/>
          <w:highlight w:val="magenta"/>
        </w:rPr>
      </w:r>
      <w:r w:rsidRPr="00012E55">
        <w:rPr>
          <w:rFonts w:ascii="Calibri" w:hAnsi="Calibri"/>
          <w:szCs w:val="22"/>
          <w:highlight w:val="magenta"/>
        </w:rPr>
        <w:fldChar w:fldCharType="separate"/>
      </w:r>
      <w:r w:rsidRPr="00012E55">
        <w:rPr>
          <w:rFonts w:ascii="Calibri" w:hAnsi="Calibri"/>
          <w:szCs w:val="22"/>
          <w:highlight w:val="magenta"/>
        </w:rPr>
        <w:t>8</w:t>
      </w:r>
      <w:r w:rsidRPr="00012E55">
        <w:rPr>
          <w:rFonts w:ascii="Calibri" w:hAnsi="Calibri"/>
          <w:szCs w:val="22"/>
          <w:highlight w:val="magenta"/>
        </w:rPr>
        <w:fldChar w:fldCharType="end"/>
      </w:r>
      <w:r>
        <w:rPr>
          <w:rFonts w:ascii="Calibri" w:hAnsi="Calibri"/>
          <w:szCs w:val="22"/>
        </w:rPr>
        <w:t xml:space="preserve"> and request for them to share a PDF version of such document(s).</w:t>
      </w:r>
    </w:p>
    <w:p w14:paraId="7C299A01"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2" w:name="_Toc368998623"/>
      <w:bookmarkStart w:id="23" w:name="_Toc463470147"/>
      <w:r w:rsidRPr="00BE7CBC">
        <w:rPr>
          <w:rFonts w:asciiTheme="minorHAnsi" w:hAnsiTheme="minorHAnsi"/>
          <w:caps/>
          <w:color w:val="auto"/>
          <w:sz w:val="24"/>
          <w:szCs w:val="24"/>
          <w:lang w:val="en-GB"/>
        </w:rPr>
        <w:t>Solicitation Documents</w:t>
      </w:r>
      <w:bookmarkEnd w:id="22"/>
      <w:bookmarkEnd w:id="23"/>
    </w:p>
    <w:p w14:paraId="63061ABD" w14:textId="77777777" w:rsidR="00BE7CBC" w:rsidRPr="008055F6" w:rsidRDefault="00BE7CBC" w:rsidP="004450EB">
      <w:pPr>
        <w:pStyle w:val="Heading2"/>
        <w:numPr>
          <w:ilvl w:val="0"/>
          <w:numId w:val="3"/>
        </w:numPr>
        <w:rPr>
          <w:rFonts w:asciiTheme="minorHAnsi" w:hAnsiTheme="minorHAnsi"/>
          <w:color w:val="auto"/>
          <w:sz w:val="22"/>
          <w:szCs w:val="22"/>
        </w:rPr>
      </w:pPr>
      <w:bookmarkStart w:id="24" w:name="_Toc368998624"/>
      <w:bookmarkStart w:id="25" w:name="_Toc463470148"/>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4"/>
      <w:r w:rsidR="00F33DF7">
        <w:rPr>
          <w:rFonts w:asciiTheme="minorHAnsi" w:hAnsiTheme="minorHAnsi"/>
          <w:color w:val="auto"/>
          <w:sz w:val="22"/>
          <w:szCs w:val="22"/>
        </w:rPr>
        <w:t xml:space="preserve"> </w:t>
      </w:r>
      <w:r w:rsidR="00F33DF7" w:rsidRPr="00F33DF7">
        <w:rPr>
          <w:rFonts w:asciiTheme="minorHAnsi" w:hAnsiTheme="minorHAnsi"/>
          <w:color w:val="FF0000"/>
          <w:szCs w:val="22"/>
          <w:lang w:val="en-GB"/>
        </w:rPr>
        <w:t>(5)</w:t>
      </w:r>
      <w:bookmarkEnd w:id="25"/>
    </w:p>
    <w:p w14:paraId="7C3CA098"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3"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3CE9E28D"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F91C3E" w14:paraId="17BB9777" w14:textId="77777777" w:rsidTr="00C209D8">
        <w:tc>
          <w:tcPr>
            <w:tcW w:w="1566" w:type="dxa"/>
          </w:tcPr>
          <w:p w14:paraId="73A5147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090" w:type="dxa"/>
          </w:tcPr>
          <w:p w14:paraId="1F0ED98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F91C3E" w14:paraId="4CEEBDF8" w14:textId="77777777" w:rsidTr="00C209D8">
        <w:tc>
          <w:tcPr>
            <w:tcW w:w="1566" w:type="dxa"/>
          </w:tcPr>
          <w:p w14:paraId="12AE6309"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090" w:type="dxa"/>
          </w:tcPr>
          <w:p w14:paraId="471A0997"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F91C3E" w14:paraId="6874D590" w14:textId="77777777" w:rsidTr="00C209D8">
        <w:tc>
          <w:tcPr>
            <w:tcW w:w="1566" w:type="dxa"/>
          </w:tcPr>
          <w:p w14:paraId="7DFAC44F" w14:textId="77777777" w:rsidR="00F91C3E" w:rsidRDefault="00FD25BC" w:rsidP="00FD25BC">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090" w:type="dxa"/>
          </w:tcPr>
          <w:p w14:paraId="1849F626" w14:textId="1C5B0598" w:rsidR="00F91C3E" w:rsidRDefault="005D26BD"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F91C3E" w14:paraId="6213BFF7" w14:textId="77777777" w:rsidTr="00C209D8">
        <w:tc>
          <w:tcPr>
            <w:tcW w:w="1566" w:type="dxa"/>
          </w:tcPr>
          <w:p w14:paraId="0086FA8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090" w:type="dxa"/>
          </w:tcPr>
          <w:p w14:paraId="554563D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F91C3E" w14:paraId="7AC09C1A" w14:textId="77777777" w:rsidTr="00C209D8">
        <w:tc>
          <w:tcPr>
            <w:tcW w:w="1566" w:type="dxa"/>
          </w:tcPr>
          <w:p w14:paraId="2AB84704"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090" w:type="dxa"/>
          </w:tcPr>
          <w:p w14:paraId="7A89279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w:t>
            </w:r>
            <w:r w:rsidR="00EA134A">
              <w:rPr>
                <w:rFonts w:asciiTheme="minorHAnsi" w:hAnsiTheme="minorHAnsi"/>
              </w:rPr>
              <w:t>s</w:t>
            </w:r>
            <w:r>
              <w:rPr>
                <w:rFonts w:asciiTheme="minorHAnsi" w:hAnsiTheme="minorHAnsi"/>
              </w:rPr>
              <w:t xml:space="preserve"> of Contract</w:t>
            </w:r>
          </w:p>
        </w:tc>
      </w:tr>
      <w:tr w:rsidR="00F91C3E" w14:paraId="6F3AB7E2" w14:textId="77777777" w:rsidTr="00C209D8">
        <w:tc>
          <w:tcPr>
            <w:tcW w:w="1566" w:type="dxa"/>
          </w:tcPr>
          <w:p w14:paraId="4A317FF7"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090" w:type="dxa"/>
          </w:tcPr>
          <w:p w14:paraId="6806FD92"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F91C3E" w14:paraId="6167BD01" w14:textId="77777777" w:rsidTr="00C209D8">
        <w:tc>
          <w:tcPr>
            <w:tcW w:w="1566" w:type="dxa"/>
          </w:tcPr>
          <w:p w14:paraId="3AAD3DE1"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090" w:type="dxa"/>
          </w:tcPr>
          <w:p w14:paraId="232BC66B" w14:textId="77777777" w:rsidR="00F91C3E" w:rsidRDefault="00F91C3E"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8A05D4">
              <w:rPr>
                <w:rFonts w:asciiTheme="minorHAnsi" w:hAnsiTheme="minorHAnsi"/>
              </w:rPr>
              <w:t xml:space="preserve">and Returnable </w:t>
            </w:r>
            <w:r>
              <w:rPr>
                <w:rFonts w:asciiTheme="minorHAnsi" w:hAnsiTheme="minorHAnsi"/>
              </w:rPr>
              <w:t>Forms</w:t>
            </w:r>
          </w:p>
        </w:tc>
      </w:tr>
      <w:tr w:rsidR="000F5C23" w14:paraId="02DE19D5" w14:textId="77777777" w:rsidTr="00C209D8">
        <w:tc>
          <w:tcPr>
            <w:tcW w:w="1566" w:type="dxa"/>
          </w:tcPr>
          <w:p w14:paraId="63CAA9CD"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r w:rsidR="000F5C23">
              <w:rPr>
                <w:rFonts w:asciiTheme="minorHAnsi" w:hAnsiTheme="minorHAnsi"/>
              </w:rPr>
              <w:t>:</w:t>
            </w:r>
          </w:p>
        </w:tc>
        <w:tc>
          <w:tcPr>
            <w:tcW w:w="7090" w:type="dxa"/>
          </w:tcPr>
          <w:p w14:paraId="70E10086" w14:textId="7693F555" w:rsidR="000F5C23" w:rsidRDefault="000F5C23"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Bid </w:t>
            </w:r>
            <w:r w:rsidR="005D26BD">
              <w:rPr>
                <w:rFonts w:asciiTheme="minorHAnsi" w:hAnsiTheme="minorHAnsi"/>
              </w:rPr>
              <w:t xml:space="preserve">Confirmation </w:t>
            </w:r>
            <w:r>
              <w:rPr>
                <w:rFonts w:asciiTheme="minorHAnsi" w:hAnsiTheme="minorHAnsi"/>
              </w:rPr>
              <w:t>Fo</w:t>
            </w:r>
            <w:r w:rsidR="005D26BD">
              <w:rPr>
                <w:rFonts w:asciiTheme="minorHAnsi" w:hAnsiTheme="minorHAnsi"/>
              </w:rPr>
              <w:t>r</w:t>
            </w:r>
            <w:r>
              <w:rPr>
                <w:rFonts w:asciiTheme="minorHAnsi" w:hAnsiTheme="minorHAnsi"/>
              </w:rPr>
              <w:t>m</w:t>
            </w:r>
          </w:p>
        </w:tc>
      </w:tr>
      <w:tr w:rsidR="000F5C23" w14:paraId="7B0D624A" w14:textId="77777777" w:rsidTr="00C209D8">
        <w:tc>
          <w:tcPr>
            <w:tcW w:w="1566" w:type="dxa"/>
          </w:tcPr>
          <w:p w14:paraId="1D91AB51" w14:textId="77777777" w:rsidR="000F5C23" w:rsidRDefault="00704C6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r w:rsidR="000F5C23">
              <w:rPr>
                <w:rFonts w:asciiTheme="minorHAnsi" w:hAnsiTheme="minorHAnsi"/>
              </w:rPr>
              <w:t>:</w:t>
            </w:r>
          </w:p>
        </w:tc>
        <w:tc>
          <w:tcPr>
            <w:tcW w:w="7090" w:type="dxa"/>
          </w:tcPr>
          <w:p w14:paraId="7865F8F9" w14:textId="3A6E1546"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w:t>
            </w:r>
            <w:r w:rsidR="005D26BD">
              <w:rPr>
                <w:rFonts w:asciiTheme="minorHAnsi" w:hAnsiTheme="minorHAnsi"/>
              </w:rPr>
              <w:t xml:space="preserve"> Submission Form</w:t>
            </w:r>
          </w:p>
        </w:tc>
      </w:tr>
      <w:tr w:rsidR="005D26BD" w14:paraId="0D75C59A" w14:textId="77777777" w:rsidTr="00C209D8">
        <w:tc>
          <w:tcPr>
            <w:tcW w:w="1566" w:type="dxa"/>
          </w:tcPr>
          <w:p w14:paraId="1BE4C04B" w14:textId="31EA15B7" w:rsidR="005D26BD"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090" w:type="dxa"/>
          </w:tcPr>
          <w:p w14:paraId="31B1CF98" w14:textId="7BD18DFA" w:rsidR="005D26BD" w:rsidRDefault="005D26BD"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0F5C23" w14:paraId="2AB86152" w14:textId="77777777" w:rsidTr="00C209D8">
        <w:tc>
          <w:tcPr>
            <w:tcW w:w="1566" w:type="dxa"/>
          </w:tcPr>
          <w:p w14:paraId="4B809835" w14:textId="3A201802" w:rsidR="000F5C23" w:rsidRDefault="000F5C23"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w:t>
            </w:r>
            <w:r w:rsidR="005D26BD">
              <w:rPr>
                <w:rFonts w:asciiTheme="minorHAnsi" w:hAnsiTheme="minorHAnsi"/>
              </w:rPr>
              <w:t>ex D</w:t>
            </w:r>
            <w:r>
              <w:rPr>
                <w:rFonts w:asciiTheme="minorHAnsi" w:hAnsiTheme="minorHAnsi"/>
              </w:rPr>
              <w:t>:</w:t>
            </w:r>
          </w:p>
        </w:tc>
        <w:tc>
          <w:tcPr>
            <w:tcW w:w="7090" w:type="dxa"/>
          </w:tcPr>
          <w:p w14:paraId="1F5C15AD" w14:textId="77777777" w:rsidR="000F5C23" w:rsidRDefault="000F5C23" w:rsidP="00EA134A">
            <w:pPr>
              <w:pStyle w:val="ListParagraph"/>
              <w:overflowPunct/>
              <w:autoSpaceDE/>
              <w:autoSpaceDN/>
              <w:adjustRightInd/>
              <w:ind w:left="0"/>
              <w:jc w:val="both"/>
              <w:textAlignment w:val="auto"/>
              <w:rPr>
                <w:rFonts w:asciiTheme="minorHAnsi" w:hAnsiTheme="minorHAnsi"/>
              </w:rPr>
            </w:pPr>
            <w:r>
              <w:rPr>
                <w:rFonts w:asciiTheme="minorHAnsi" w:hAnsiTheme="minorHAnsi"/>
              </w:rPr>
              <w:t>Bidder</w:t>
            </w:r>
            <w:r w:rsidR="006A54B7">
              <w:rPr>
                <w:rFonts w:asciiTheme="minorHAnsi" w:hAnsiTheme="minorHAnsi"/>
              </w:rPr>
              <w:t>’s</w:t>
            </w:r>
            <w:r>
              <w:rPr>
                <w:rFonts w:asciiTheme="minorHAnsi" w:hAnsiTheme="minorHAnsi"/>
              </w:rPr>
              <w:t xml:space="preserve"> Previous Experience</w:t>
            </w:r>
          </w:p>
        </w:tc>
      </w:tr>
      <w:tr w:rsidR="000F5C23" w14:paraId="5A8220CD" w14:textId="77777777" w:rsidTr="00C209D8">
        <w:tc>
          <w:tcPr>
            <w:tcW w:w="1566" w:type="dxa"/>
          </w:tcPr>
          <w:p w14:paraId="7E7A4799" w14:textId="268D257E" w:rsidR="000F5C23"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r w:rsidR="000F5C23">
              <w:rPr>
                <w:rFonts w:asciiTheme="minorHAnsi" w:hAnsiTheme="minorHAnsi"/>
              </w:rPr>
              <w:t>:</w:t>
            </w:r>
          </w:p>
        </w:tc>
        <w:tc>
          <w:tcPr>
            <w:tcW w:w="7090" w:type="dxa"/>
          </w:tcPr>
          <w:p w14:paraId="3419BD5B" w14:textId="20E982ED" w:rsidR="000F5C23" w:rsidRDefault="00FC5507"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FD25BC" w14:paraId="6CA05B4D" w14:textId="77777777" w:rsidTr="00C209D8">
        <w:tc>
          <w:tcPr>
            <w:tcW w:w="1566" w:type="dxa"/>
          </w:tcPr>
          <w:p w14:paraId="4D314305" w14:textId="5E78626E"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r w:rsidR="00FD25BC">
              <w:rPr>
                <w:rFonts w:asciiTheme="minorHAnsi" w:hAnsiTheme="minorHAnsi"/>
              </w:rPr>
              <w:t>:</w:t>
            </w:r>
          </w:p>
        </w:tc>
        <w:tc>
          <w:tcPr>
            <w:tcW w:w="7090" w:type="dxa"/>
          </w:tcPr>
          <w:p w14:paraId="75E4FBE4" w14:textId="3094B18E" w:rsidR="00FD25BC" w:rsidRDefault="00FC5507"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FD25BC" w14:paraId="08517114" w14:textId="77777777" w:rsidTr="00C209D8">
        <w:tc>
          <w:tcPr>
            <w:tcW w:w="1566" w:type="dxa"/>
          </w:tcPr>
          <w:p w14:paraId="5EDB9461" w14:textId="16FCE349" w:rsidR="00FD25BC" w:rsidRDefault="005D26BD" w:rsidP="000F5C23">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r w:rsidR="00FD25BC">
              <w:rPr>
                <w:rFonts w:asciiTheme="minorHAnsi" w:hAnsiTheme="minorHAnsi"/>
              </w:rPr>
              <w:t>:</w:t>
            </w:r>
          </w:p>
        </w:tc>
        <w:tc>
          <w:tcPr>
            <w:tcW w:w="7090" w:type="dxa"/>
          </w:tcPr>
          <w:p w14:paraId="28D82D5F" w14:textId="52A96BF0" w:rsidR="00FD25BC" w:rsidRDefault="00747DF0" w:rsidP="00FD25BC">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of Bid Forms</w:t>
            </w:r>
          </w:p>
        </w:tc>
      </w:tr>
      <w:tr w:rsidR="000F5C23" w14:paraId="4A6D2C82" w14:textId="77777777" w:rsidTr="00C209D8">
        <w:tc>
          <w:tcPr>
            <w:tcW w:w="1566" w:type="dxa"/>
          </w:tcPr>
          <w:p w14:paraId="0BCF23A3" w14:textId="77777777" w:rsidR="000F5C23" w:rsidRDefault="000F5C23"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090" w:type="dxa"/>
          </w:tcPr>
          <w:p w14:paraId="2496DB70" w14:textId="20ECD230" w:rsidR="000F5C23"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Contractual Forms</w:t>
            </w:r>
          </w:p>
        </w:tc>
      </w:tr>
      <w:tr w:rsidR="00747DF0" w14:paraId="7D74334E" w14:textId="77777777" w:rsidTr="00C209D8">
        <w:tc>
          <w:tcPr>
            <w:tcW w:w="1566" w:type="dxa"/>
          </w:tcPr>
          <w:p w14:paraId="32C3143C" w14:textId="3164510A" w:rsidR="00747DF0" w:rsidRDefault="00747DF0" w:rsidP="00747DF0">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090" w:type="dxa"/>
          </w:tcPr>
          <w:p w14:paraId="00EC1F2A" w14:textId="479DCD1A" w:rsidR="00747DF0"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Template of Proposed Contract for Professional Services</w:t>
            </w:r>
          </w:p>
        </w:tc>
      </w:tr>
      <w:tr w:rsidR="00747DF0" w14:paraId="61957197" w14:textId="77777777" w:rsidTr="00C209D8">
        <w:tc>
          <w:tcPr>
            <w:tcW w:w="1566" w:type="dxa"/>
          </w:tcPr>
          <w:p w14:paraId="6DE143DD" w14:textId="7085C3EC" w:rsidR="00747DF0" w:rsidRDefault="00747DF0" w:rsidP="00747DF0">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p>
        </w:tc>
        <w:tc>
          <w:tcPr>
            <w:tcW w:w="7090" w:type="dxa"/>
          </w:tcPr>
          <w:p w14:paraId="75F560F4" w14:textId="53F38EE2" w:rsidR="00747DF0"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Bank Guarantee for Advance Payment</w:t>
            </w:r>
          </w:p>
        </w:tc>
      </w:tr>
      <w:tr w:rsidR="00747DF0" w14:paraId="2F8ABBBD" w14:textId="77777777" w:rsidTr="00C209D8">
        <w:tc>
          <w:tcPr>
            <w:tcW w:w="1566" w:type="dxa"/>
          </w:tcPr>
          <w:p w14:paraId="3D339EEC" w14:textId="56BA2606" w:rsidR="00747DF0" w:rsidRDefault="00747DF0" w:rsidP="00747DF0">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090" w:type="dxa"/>
          </w:tcPr>
          <w:p w14:paraId="0064A140" w14:textId="41BD550F" w:rsidR="00747DF0" w:rsidRDefault="00747DF0" w:rsidP="00C37510">
            <w:pPr>
              <w:pStyle w:val="ListParagraph"/>
              <w:overflowPunct/>
              <w:autoSpaceDE/>
              <w:autoSpaceDN/>
              <w:adjustRightInd/>
              <w:ind w:left="0"/>
              <w:jc w:val="both"/>
              <w:textAlignment w:val="auto"/>
              <w:rPr>
                <w:rFonts w:asciiTheme="minorHAnsi" w:hAnsiTheme="minorHAnsi"/>
              </w:rPr>
            </w:pPr>
            <w:r>
              <w:rPr>
                <w:rFonts w:asciiTheme="minorHAnsi" w:hAnsiTheme="minorHAnsi"/>
              </w:rPr>
              <w:t>Performance Security</w:t>
            </w:r>
          </w:p>
        </w:tc>
      </w:tr>
    </w:tbl>
    <w:p w14:paraId="59514261" w14:textId="77777777" w:rsidR="00BE7CBC" w:rsidRPr="00F91C3E" w:rsidRDefault="00BE7CBC" w:rsidP="00BE7CBC">
      <w:pPr>
        <w:jc w:val="both"/>
        <w:rPr>
          <w:szCs w:val="22"/>
        </w:rPr>
      </w:pPr>
    </w:p>
    <w:p w14:paraId="624CADA6"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32AEB131"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14:paraId="72D07040"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416F4415" w14:textId="3848397B" w:rsidR="00BE7CBC" w:rsidRPr="008055F6" w:rsidRDefault="00BE7CBC" w:rsidP="004450EB">
      <w:pPr>
        <w:pStyle w:val="Heading2"/>
        <w:numPr>
          <w:ilvl w:val="0"/>
          <w:numId w:val="3"/>
        </w:numPr>
        <w:rPr>
          <w:rFonts w:asciiTheme="minorHAnsi" w:hAnsiTheme="minorHAnsi"/>
          <w:color w:val="auto"/>
          <w:sz w:val="22"/>
          <w:szCs w:val="22"/>
        </w:rPr>
      </w:pPr>
      <w:bookmarkStart w:id="26" w:name="_Toc368998625"/>
      <w:bookmarkStart w:id="27" w:name="_Ref396208282"/>
      <w:bookmarkStart w:id="28" w:name="_Ref412540409"/>
      <w:bookmarkStart w:id="29" w:name="_Toc463470149"/>
      <w:r w:rsidRPr="008055F6">
        <w:rPr>
          <w:rFonts w:asciiTheme="minorHAnsi" w:hAnsiTheme="minorHAnsi"/>
          <w:color w:val="auto"/>
          <w:sz w:val="22"/>
          <w:szCs w:val="22"/>
        </w:rPr>
        <w:t xml:space="preserve">Clarifications of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6"/>
      <w:bookmarkEnd w:id="27"/>
      <w:bookmarkEnd w:id="28"/>
      <w:bookmarkEnd w:id="29"/>
      <w:r w:rsidR="00747DF0">
        <w:rPr>
          <w:rFonts w:asciiTheme="minorHAnsi" w:hAnsiTheme="minorHAnsi"/>
          <w:color w:val="auto"/>
          <w:sz w:val="22"/>
          <w:szCs w:val="22"/>
        </w:rPr>
        <w:t>s</w:t>
      </w:r>
    </w:p>
    <w:p w14:paraId="6493A4C8" w14:textId="77777777"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0F256D9E"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9EAFB86" w14:textId="78BFFCAB" w:rsidR="001E277D" w:rsidRPr="001E277D" w:rsidRDefault="00C209D8"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highlight w:val="yellow"/>
          <w:lang w:val="en-GB"/>
        </w:rPr>
        <w:t>Geetha Fernando, Procurement Focal Point</w:t>
      </w:r>
      <w:r w:rsidR="001E277D" w:rsidRPr="001E277D">
        <w:rPr>
          <w:rFonts w:asciiTheme="minorHAnsi" w:hAnsiTheme="minorHAnsi"/>
          <w:szCs w:val="22"/>
          <w:highlight w:val="yellow"/>
          <w:lang w:val="en-GB"/>
        </w:rPr>
        <w:t xml:space="preserve">, </w:t>
      </w:r>
      <w:r>
        <w:rPr>
          <w:rFonts w:asciiTheme="minorHAnsi" w:hAnsiTheme="minorHAnsi"/>
          <w:szCs w:val="22"/>
          <w:highlight w:val="yellow"/>
          <w:lang w:val="en-GB"/>
        </w:rPr>
        <w:t>e-mail: gfernando@unfpa.org</w:t>
      </w:r>
      <w:r w:rsidR="001E277D" w:rsidRPr="001E277D">
        <w:rPr>
          <w:rFonts w:asciiTheme="minorHAnsi" w:hAnsiTheme="minorHAnsi"/>
          <w:szCs w:val="22"/>
          <w:lang w:val="en-GB"/>
        </w:rPr>
        <w:t xml:space="preserve"> </w:t>
      </w:r>
    </w:p>
    <w:p w14:paraId="36C01534" w14:textId="77777777"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01FA3759" w14:textId="77777777"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lastRenderedPageBreak/>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772A016F"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185F0B2" w14:textId="0BDD634D"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may request clarifications no later than </w:t>
      </w:r>
      <w:r w:rsidR="00C209D8">
        <w:rPr>
          <w:rFonts w:asciiTheme="minorHAnsi" w:hAnsiTheme="minorHAnsi"/>
          <w:szCs w:val="22"/>
          <w:highlight w:val="yellow"/>
          <w:lang w:val="en-GB"/>
        </w:rPr>
        <w:t>0</w:t>
      </w:r>
      <w:r w:rsidR="00817FA6">
        <w:rPr>
          <w:rFonts w:asciiTheme="minorHAnsi" w:hAnsiTheme="minorHAnsi"/>
          <w:szCs w:val="22"/>
          <w:highlight w:val="yellow"/>
          <w:lang w:val="en-GB"/>
        </w:rPr>
        <w:t>2</w:t>
      </w:r>
      <w:r w:rsidR="00C209D8">
        <w:rPr>
          <w:rFonts w:asciiTheme="minorHAnsi" w:hAnsiTheme="minorHAnsi"/>
          <w:szCs w:val="22"/>
          <w:highlight w:val="yellow"/>
          <w:lang w:val="en-GB"/>
        </w:rPr>
        <w:t xml:space="preserve"> December</w:t>
      </w:r>
      <w:r w:rsidRPr="0005680B">
        <w:rPr>
          <w:rFonts w:asciiTheme="minorHAnsi" w:hAnsiTheme="minorHAnsi"/>
          <w:szCs w:val="22"/>
          <w:highlight w:val="yellow"/>
          <w:lang w:val="en-GB"/>
        </w:rPr>
        <w:t xml:space="preserve">, </w:t>
      </w:r>
      <w:r w:rsidR="00C209D8">
        <w:rPr>
          <w:rFonts w:asciiTheme="minorHAnsi" w:hAnsiTheme="minorHAnsi"/>
          <w:szCs w:val="22"/>
          <w:highlight w:val="yellow"/>
          <w:lang w:val="en-GB"/>
        </w:rPr>
        <w:t>2021</w:t>
      </w:r>
      <w:r w:rsidRPr="001E277D">
        <w:rPr>
          <w:rFonts w:asciiTheme="minorHAnsi" w:hAnsiTheme="minorHAnsi"/>
          <w:szCs w:val="22"/>
          <w:lang w:val="en-GB"/>
        </w:rPr>
        <w:t xml:space="preserve">, at </w:t>
      </w:r>
      <w:r w:rsidR="00C209D8">
        <w:rPr>
          <w:rFonts w:asciiTheme="minorHAnsi" w:hAnsiTheme="minorHAnsi"/>
          <w:szCs w:val="22"/>
          <w:highlight w:val="yellow"/>
          <w:lang w:val="en-GB"/>
        </w:rPr>
        <w:t>15:00</w:t>
      </w:r>
      <w:r w:rsidRPr="0005680B">
        <w:rPr>
          <w:rFonts w:asciiTheme="minorHAnsi" w:hAnsiTheme="minorHAnsi"/>
          <w:szCs w:val="22"/>
          <w:highlight w:val="yellow"/>
          <w:lang w:val="en-GB"/>
        </w:rPr>
        <w:t xml:space="preserve"> </w:t>
      </w:r>
      <w:r w:rsidR="00C209D8">
        <w:rPr>
          <w:rFonts w:asciiTheme="minorHAnsi" w:hAnsiTheme="minorHAnsi"/>
          <w:szCs w:val="22"/>
          <w:highlight w:val="yellow"/>
          <w:lang w:val="en-GB"/>
        </w:rPr>
        <w:t>Colombo time</w:t>
      </w:r>
      <w:r w:rsidR="0005680B" w:rsidRPr="0005680B">
        <w:rPr>
          <w:rStyle w:val="FootnoteReference"/>
          <w:rFonts w:asciiTheme="minorHAnsi" w:hAnsiTheme="minorHAnsi"/>
          <w:szCs w:val="22"/>
          <w:lang w:val="en-GB"/>
        </w:rPr>
        <w:footnoteReference w:id="2"/>
      </w:r>
      <w:r w:rsidRPr="001E277D">
        <w:rPr>
          <w:rFonts w:asciiTheme="minorHAnsi" w:hAnsiTheme="minorHAnsi"/>
          <w:szCs w:val="22"/>
          <w:lang w:val="en-GB"/>
        </w:rPr>
        <w:t>.</w:t>
      </w:r>
      <w:r w:rsidR="00115E44">
        <w:rPr>
          <w:rFonts w:asciiTheme="minorHAnsi" w:hAnsiTheme="minorHAnsi"/>
          <w:szCs w:val="22"/>
          <w:lang w:val="en-GB"/>
        </w:rPr>
        <w:t xml:space="preserve"> </w:t>
      </w:r>
      <w:r w:rsidR="00115E44">
        <w:rPr>
          <w:rFonts w:asciiTheme="minorHAnsi" w:hAnsiTheme="minorHAnsi"/>
          <w:b/>
          <w:color w:val="FF0000"/>
          <w:szCs w:val="22"/>
          <w:lang w:val="en-GB"/>
        </w:rPr>
        <w:t>(</w:t>
      </w:r>
      <w:r w:rsidR="00F33DF7">
        <w:rPr>
          <w:rFonts w:asciiTheme="minorHAnsi" w:hAnsiTheme="minorHAnsi"/>
          <w:b/>
          <w:color w:val="FF0000"/>
          <w:szCs w:val="22"/>
          <w:lang w:val="en-GB"/>
        </w:rPr>
        <w:t>6</w:t>
      </w:r>
      <w:r w:rsidR="00115E44" w:rsidRPr="007E21BC">
        <w:rPr>
          <w:rFonts w:asciiTheme="minorHAnsi" w:hAnsiTheme="minorHAnsi"/>
          <w:b/>
          <w:color w:val="FF0000"/>
          <w:szCs w:val="22"/>
          <w:lang w:val="en-GB"/>
        </w:rPr>
        <w:t>)</w:t>
      </w:r>
      <w:r w:rsidRPr="001E277D">
        <w:rPr>
          <w:rFonts w:asciiTheme="minorHAnsi" w:hAnsiTheme="minorHAnsi"/>
          <w:szCs w:val="22"/>
          <w:lang w:val="en-GB"/>
        </w:rPr>
        <w:t xml:space="preserve"> </w:t>
      </w:r>
    </w:p>
    <w:p w14:paraId="2A6FA053" w14:textId="46A4E392" w:rsidR="001E277D" w:rsidRPr="0005680B" w:rsidRDefault="001E277D" w:rsidP="00BD3323">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4"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r w:rsidRPr="0005680B">
        <w:rPr>
          <w:rFonts w:asciiTheme="minorHAnsi" w:hAnsiTheme="minorHAnsi"/>
          <w:szCs w:val="22"/>
          <w:lang w:val="en-GB"/>
        </w:rPr>
        <w:t xml:space="preserve"> </w:t>
      </w:r>
      <w:r w:rsidRPr="0005680B">
        <w:rPr>
          <w:rFonts w:asciiTheme="minorHAnsi" w:hAnsiTheme="minorHAnsi"/>
          <w:szCs w:val="22"/>
          <w:highlight w:val="yellow"/>
          <w:lang w:val="en-GB"/>
        </w:rPr>
        <w:t>and</w:t>
      </w:r>
      <w:r w:rsidR="00C209D8">
        <w:rPr>
          <w:rFonts w:asciiTheme="minorHAnsi" w:hAnsiTheme="minorHAnsi"/>
          <w:szCs w:val="22"/>
          <w:highlight w:val="yellow"/>
          <w:lang w:val="en-GB"/>
        </w:rPr>
        <w:t xml:space="preserve"> the following UNFPA, Sri Lanka’s website: </w:t>
      </w:r>
      <w:hyperlink r:id="rId25" w:history="1">
        <w:r w:rsidR="008C0A7C" w:rsidRPr="009417CD">
          <w:rPr>
            <w:rStyle w:val="Hyperlink"/>
            <w:rFonts w:asciiTheme="minorHAnsi" w:hAnsiTheme="minorHAnsi"/>
            <w:lang w:val="en-GB"/>
          </w:rPr>
          <w:t>https://srilanka.unfpa.org/en</w:t>
        </w:r>
      </w:hyperlink>
      <w:r w:rsidR="008C0A7C">
        <w:rPr>
          <w:rFonts w:asciiTheme="minorHAnsi" w:hAnsiTheme="minorHAnsi"/>
          <w:szCs w:val="22"/>
          <w:lang w:val="en-GB"/>
        </w:rPr>
        <w:t xml:space="preserve">. Please submit your questions using the link following link: </w:t>
      </w:r>
      <w:hyperlink r:id="rId26">
        <w:r w:rsidR="008C0A7C" w:rsidRPr="008C0A7C">
          <w:rPr>
            <w:rFonts w:ascii="Calibri" w:eastAsia="Calibri" w:hAnsi="Calibri" w:cs="Calibri"/>
            <w:color w:val="1155CC"/>
            <w:highlight w:val="yellow"/>
            <w:u w:val="single"/>
          </w:rPr>
          <w:t>https://form</w:t>
        </w:r>
        <w:r w:rsidR="008C0A7C" w:rsidRPr="008C0A7C">
          <w:rPr>
            <w:rFonts w:ascii="Calibri" w:eastAsia="Calibri" w:hAnsi="Calibri" w:cs="Calibri"/>
            <w:color w:val="1155CC"/>
            <w:highlight w:val="yellow"/>
            <w:u w:val="single"/>
          </w:rPr>
          <w:t>s</w:t>
        </w:r>
        <w:r w:rsidR="008C0A7C" w:rsidRPr="008C0A7C">
          <w:rPr>
            <w:rFonts w:ascii="Calibri" w:eastAsia="Calibri" w:hAnsi="Calibri" w:cs="Calibri"/>
            <w:color w:val="1155CC"/>
            <w:highlight w:val="yellow"/>
            <w:u w:val="single"/>
          </w:rPr>
          <w:t>.gle/vkKcKF59qs2F9dqY8</w:t>
        </w:r>
      </w:hyperlink>
      <w:r w:rsidR="008C0A7C">
        <w:rPr>
          <w:rFonts w:asciiTheme="minorHAnsi" w:hAnsiTheme="minorHAnsi"/>
          <w:szCs w:val="22"/>
          <w:lang w:val="en-GB"/>
        </w:rPr>
        <w:t xml:space="preserve">  </w:t>
      </w:r>
    </w:p>
    <w:p w14:paraId="17666AD2" w14:textId="3940F875" w:rsid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14:paraId="4F1CA586" w14:textId="77777777" w:rsidR="00BE7CBC" w:rsidRPr="008055F6" w:rsidRDefault="00BE7CBC" w:rsidP="004450EB">
      <w:pPr>
        <w:pStyle w:val="Heading2"/>
        <w:numPr>
          <w:ilvl w:val="0"/>
          <w:numId w:val="3"/>
        </w:numPr>
        <w:rPr>
          <w:rFonts w:asciiTheme="minorHAnsi" w:hAnsiTheme="minorHAnsi"/>
          <w:color w:val="auto"/>
          <w:sz w:val="22"/>
          <w:szCs w:val="22"/>
        </w:rPr>
      </w:pPr>
      <w:bookmarkStart w:id="30" w:name="_Toc368998626"/>
      <w:bookmarkStart w:id="31" w:name="_Toc463470150"/>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0"/>
      <w:r w:rsidR="002B5934">
        <w:rPr>
          <w:rFonts w:asciiTheme="minorHAnsi" w:hAnsiTheme="minorHAnsi"/>
          <w:color w:val="auto"/>
          <w:sz w:val="22"/>
          <w:szCs w:val="22"/>
        </w:rPr>
        <w:t>s</w:t>
      </w:r>
      <w:bookmarkEnd w:id="31"/>
    </w:p>
    <w:p w14:paraId="1906D81A"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369D2FCB"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473F4A20"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620B7D1F"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2" w:name="_Toc368998627"/>
      <w:bookmarkStart w:id="33" w:name="_Toc463470151"/>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2"/>
      <w:bookmarkEnd w:id="33"/>
    </w:p>
    <w:p w14:paraId="6DCC03BF" w14:textId="77777777" w:rsidR="000F5C23" w:rsidRPr="008055F6" w:rsidRDefault="005E35E5" w:rsidP="004450EB">
      <w:pPr>
        <w:pStyle w:val="Heading2"/>
        <w:numPr>
          <w:ilvl w:val="0"/>
          <w:numId w:val="3"/>
        </w:numPr>
        <w:rPr>
          <w:rFonts w:asciiTheme="minorHAnsi" w:hAnsiTheme="minorHAnsi"/>
          <w:color w:val="auto"/>
          <w:sz w:val="22"/>
          <w:szCs w:val="22"/>
        </w:rPr>
      </w:pPr>
      <w:bookmarkStart w:id="34" w:name="_Toc368998628"/>
      <w:bookmarkStart w:id="35" w:name="_Toc463470152"/>
      <w:r w:rsidRPr="008055F6">
        <w:rPr>
          <w:rFonts w:asciiTheme="minorHAnsi" w:hAnsiTheme="minorHAnsi"/>
          <w:color w:val="auto"/>
          <w:sz w:val="22"/>
          <w:szCs w:val="22"/>
        </w:rPr>
        <w:t xml:space="preserve">Language of the </w:t>
      </w:r>
      <w:bookmarkEnd w:id="34"/>
      <w:r w:rsidR="006E1352">
        <w:rPr>
          <w:rFonts w:asciiTheme="minorHAnsi" w:hAnsiTheme="minorHAnsi"/>
          <w:color w:val="auto"/>
          <w:sz w:val="22"/>
          <w:szCs w:val="22"/>
        </w:rPr>
        <w:t>Bid</w:t>
      </w:r>
      <w:bookmarkEnd w:id="35"/>
    </w:p>
    <w:p w14:paraId="46B8AF65" w14:textId="427EF697" w:rsidR="007017A3" w:rsidRPr="007017A3"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p>
    <w:p w14:paraId="362D9D05" w14:textId="77777777"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14:paraId="0EED8ECE" w14:textId="77777777" w:rsidR="00902C8D" w:rsidRPr="008055F6" w:rsidRDefault="005E35E5" w:rsidP="004450EB">
      <w:pPr>
        <w:pStyle w:val="Heading2"/>
        <w:numPr>
          <w:ilvl w:val="0"/>
          <w:numId w:val="3"/>
        </w:numPr>
        <w:rPr>
          <w:rFonts w:asciiTheme="minorHAnsi" w:hAnsiTheme="minorHAnsi"/>
          <w:color w:val="auto"/>
          <w:sz w:val="22"/>
          <w:szCs w:val="22"/>
        </w:rPr>
      </w:pPr>
      <w:bookmarkStart w:id="36" w:name="_Toc368998629"/>
      <w:bookmarkStart w:id="37" w:name="_Toc463470153"/>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6"/>
      <w:r w:rsidR="004E42A9" w:rsidRPr="008055F6">
        <w:rPr>
          <w:rFonts w:asciiTheme="minorHAnsi" w:hAnsiTheme="minorHAnsi"/>
          <w:color w:val="auto"/>
          <w:sz w:val="22"/>
          <w:szCs w:val="22"/>
        </w:rPr>
        <w:t xml:space="preserve"> </w:t>
      </w:r>
      <w:r w:rsidR="004E42A9" w:rsidRPr="008055F6">
        <w:rPr>
          <w:rFonts w:asciiTheme="minorHAnsi" w:hAnsiTheme="minorHAnsi"/>
          <w:color w:val="FF0000"/>
          <w:sz w:val="22"/>
          <w:szCs w:val="22"/>
        </w:rPr>
        <w:t>(</w:t>
      </w:r>
      <w:r w:rsidR="00F33DF7">
        <w:rPr>
          <w:rFonts w:asciiTheme="minorHAnsi" w:hAnsiTheme="minorHAnsi"/>
          <w:color w:val="FF0000"/>
          <w:sz w:val="22"/>
          <w:szCs w:val="22"/>
        </w:rPr>
        <w:t>7</w:t>
      </w:r>
      <w:r w:rsidR="004E42A9" w:rsidRPr="008055F6">
        <w:rPr>
          <w:rFonts w:asciiTheme="minorHAnsi" w:hAnsiTheme="minorHAnsi"/>
          <w:color w:val="FF0000"/>
          <w:sz w:val="22"/>
          <w:szCs w:val="22"/>
        </w:rPr>
        <w:t>)</w:t>
      </w:r>
      <w:bookmarkEnd w:id="37"/>
    </w:p>
    <w:p w14:paraId="4A8C1AF9" w14:textId="4E6F4C83"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All prices shall be</w:t>
      </w:r>
      <w:r w:rsidR="00FD1F8B">
        <w:rPr>
          <w:rFonts w:asciiTheme="minorHAnsi" w:hAnsiTheme="minorHAnsi"/>
          <w:szCs w:val="22"/>
          <w:lang w:val="en-GB"/>
        </w:rPr>
        <w:t xml:space="preserve"> either</w:t>
      </w:r>
      <w:r w:rsidRPr="007017A3">
        <w:rPr>
          <w:rFonts w:asciiTheme="minorHAnsi" w:hAnsiTheme="minorHAnsi"/>
          <w:szCs w:val="22"/>
          <w:lang w:val="en-GB"/>
        </w:rPr>
        <w:t xml:space="preserve"> in </w:t>
      </w:r>
      <w:r w:rsidR="00BD3323" w:rsidRPr="00DF309E">
        <w:rPr>
          <w:rFonts w:asciiTheme="minorHAnsi" w:hAnsiTheme="minorHAnsi"/>
          <w:szCs w:val="22"/>
          <w:lang w:val="en-GB"/>
        </w:rPr>
        <w:t>Sri Lankan Rupee</w:t>
      </w:r>
      <w:r w:rsidRPr="00DF309E">
        <w:rPr>
          <w:rFonts w:asciiTheme="minorHAnsi" w:hAnsiTheme="minorHAnsi"/>
          <w:szCs w:val="22"/>
          <w:lang w:val="en-GB"/>
        </w:rPr>
        <w:t xml:space="preserve"> (</w:t>
      </w:r>
      <w:r w:rsidR="00BD3323" w:rsidRPr="00DF309E">
        <w:rPr>
          <w:rFonts w:asciiTheme="minorHAnsi" w:hAnsiTheme="minorHAnsi"/>
          <w:szCs w:val="22"/>
          <w:lang w:val="en-GB"/>
        </w:rPr>
        <w:t>LKR</w:t>
      </w:r>
      <w:r w:rsidRPr="00DF309E">
        <w:rPr>
          <w:rFonts w:asciiTheme="minorHAnsi" w:hAnsiTheme="minorHAnsi"/>
          <w:szCs w:val="22"/>
          <w:lang w:val="en-GB"/>
        </w:rPr>
        <w:t>)</w:t>
      </w:r>
      <w:r w:rsidR="00FD1F8B" w:rsidRPr="00DF309E">
        <w:rPr>
          <w:rFonts w:asciiTheme="minorHAnsi" w:hAnsiTheme="minorHAnsi"/>
          <w:szCs w:val="22"/>
          <w:lang w:val="en-GB"/>
        </w:rPr>
        <w:t xml:space="preserve"> or in USD</w:t>
      </w:r>
      <w:r w:rsidRPr="007017A3">
        <w:rPr>
          <w:rFonts w:asciiTheme="minorHAnsi" w:hAnsiTheme="minorHAnsi"/>
          <w:szCs w:val="22"/>
          <w:lang w:val="en-GB"/>
        </w:rPr>
        <w:t xml:space="preserve">. </w:t>
      </w:r>
    </w:p>
    <w:p w14:paraId="7BF3ADC0" w14:textId="3E0726CB"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00747DF0" w:rsidRPr="00747DF0">
        <w:rPr>
          <w:rFonts w:asciiTheme="minorHAnsi" w:hAnsiTheme="minorHAnsi"/>
          <w:szCs w:val="22"/>
          <w:highlight w:val="magenta"/>
          <w:lang w:val="en-GB"/>
        </w:rPr>
        <w:fldChar w:fldCharType="begin"/>
      </w:r>
      <w:r w:rsidR="00747DF0" w:rsidRPr="00747DF0">
        <w:rPr>
          <w:rFonts w:asciiTheme="minorHAnsi" w:hAnsiTheme="minorHAnsi"/>
          <w:szCs w:val="22"/>
          <w:highlight w:val="magenta"/>
          <w:lang w:val="en-GB"/>
        </w:rPr>
        <w:instrText xml:space="preserve"> REF _Ref396243383 \h </w:instrText>
      </w:r>
      <w:r w:rsidR="00747DF0">
        <w:rPr>
          <w:rFonts w:asciiTheme="minorHAnsi" w:hAnsiTheme="minorHAnsi"/>
          <w:szCs w:val="22"/>
          <w:highlight w:val="magenta"/>
          <w:lang w:val="en-GB"/>
        </w:rPr>
        <w:instrText xml:space="preserve"> \* MERGEFORMAT </w:instrText>
      </w:r>
      <w:r w:rsidR="00747DF0" w:rsidRPr="00747DF0">
        <w:rPr>
          <w:rFonts w:asciiTheme="minorHAnsi" w:hAnsiTheme="minorHAnsi"/>
          <w:szCs w:val="22"/>
          <w:highlight w:val="magenta"/>
          <w:lang w:val="en-GB"/>
        </w:rPr>
      </w:r>
      <w:r w:rsidR="00747DF0" w:rsidRPr="00747DF0">
        <w:rPr>
          <w:rFonts w:asciiTheme="minorHAnsi" w:hAnsiTheme="minorHAnsi"/>
          <w:szCs w:val="22"/>
          <w:highlight w:val="magenta"/>
          <w:lang w:val="en-GB"/>
        </w:rPr>
        <w:fldChar w:fldCharType="separate"/>
      </w:r>
      <w:r w:rsidR="00747DF0" w:rsidRPr="00747DF0">
        <w:rPr>
          <w:rFonts w:asciiTheme="minorHAnsi" w:hAnsiTheme="minorHAnsi"/>
          <w:caps/>
          <w:highlight w:val="magenta"/>
          <w:lang w:val="en-GB"/>
        </w:rPr>
        <w:t>Section VI – Annex E: Price Schedule Form</w:t>
      </w:r>
      <w:r w:rsidR="00747DF0" w:rsidRPr="00747DF0">
        <w:rPr>
          <w:rFonts w:asciiTheme="minorHAnsi" w:hAnsiTheme="minorHAnsi"/>
          <w:szCs w:val="22"/>
          <w:highlight w:val="magenta"/>
          <w:lang w:val="en-GB"/>
        </w:rPr>
        <w:fldChar w:fldCharType="end"/>
      </w:r>
      <w:r w:rsidR="00747DF0">
        <w:rPr>
          <w:rFonts w:asciiTheme="minorHAnsi" w:hAnsiTheme="minorHAnsi"/>
          <w:szCs w:val="22"/>
          <w:lang w:val="en-GB"/>
        </w:rPr>
        <w:t xml:space="preserve"> </w:t>
      </w:r>
      <w:r w:rsidRPr="007017A3">
        <w:rPr>
          <w:rFonts w:asciiTheme="minorHAnsi" w:hAnsiTheme="minorHAnsi"/>
          <w:szCs w:val="22"/>
          <w:lang w:val="en-GB"/>
        </w:rPr>
        <w:t xml:space="preserve">the unit of measure, the unit price </w:t>
      </w:r>
      <w:r w:rsidRPr="00DF309E">
        <w:rPr>
          <w:rFonts w:asciiTheme="minorHAnsi" w:hAnsiTheme="minorHAnsi"/>
          <w:szCs w:val="22"/>
          <w:lang w:val="en-GB"/>
        </w:rPr>
        <w:t xml:space="preserve">and total Bid price of the </w:t>
      </w:r>
      <w:r w:rsidR="00BD3323" w:rsidRPr="00DF309E">
        <w:rPr>
          <w:rFonts w:asciiTheme="minorHAnsi" w:hAnsiTheme="minorHAnsi"/>
          <w:szCs w:val="22"/>
          <w:lang w:val="en-GB"/>
        </w:rPr>
        <w:t>services</w:t>
      </w:r>
      <w:r w:rsidRPr="00DF309E">
        <w:rPr>
          <w:rFonts w:asciiTheme="minorHAnsi" w:hAnsiTheme="minorHAnsi"/>
          <w:szCs w:val="22"/>
          <w:lang w:val="en-GB"/>
        </w:rPr>
        <w:t xml:space="preserve"> it proposes to supply under the </w:t>
      </w:r>
      <w:r w:rsidR="00BC4B91" w:rsidRPr="00DF309E">
        <w:rPr>
          <w:rFonts w:asciiTheme="minorHAnsi" w:hAnsiTheme="minorHAnsi"/>
          <w:szCs w:val="22"/>
          <w:lang w:val="en-GB"/>
        </w:rPr>
        <w:t>contract</w:t>
      </w:r>
      <w:r w:rsidRPr="007017A3">
        <w:rPr>
          <w:rFonts w:asciiTheme="minorHAnsi" w:hAnsiTheme="minorHAnsi"/>
          <w:szCs w:val="22"/>
          <w:lang w:val="en-GB"/>
        </w:rPr>
        <w:t>.</w:t>
      </w:r>
    </w:p>
    <w:p w14:paraId="4E5DA326" w14:textId="77777777" w:rsidR="00663A96" w:rsidRPr="008055F6" w:rsidRDefault="005E35E5" w:rsidP="004450EB">
      <w:pPr>
        <w:pStyle w:val="Heading2"/>
        <w:numPr>
          <w:ilvl w:val="0"/>
          <w:numId w:val="3"/>
        </w:numPr>
        <w:rPr>
          <w:rFonts w:asciiTheme="minorHAnsi" w:hAnsiTheme="minorHAnsi"/>
          <w:color w:val="auto"/>
          <w:sz w:val="22"/>
          <w:szCs w:val="22"/>
        </w:rPr>
      </w:pPr>
      <w:bookmarkStart w:id="38" w:name="_Toc368998630"/>
      <w:bookmarkStart w:id="39" w:name="_Toc463470154"/>
      <w:r w:rsidRPr="008055F6">
        <w:rPr>
          <w:rFonts w:asciiTheme="minorHAnsi" w:hAnsiTheme="minorHAnsi"/>
          <w:color w:val="auto"/>
          <w:sz w:val="22"/>
          <w:szCs w:val="22"/>
        </w:rPr>
        <w:lastRenderedPageBreak/>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8"/>
      <w:bookmarkEnd w:id="39"/>
    </w:p>
    <w:p w14:paraId="7948C124" w14:textId="77777777"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7"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14:paraId="77268832" w14:textId="77777777" w:rsidR="00663A96" w:rsidRPr="008055F6" w:rsidRDefault="00663A96" w:rsidP="004450EB">
      <w:pPr>
        <w:pStyle w:val="Heading2"/>
        <w:numPr>
          <w:ilvl w:val="0"/>
          <w:numId w:val="3"/>
        </w:numPr>
        <w:rPr>
          <w:rFonts w:asciiTheme="minorHAnsi" w:hAnsiTheme="minorHAnsi"/>
          <w:color w:val="auto"/>
          <w:sz w:val="22"/>
          <w:szCs w:val="22"/>
        </w:rPr>
      </w:pPr>
      <w:bookmarkStart w:id="40" w:name="_Toc463470155"/>
      <w:bookmarkStart w:id="41" w:name="_Toc381173761"/>
      <w:r w:rsidRPr="008055F6">
        <w:rPr>
          <w:rFonts w:asciiTheme="minorHAnsi" w:hAnsiTheme="minorHAnsi"/>
          <w:color w:val="auto"/>
          <w:sz w:val="22"/>
          <w:szCs w:val="22"/>
        </w:rPr>
        <w:t xml:space="preserve">Most favored </w:t>
      </w:r>
      <w:r w:rsidR="008437B3" w:rsidRPr="008055F6">
        <w:rPr>
          <w:rFonts w:asciiTheme="minorHAnsi" w:hAnsiTheme="minorHAnsi"/>
          <w:color w:val="auto"/>
          <w:sz w:val="22"/>
          <w:szCs w:val="22"/>
        </w:rPr>
        <w:t>pricing</w:t>
      </w:r>
      <w:bookmarkEnd w:id="40"/>
      <w:r w:rsidRPr="008055F6">
        <w:rPr>
          <w:rFonts w:asciiTheme="minorHAnsi" w:hAnsiTheme="minorHAnsi"/>
          <w:color w:val="auto"/>
          <w:sz w:val="22"/>
          <w:szCs w:val="22"/>
        </w:rPr>
        <w:t xml:space="preserve"> </w:t>
      </w:r>
      <w:bookmarkEnd w:id="41"/>
    </w:p>
    <w:p w14:paraId="1C43EBC4" w14:textId="45B1A8C4" w:rsidR="00663A96" w:rsidRPr="00DF309E"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w:t>
      </w:r>
      <w:r w:rsidRPr="00DF309E">
        <w:rPr>
          <w:rFonts w:asciiTheme="minorHAnsi" w:hAnsiTheme="minorHAnsi"/>
          <w:szCs w:val="22"/>
          <w:lang w:val="en-GB"/>
        </w:rPr>
        <w:t>same services</w:t>
      </w:r>
      <w:r w:rsidRPr="00DF309E">
        <w:rPr>
          <w:rFonts w:asciiTheme="minorHAnsi" w:hAnsiTheme="minorHAnsi"/>
          <w:color w:val="FF0000"/>
          <w:szCs w:val="22"/>
          <w:lang w:val="en-GB"/>
        </w:rPr>
        <w:t xml:space="preserve"> </w:t>
      </w:r>
      <w:r w:rsidR="00D02266" w:rsidRPr="00DF309E">
        <w:rPr>
          <w:rFonts w:asciiTheme="minorHAnsi" w:hAnsiTheme="minorHAnsi"/>
          <w:szCs w:val="22"/>
          <w:lang w:val="en-GB"/>
        </w:rPr>
        <w:t xml:space="preserve">have not been offered to other customers </w:t>
      </w:r>
      <w:r w:rsidRPr="00DF309E">
        <w:rPr>
          <w:rFonts w:asciiTheme="minorHAnsi" w:hAnsiTheme="minorHAnsi"/>
          <w:szCs w:val="22"/>
          <w:lang w:val="en-GB"/>
        </w:rPr>
        <w:t xml:space="preserve">under similar circumstances at a lower </w:t>
      </w:r>
      <w:r w:rsidR="00D02266" w:rsidRPr="00DF309E">
        <w:rPr>
          <w:rFonts w:asciiTheme="minorHAnsi" w:hAnsiTheme="minorHAnsi"/>
          <w:szCs w:val="22"/>
          <w:lang w:val="en-GB"/>
        </w:rPr>
        <w:t>cost</w:t>
      </w:r>
      <w:r w:rsidRPr="00DF309E">
        <w:rPr>
          <w:rFonts w:asciiTheme="minorHAnsi" w:hAnsiTheme="minorHAnsi"/>
          <w:szCs w:val="22"/>
          <w:lang w:val="en-GB"/>
        </w:rPr>
        <w:t xml:space="preserve">. Should </w:t>
      </w:r>
      <w:r w:rsidR="00D02266" w:rsidRPr="00DF309E">
        <w:rPr>
          <w:rFonts w:asciiTheme="minorHAnsi" w:hAnsiTheme="minorHAnsi"/>
          <w:szCs w:val="22"/>
          <w:lang w:val="en-GB"/>
        </w:rPr>
        <w:t xml:space="preserve">a </w:t>
      </w:r>
      <w:r w:rsidR="006E1352" w:rsidRPr="00DF309E">
        <w:rPr>
          <w:rFonts w:asciiTheme="minorHAnsi" w:hAnsiTheme="minorHAnsi"/>
          <w:szCs w:val="22"/>
          <w:lang w:val="en-GB"/>
        </w:rPr>
        <w:t>Bid</w:t>
      </w:r>
      <w:r w:rsidRPr="00DF309E">
        <w:rPr>
          <w:rFonts w:asciiTheme="minorHAnsi" w:hAnsiTheme="minorHAnsi"/>
          <w:szCs w:val="22"/>
          <w:lang w:val="en-GB"/>
        </w:rPr>
        <w:t xml:space="preserve">der be found to have done so, </w:t>
      </w:r>
      <w:r w:rsidR="00D02266" w:rsidRPr="00DF309E">
        <w:rPr>
          <w:rFonts w:asciiTheme="minorHAnsi" w:hAnsiTheme="minorHAnsi"/>
          <w:szCs w:val="22"/>
          <w:lang w:val="en-GB"/>
        </w:rPr>
        <w:t>it</w:t>
      </w:r>
      <w:r w:rsidRPr="00DF309E">
        <w:rPr>
          <w:rFonts w:asciiTheme="minorHAnsi" w:hAnsiTheme="minorHAnsi"/>
          <w:szCs w:val="22"/>
          <w:lang w:val="en-GB"/>
        </w:rPr>
        <w:t xml:space="preserve"> must offer the lower </w:t>
      </w:r>
      <w:r w:rsidR="00D02266" w:rsidRPr="00DF309E">
        <w:rPr>
          <w:rFonts w:asciiTheme="minorHAnsi" w:hAnsiTheme="minorHAnsi"/>
          <w:szCs w:val="22"/>
          <w:lang w:val="en-GB"/>
        </w:rPr>
        <w:t xml:space="preserve">cost </w:t>
      </w:r>
      <w:r w:rsidRPr="00DF309E">
        <w:rPr>
          <w:rFonts w:asciiTheme="minorHAnsi" w:hAnsiTheme="minorHAnsi"/>
          <w:szCs w:val="22"/>
          <w:lang w:val="en-GB"/>
        </w:rPr>
        <w:t>to UNFPA.</w:t>
      </w:r>
    </w:p>
    <w:p w14:paraId="74B86C95" w14:textId="77777777" w:rsidR="008437B3" w:rsidRPr="00DF309E" w:rsidRDefault="008437B3" w:rsidP="004450EB">
      <w:pPr>
        <w:pStyle w:val="Heading2"/>
        <w:numPr>
          <w:ilvl w:val="0"/>
          <w:numId w:val="3"/>
        </w:numPr>
        <w:rPr>
          <w:rFonts w:asciiTheme="minorHAnsi" w:hAnsiTheme="minorHAnsi"/>
          <w:color w:val="auto"/>
          <w:sz w:val="22"/>
          <w:szCs w:val="22"/>
        </w:rPr>
      </w:pPr>
      <w:bookmarkStart w:id="42" w:name="_Toc368998631"/>
      <w:bookmarkStart w:id="43" w:name="_Toc463470156"/>
      <w:r w:rsidRPr="00DF309E">
        <w:rPr>
          <w:rFonts w:asciiTheme="minorHAnsi" w:hAnsiTheme="minorHAnsi"/>
          <w:color w:val="auto"/>
          <w:sz w:val="22"/>
          <w:szCs w:val="22"/>
        </w:rPr>
        <w:t xml:space="preserve">Validity of </w:t>
      </w:r>
      <w:bookmarkEnd w:id="42"/>
      <w:r w:rsidR="006E1352" w:rsidRPr="00DF309E">
        <w:rPr>
          <w:rFonts w:asciiTheme="minorHAnsi" w:hAnsiTheme="minorHAnsi"/>
          <w:color w:val="auto"/>
          <w:sz w:val="22"/>
          <w:szCs w:val="22"/>
        </w:rPr>
        <w:t>Bid</w:t>
      </w:r>
      <w:r w:rsidRPr="00DF309E">
        <w:rPr>
          <w:rFonts w:asciiTheme="minorHAnsi" w:hAnsiTheme="minorHAnsi"/>
          <w:color w:val="auto"/>
          <w:sz w:val="22"/>
          <w:szCs w:val="22"/>
        </w:rPr>
        <w:t>s</w:t>
      </w:r>
      <w:r w:rsidR="004E42A9" w:rsidRPr="00DF309E">
        <w:rPr>
          <w:rFonts w:asciiTheme="minorHAnsi" w:hAnsiTheme="minorHAnsi"/>
          <w:color w:val="auto"/>
          <w:sz w:val="22"/>
          <w:szCs w:val="22"/>
        </w:rPr>
        <w:t xml:space="preserve"> </w:t>
      </w:r>
      <w:r w:rsidR="0006211E" w:rsidRPr="00DF309E">
        <w:rPr>
          <w:rFonts w:asciiTheme="minorHAnsi" w:hAnsiTheme="minorHAnsi"/>
          <w:color w:val="FF0000"/>
          <w:sz w:val="22"/>
          <w:szCs w:val="22"/>
        </w:rPr>
        <w:t>(</w:t>
      </w:r>
      <w:r w:rsidR="00F33DF7" w:rsidRPr="00DF309E">
        <w:rPr>
          <w:rFonts w:asciiTheme="minorHAnsi" w:hAnsiTheme="minorHAnsi"/>
          <w:color w:val="FF0000"/>
          <w:sz w:val="22"/>
          <w:szCs w:val="22"/>
        </w:rPr>
        <w:t>8</w:t>
      </w:r>
      <w:r w:rsidR="004E42A9" w:rsidRPr="00DF309E">
        <w:rPr>
          <w:rFonts w:asciiTheme="minorHAnsi" w:hAnsiTheme="minorHAnsi"/>
          <w:color w:val="FF0000"/>
          <w:sz w:val="22"/>
          <w:szCs w:val="22"/>
        </w:rPr>
        <w:t>)</w:t>
      </w:r>
      <w:bookmarkEnd w:id="43"/>
    </w:p>
    <w:p w14:paraId="622A7AAD" w14:textId="5F63226F" w:rsidR="00CF0E8F" w:rsidRPr="00DF309E"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color w:val="000000" w:themeColor="text1"/>
          <w:szCs w:val="22"/>
          <w:lang w:val="en-GB"/>
        </w:rPr>
      </w:pPr>
      <w:r w:rsidRPr="00DF309E">
        <w:rPr>
          <w:rFonts w:asciiTheme="minorHAnsi" w:hAnsiTheme="minorHAnsi"/>
          <w:szCs w:val="22"/>
          <w:lang w:val="en-GB"/>
        </w:rPr>
        <w:t xml:space="preserve">Bids must remain valid for </w:t>
      </w:r>
      <w:r w:rsidRPr="00DF309E">
        <w:rPr>
          <w:rFonts w:asciiTheme="minorHAnsi" w:hAnsiTheme="minorHAnsi"/>
          <w:i/>
          <w:szCs w:val="22"/>
          <w:lang w:val="en-GB"/>
        </w:rPr>
        <w:t>60-</w:t>
      </w:r>
      <w:r w:rsidR="00B16D8F" w:rsidRPr="00DF309E">
        <w:rPr>
          <w:rFonts w:asciiTheme="minorHAnsi" w:hAnsiTheme="minorHAnsi"/>
          <w:i/>
          <w:szCs w:val="22"/>
          <w:lang w:val="en-GB"/>
        </w:rPr>
        <w:t>9</w:t>
      </w:r>
      <w:r w:rsidRPr="00DF309E">
        <w:rPr>
          <w:rFonts w:asciiTheme="minorHAnsi" w:hAnsiTheme="minorHAnsi"/>
          <w:i/>
          <w:szCs w:val="22"/>
          <w:lang w:val="en-GB"/>
        </w:rPr>
        <w:t xml:space="preserve">0 </w:t>
      </w:r>
      <w:r w:rsidR="00D02266" w:rsidRPr="00DF309E">
        <w:rPr>
          <w:rFonts w:asciiTheme="minorHAnsi" w:hAnsiTheme="minorHAnsi"/>
          <w:i/>
          <w:szCs w:val="22"/>
          <w:lang w:val="en-GB"/>
        </w:rPr>
        <w:t xml:space="preserve">calendar </w:t>
      </w:r>
      <w:r w:rsidRPr="00DF309E">
        <w:rPr>
          <w:rFonts w:asciiTheme="minorHAnsi" w:hAnsiTheme="minorHAnsi"/>
          <w:i/>
          <w:szCs w:val="22"/>
          <w:lang w:val="en-GB"/>
        </w:rPr>
        <w:t>days depending on the type and complexity of the services to be procured</w:t>
      </w:r>
      <w:r w:rsidRPr="00DF309E">
        <w:rPr>
          <w:rFonts w:asciiTheme="minorHAnsi" w:hAnsiTheme="minorHAnsi"/>
          <w:szCs w:val="22"/>
          <w:lang w:val="en-GB"/>
        </w:rPr>
        <w:t xml:space="preserve"> after the </w:t>
      </w:r>
      <w:r w:rsidR="006E1352" w:rsidRPr="00DF309E">
        <w:rPr>
          <w:rFonts w:asciiTheme="minorHAnsi" w:hAnsiTheme="minorHAnsi"/>
          <w:szCs w:val="22"/>
          <w:lang w:val="en-GB"/>
        </w:rPr>
        <w:t>Bid</w:t>
      </w:r>
      <w:r w:rsidRPr="00DF309E">
        <w:rPr>
          <w:rFonts w:asciiTheme="minorHAnsi" w:hAnsiTheme="minorHAnsi"/>
          <w:szCs w:val="22"/>
          <w:lang w:val="en-GB"/>
        </w:rPr>
        <w:t xml:space="preserve"> submission deadline.  UNFPA will consider</w:t>
      </w:r>
      <w:r w:rsidRPr="008437B3">
        <w:rPr>
          <w:rFonts w:asciiTheme="minorHAnsi" w:hAnsiTheme="minorHAnsi"/>
          <w:szCs w:val="22"/>
          <w:lang w:val="en-GB"/>
        </w:rPr>
        <w:t xml:space="preserve">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 xml:space="preserve">s. Requests for validity extension will be made in </w:t>
      </w:r>
      <w:r w:rsidRPr="00DF309E">
        <w:rPr>
          <w:rFonts w:asciiTheme="minorHAnsi" w:hAnsiTheme="minorHAnsi"/>
          <w:color w:val="000000" w:themeColor="text1"/>
          <w:szCs w:val="22"/>
          <w:lang w:val="en-GB"/>
        </w:rPr>
        <w:t>writing.</w:t>
      </w:r>
    </w:p>
    <w:p w14:paraId="12B12414" w14:textId="12980CE1" w:rsidR="00CF0E8F" w:rsidRPr="00DF309E" w:rsidRDefault="00CF0E8F" w:rsidP="004450EB">
      <w:pPr>
        <w:pStyle w:val="Heading2"/>
        <w:numPr>
          <w:ilvl w:val="0"/>
          <w:numId w:val="3"/>
        </w:numPr>
        <w:rPr>
          <w:rFonts w:asciiTheme="minorHAnsi" w:hAnsiTheme="minorHAnsi"/>
          <w:color w:val="FF0000"/>
          <w:sz w:val="22"/>
          <w:szCs w:val="22"/>
        </w:rPr>
      </w:pPr>
      <w:bookmarkStart w:id="44" w:name="_Toc463470157"/>
      <w:r w:rsidRPr="00DF309E">
        <w:rPr>
          <w:rFonts w:asciiTheme="minorHAnsi" w:hAnsiTheme="minorHAnsi"/>
          <w:color w:val="000000" w:themeColor="text1"/>
          <w:sz w:val="22"/>
          <w:szCs w:val="22"/>
        </w:rPr>
        <w:t>Bid</w:t>
      </w:r>
      <w:r w:rsidRPr="00DF309E">
        <w:rPr>
          <w:rFonts w:asciiTheme="minorHAnsi" w:hAnsiTheme="minorHAnsi"/>
          <w:color w:val="auto"/>
          <w:sz w:val="22"/>
          <w:szCs w:val="22"/>
        </w:rPr>
        <w:t>der</w:t>
      </w:r>
      <w:r w:rsidR="00D02266" w:rsidRPr="00DF309E">
        <w:rPr>
          <w:rFonts w:asciiTheme="minorHAnsi" w:hAnsiTheme="minorHAnsi"/>
          <w:color w:val="auto"/>
          <w:sz w:val="22"/>
          <w:szCs w:val="22"/>
        </w:rPr>
        <w:t>s’</w:t>
      </w:r>
      <w:r w:rsidRPr="00DF309E">
        <w:rPr>
          <w:rFonts w:asciiTheme="minorHAnsi" w:hAnsiTheme="minorHAnsi"/>
          <w:color w:val="auto"/>
          <w:sz w:val="22"/>
          <w:szCs w:val="22"/>
        </w:rPr>
        <w:t xml:space="preserve"> conference</w:t>
      </w:r>
      <w:r w:rsidR="004E42A9" w:rsidRPr="00DF309E">
        <w:rPr>
          <w:rFonts w:asciiTheme="minorHAnsi" w:hAnsiTheme="minorHAnsi"/>
          <w:color w:val="auto"/>
          <w:sz w:val="22"/>
          <w:szCs w:val="22"/>
        </w:rPr>
        <w:t xml:space="preserve"> </w:t>
      </w:r>
      <w:r w:rsidR="0006211E" w:rsidRPr="00DF309E">
        <w:rPr>
          <w:rFonts w:asciiTheme="minorHAnsi" w:hAnsiTheme="minorHAnsi"/>
          <w:color w:val="FF0000"/>
          <w:sz w:val="22"/>
          <w:szCs w:val="22"/>
        </w:rPr>
        <w:t>(</w:t>
      </w:r>
      <w:r w:rsidR="00F33DF7" w:rsidRPr="00DF309E">
        <w:rPr>
          <w:rFonts w:asciiTheme="minorHAnsi" w:hAnsiTheme="minorHAnsi"/>
          <w:color w:val="FF0000"/>
          <w:sz w:val="22"/>
          <w:szCs w:val="22"/>
        </w:rPr>
        <w:t>9</w:t>
      </w:r>
      <w:r w:rsidR="004E42A9" w:rsidRPr="00DF309E">
        <w:rPr>
          <w:rFonts w:asciiTheme="minorHAnsi" w:hAnsiTheme="minorHAnsi"/>
          <w:color w:val="FF0000"/>
          <w:sz w:val="22"/>
          <w:szCs w:val="22"/>
        </w:rPr>
        <w:t>)</w:t>
      </w:r>
      <w:bookmarkEnd w:id="44"/>
    </w:p>
    <w:p w14:paraId="313C6A4D" w14:textId="680CB320" w:rsidR="008C0A7C" w:rsidRPr="00DF309E" w:rsidRDefault="00DF309E" w:rsidP="00DF309E">
      <w:pPr>
        <w:ind w:left="810" w:hanging="360"/>
        <w:jc w:val="both"/>
        <w:rPr>
          <w:rFonts w:asciiTheme="minorHAnsi" w:hAnsiTheme="minorHAnsi"/>
          <w:szCs w:val="22"/>
          <w:lang w:val="en-GB"/>
        </w:rPr>
      </w:pPr>
      <w:r w:rsidRPr="00DF309E">
        <w:rPr>
          <w:rFonts w:asciiTheme="minorHAnsi" w:eastAsiaTheme="majorEastAsia" w:hAnsiTheme="minorHAnsi" w:cstheme="majorBidi"/>
          <w:bCs/>
          <w:szCs w:val="22"/>
        </w:rPr>
        <w:t xml:space="preserve">15.1. </w:t>
      </w:r>
      <w:r w:rsidR="008437B3" w:rsidRPr="00DF309E">
        <w:rPr>
          <w:vanish/>
        </w:rPr>
        <w:cr/>
      </w:r>
      <w:r w:rsidR="008437B3" w:rsidRPr="00DF309E">
        <w:rPr>
          <w:vanish/>
        </w:rPr>
        <w:cr/>
        <w:t>ly be applicable er will be applicable ng:</w:t>
      </w:r>
      <w:r w:rsidR="008437B3" w:rsidRPr="00DF309E">
        <w:rPr>
          <w:vanish/>
        </w:rPr>
        <w:cr/>
        <w:t>ions Global Markaet Placep it under the clause of lowing link which describes the r</w:t>
      </w:r>
      <w:r w:rsidR="008437B3" w:rsidRPr="00DF309E">
        <w:rPr>
          <w:rFonts w:asciiTheme="minorHAnsi" w:hAnsiTheme="minorHAnsi"/>
          <w:szCs w:val="22"/>
          <w:lang w:val="en-GB"/>
        </w:rPr>
        <w:t xml:space="preserve">A </w:t>
      </w:r>
      <w:r w:rsidR="006E1352" w:rsidRPr="00DF309E">
        <w:rPr>
          <w:rFonts w:asciiTheme="minorHAnsi" w:hAnsiTheme="minorHAnsi"/>
          <w:szCs w:val="22"/>
          <w:lang w:val="en-GB"/>
        </w:rPr>
        <w:t>Bid</w:t>
      </w:r>
      <w:r w:rsidR="008437B3" w:rsidRPr="00DF309E">
        <w:rPr>
          <w:rFonts w:asciiTheme="minorHAnsi" w:hAnsiTheme="minorHAnsi"/>
          <w:szCs w:val="22"/>
          <w:lang w:val="en-GB"/>
        </w:rPr>
        <w:t>der</w:t>
      </w:r>
      <w:r w:rsidR="00D02266" w:rsidRPr="00DF309E">
        <w:rPr>
          <w:rFonts w:asciiTheme="minorHAnsi" w:hAnsiTheme="minorHAnsi"/>
          <w:szCs w:val="22"/>
          <w:lang w:val="en-GB"/>
        </w:rPr>
        <w:t>s’</w:t>
      </w:r>
      <w:r w:rsidR="008437B3" w:rsidRPr="00DF309E">
        <w:rPr>
          <w:rFonts w:asciiTheme="minorHAnsi" w:hAnsiTheme="minorHAnsi"/>
          <w:szCs w:val="22"/>
          <w:lang w:val="en-GB"/>
        </w:rPr>
        <w:t xml:space="preserve"> conference may be conducted at UNFPA’s discretion. All Bidders will be encouraged to attend. Non-attendance, however, will not result in disqualification of an interested </w:t>
      </w:r>
      <w:r w:rsidR="006E1352" w:rsidRPr="00DF309E">
        <w:rPr>
          <w:rFonts w:asciiTheme="minorHAnsi" w:hAnsiTheme="minorHAnsi"/>
          <w:szCs w:val="22"/>
          <w:lang w:val="en-GB"/>
        </w:rPr>
        <w:t>Bid</w:t>
      </w:r>
      <w:r w:rsidR="008437B3" w:rsidRPr="00DF309E">
        <w:rPr>
          <w:rFonts w:asciiTheme="minorHAnsi" w:hAnsiTheme="minorHAnsi"/>
          <w:szCs w:val="22"/>
          <w:lang w:val="en-GB"/>
        </w:rPr>
        <w:t>der.</w:t>
      </w:r>
      <w:r w:rsidR="008C0A7C" w:rsidRPr="00DF309E">
        <w:rPr>
          <w:rFonts w:asciiTheme="minorHAnsi" w:hAnsiTheme="minorHAnsi"/>
          <w:szCs w:val="22"/>
          <w:lang w:val="en-GB"/>
        </w:rPr>
        <w:t xml:space="preserve"> </w:t>
      </w:r>
      <w:r w:rsidR="008C0A7C" w:rsidRPr="00DF309E">
        <w:rPr>
          <w:rFonts w:ascii="Calibri" w:eastAsia="Calibri" w:hAnsi="Calibri" w:cs="Calibri"/>
        </w:rPr>
        <w:t>However, it is advised that participants may be better able to align their proposals with the requirements.</w:t>
      </w:r>
      <w:r w:rsidR="008437B3" w:rsidRPr="00DF309E">
        <w:rPr>
          <w:rFonts w:asciiTheme="minorHAnsi" w:hAnsiTheme="minorHAnsi"/>
          <w:szCs w:val="22"/>
          <w:lang w:val="en-GB"/>
        </w:rPr>
        <w:t xml:space="preserve">  Minutes of the </w:t>
      </w:r>
      <w:r w:rsidR="006E1352" w:rsidRPr="00DF309E">
        <w:rPr>
          <w:rFonts w:asciiTheme="minorHAnsi" w:hAnsiTheme="minorHAnsi"/>
          <w:szCs w:val="22"/>
          <w:lang w:val="en-GB"/>
        </w:rPr>
        <w:t>Bid</w:t>
      </w:r>
      <w:r w:rsidR="008437B3" w:rsidRPr="00DF309E">
        <w:rPr>
          <w:rFonts w:asciiTheme="minorHAnsi" w:hAnsiTheme="minorHAnsi"/>
          <w:szCs w:val="22"/>
          <w:lang w:val="en-GB"/>
        </w:rPr>
        <w:t>der</w:t>
      </w:r>
      <w:r w:rsidR="00D02266" w:rsidRPr="00DF309E">
        <w:rPr>
          <w:rFonts w:asciiTheme="minorHAnsi" w:hAnsiTheme="minorHAnsi"/>
          <w:szCs w:val="22"/>
          <w:lang w:val="en-GB"/>
        </w:rPr>
        <w:t>s’</w:t>
      </w:r>
      <w:r w:rsidR="008437B3" w:rsidRPr="00DF309E">
        <w:rPr>
          <w:rFonts w:asciiTheme="minorHAnsi" w:hAnsiTheme="minorHAnsi"/>
          <w:szCs w:val="22"/>
          <w:lang w:val="en-GB"/>
        </w:rPr>
        <w:t xml:space="preserve"> conference will be </w:t>
      </w:r>
      <w:r w:rsidR="00CF0E8F" w:rsidRPr="00DF309E">
        <w:rPr>
          <w:rFonts w:asciiTheme="minorHAnsi" w:hAnsiTheme="minorHAnsi"/>
          <w:szCs w:val="22"/>
          <w:lang w:val="en-GB"/>
        </w:rPr>
        <w:t>either posted on UNGM or</w:t>
      </w:r>
      <w:r w:rsidR="008437B3" w:rsidRPr="00DF309E">
        <w:rPr>
          <w:rFonts w:asciiTheme="minorHAnsi" w:hAnsiTheme="minorHAnsi"/>
          <w:szCs w:val="22"/>
          <w:lang w:val="en-GB"/>
        </w:rPr>
        <w:t xml:space="preserve"> e-mailed to the </w:t>
      </w:r>
      <w:r w:rsidR="006E1352" w:rsidRPr="00DF309E">
        <w:rPr>
          <w:rFonts w:asciiTheme="minorHAnsi" w:hAnsiTheme="minorHAnsi"/>
          <w:szCs w:val="22"/>
          <w:lang w:val="en-GB"/>
        </w:rPr>
        <w:t>Bid</w:t>
      </w:r>
      <w:r w:rsidR="008437B3" w:rsidRPr="00DF309E">
        <w:rPr>
          <w:rFonts w:asciiTheme="minorHAnsi" w:hAnsiTheme="minorHAnsi"/>
          <w:szCs w:val="22"/>
          <w:lang w:val="en-GB"/>
        </w:rPr>
        <w:t xml:space="preserve">ders </w:t>
      </w:r>
      <w:r w:rsidR="00D02266" w:rsidRPr="00DF309E">
        <w:rPr>
          <w:rFonts w:asciiTheme="minorHAnsi" w:hAnsiTheme="minorHAnsi"/>
          <w:szCs w:val="22"/>
          <w:lang w:val="en-GB"/>
        </w:rPr>
        <w:t xml:space="preserve">that </w:t>
      </w:r>
      <w:r w:rsidR="008437B3" w:rsidRPr="00DF309E">
        <w:rPr>
          <w:rFonts w:asciiTheme="minorHAnsi" w:hAnsiTheme="minorHAnsi"/>
          <w:szCs w:val="22"/>
          <w:lang w:val="en-GB"/>
        </w:rPr>
        <w:t>have</w:t>
      </w:r>
      <w:r w:rsidR="00CF0E8F" w:rsidRPr="00DF309E">
        <w:rPr>
          <w:rFonts w:asciiTheme="minorHAnsi" w:hAnsiTheme="minorHAnsi"/>
          <w:szCs w:val="22"/>
          <w:lang w:val="en-GB"/>
        </w:rPr>
        <w:t xml:space="preserve"> confirmed participation </w:t>
      </w:r>
      <w:r w:rsidR="008437B3" w:rsidRPr="00DF309E">
        <w:rPr>
          <w:rFonts w:asciiTheme="minorHAnsi" w:hAnsiTheme="minorHAnsi"/>
          <w:szCs w:val="22"/>
          <w:lang w:val="en-GB"/>
        </w:rPr>
        <w:t xml:space="preserve">or expressed interest in the </w:t>
      </w:r>
      <w:r w:rsidR="006E1352" w:rsidRPr="00DF309E">
        <w:rPr>
          <w:rFonts w:asciiTheme="minorHAnsi" w:hAnsiTheme="minorHAnsi"/>
          <w:szCs w:val="22"/>
          <w:lang w:val="en-GB"/>
        </w:rPr>
        <w:t>Bid</w:t>
      </w:r>
      <w:r w:rsidR="00CF0E8F" w:rsidRPr="00DF309E">
        <w:rPr>
          <w:rFonts w:asciiTheme="minorHAnsi" w:hAnsiTheme="minorHAnsi"/>
          <w:szCs w:val="22"/>
          <w:lang w:val="en-GB"/>
        </w:rPr>
        <w:t>.</w:t>
      </w:r>
      <w:r w:rsidR="008437B3" w:rsidRPr="00DF309E">
        <w:rPr>
          <w:rFonts w:asciiTheme="minorHAnsi" w:hAnsiTheme="minorHAnsi"/>
          <w:szCs w:val="22"/>
          <w:lang w:val="en-GB"/>
        </w:rPr>
        <w:t xml:space="preserve"> Verbal statements made during the </w:t>
      </w:r>
      <w:r w:rsidR="006E1352" w:rsidRPr="00DF309E">
        <w:rPr>
          <w:rFonts w:asciiTheme="minorHAnsi" w:hAnsiTheme="minorHAnsi"/>
          <w:szCs w:val="22"/>
          <w:lang w:val="en-GB"/>
        </w:rPr>
        <w:t>Bid</w:t>
      </w:r>
      <w:r w:rsidR="008437B3" w:rsidRPr="00DF309E">
        <w:rPr>
          <w:rFonts w:asciiTheme="minorHAnsi" w:hAnsiTheme="minorHAnsi"/>
          <w:szCs w:val="22"/>
          <w:lang w:val="en-GB"/>
        </w:rPr>
        <w:t>der</w:t>
      </w:r>
      <w:r w:rsidR="00D02266" w:rsidRPr="00DF309E">
        <w:rPr>
          <w:rFonts w:asciiTheme="minorHAnsi" w:hAnsiTheme="minorHAnsi"/>
          <w:szCs w:val="22"/>
          <w:lang w:val="en-GB"/>
        </w:rPr>
        <w:t>s’</w:t>
      </w:r>
      <w:r w:rsidR="008437B3" w:rsidRPr="00DF309E">
        <w:rPr>
          <w:rFonts w:asciiTheme="minorHAnsi" w:hAnsiTheme="minorHAnsi"/>
          <w:szCs w:val="22"/>
          <w:lang w:val="en-GB"/>
        </w:rPr>
        <w:t xml:space="preserve"> conference will not modify the terms and conditions of the </w:t>
      </w:r>
      <w:r w:rsidR="00CF0E8F" w:rsidRPr="00DF309E">
        <w:rPr>
          <w:rFonts w:asciiTheme="minorHAnsi" w:hAnsiTheme="minorHAnsi"/>
          <w:szCs w:val="22"/>
          <w:lang w:val="en-GB"/>
        </w:rPr>
        <w:t>RFP</w:t>
      </w:r>
      <w:r w:rsidR="008437B3" w:rsidRPr="00DF309E">
        <w:rPr>
          <w:rFonts w:asciiTheme="minorHAnsi" w:hAnsiTheme="minorHAnsi"/>
          <w:szCs w:val="22"/>
          <w:lang w:val="en-GB"/>
        </w:rPr>
        <w:t xml:space="preserve">, unless such statements are </w:t>
      </w:r>
      <w:r w:rsidR="00CF0E8F" w:rsidRPr="00DF309E">
        <w:rPr>
          <w:rFonts w:asciiTheme="minorHAnsi" w:hAnsiTheme="minorHAnsi"/>
          <w:szCs w:val="22"/>
          <w:lang w:val="en-GB"/>
        </w:rPr>
        <w:t xml:space="preserve">specifically written in the minutes of the </w:t>
      </w:r>
      <w:r w:rsidR="006E1352" w:rsidRPr="00DF309E">
        <w:rPr>
          <w:rFonts w:asciiTheme="minorHAnsi" w:hAnsiTheme="minorHAnsi"/>
          <w:szCs w:val="22"/>
          <w:lang w:val="en-GB"/>
        </w:rPr>
        <w:t>Bid</w:t>
      </w:r>
      <w:r w:rsidR="00CF0E8F" w:rsidRPr="00DF309E">
        <w:rPr>
          <w:rFonts w:asciiTheme="minorHAnsi" w:hAnsiTheme="minorHAnsi"/>
          <w:szCs w:val="22"/>
          <w:lang w:val="en-GB"/>
        </w:rPr>
        <w:t xml:space="preserve">der conference or </w:t>
      </w:r>
      <w:r w:rsidR="008437B3" w:rsidRPr="00DF309E">
        <w:rPr>
          <w:rFonts w:asciiTheme="minorHAnsi" w:hAnsiTheme="minorHAnsi"/>
          <w:szCs w:val="22"/>
          <w:lang w:val="en-GB"/>
        </w:rPr>
        <w:t xml:space="preserve">issued as an amendment to the </w:t>
      </w:r>
      <w:r w:rsidR="006E1352" w:rsidRPr="00DF309E">
        <w:rPr>
          <w:rFonts w:asciiTheme="minorHAnsi" w:hAnsiTheme="minorHAnsi"/>
          <w:szCs w:val="22"/>
          <w:lang w:val="en-GB"/>
        </w:rPr>
        <w:t>Bid</w:t>
      </w:r>
      <w:r w:rsidR="008437B3" w:rsidRPr="00DF309E">
        <w:rPr>
          <w:rFonts w:asciiTheme="minorHAnsi" w:hAnsiTheme="minorHAnsi"/>
          <w:szCs w:val="22"/>
          <w:lang w:val="en-GB"/>
        </w:rPr>
        <w:t xml:space="preserve"> documents and posted on UNGM</w:t>
      </w:r>
      <w:r w:rsidR="00CF0E8F" w:rsidRPr="00DF309E">
        <w:rPr>
          <w:rFonts w:asciiTheme="minorHAnsi" w:hAnsiTheme="minorHAnsi"/>
          <w:szCs w:val="22"/>
          <w:lang w:val="en-GB"/>
        </w:rPr>
        <w:t>.</w:t>
      </w:r>
      <w:r w:rsidR="008C0A7C" w:rsidRPr="00DF309E">
        <w:rPr>
          <w:rFonts w:asciiTheme="minorHAnsi" w:hAnsiTheme="minorHAnsi"/>
          <w:szCs w:val="22"/>
          <w:lang w:val="en-GB"/>
        </w:rPr>
        <w:t xml:space="preserve"> Please register your </w:t>
      </w:r>
      <w:r w:rsidR="008C0A7C" w:rsidRPr="00DF309E">
        <w:rPr>
          <w:rFonts w:ascii="Calibri" w:eastAsia="Calibri" w:hAnsi="Calibri" w:cs="Calibri"/>
        </w:rPr>
        <w:t>interest to participate in the Bidder’s conference on or before 0</w:t>
      </w:r>
      <w:r w:rsidR="00FD1F8B" w:rsidRPr="00DF309E">
        <w:rPr>
          <w:rFonts w:ascii="Calibri" w:eastAsia="Calibri" w:hAnsi="Calibri" w:cs="Calibri"/>
        </w:rPr>
        <w:t>3</w:t>
      </w:r>
      <w:r w:rsidR="008C0A7C" w:rsidRPr="00DF309E">
        <w:rPr>
          <w:rFonts w:ascii="Calibri" w:eastAsia="Calibri" w:hAnsi="Calibri" w:cs="Calibri"/>
        </w:rPr>
        <w:t xml:space="preserve"> December 2021, 15:00 Colombo time, by following the link: </w:t>
      </w:r>
      <w:hyperlink r:id="rId28">
        <w:r w:rsidR="008C0A7C" w:rsidRPr="00DF309E">
          <w:rPr>
            <w:rFonts w:ascii="Calibri" w:eastAsia="Calibri" w:hAnsi="Calibri" w:cs="Calibri"/>
            <w:color w:val="1155CC"/>
            <w:u w:val="single"/>
          </w:rPr>
          <w:t>https://forms.gle/BWp8iznTNXy6zHZE7</w:t>
        </w:r>
      </w:hyperlink>
      <w:r w:rsidR="008C0A7C" w:rsidRPr="00DF309E">
        <w:rPr>
          <w:rFonts w:ascii="Calibri" w:eastAsia="Calibri" w:hAnsi="Calibri" w:cs="Calibri"/>
          <w:color w:val="1155CC"/>
          <w:u w:val="single"/>
        </w:rPr>
        <w:t>.</w:t>
      </w:r>
      <w:r w:rsidR="008C0A7C" w:rsidRPr="00DF309E">
        <w:rPr>
          <w:rFonts w:ascii="Calibri" w:eastAsia="Calibri" w:hAnsi="Calibri" w:cs="Calibri"/>
          <w:color w:val="1155CC"/>
        </w:rPr>
        <w:t xml:space="preserve"> F</w:t>
      </w:r>
      <w:r w:rsidR="008C0A7C" w:rsidRPr="00DF309E">
        <w:rPr>
          <w:rFonts w:ascii="Calibri" w:eastAsia="Calibri" w:hAnsi="Calibri" w:cs="Calibri"/>
        </w:rPr>
        <w:t>urther clarifications regarding the sensitivities surrounding SRHR and other technical aspects can be obtained during the conference on 0</w:t>
      </w:r>
      <w:r w:rsidR="00FD1F8B" w:rsidRPr="00DF309E">
        <w:rPr>
          <w:rFonts w:ascii="Calibri" w:eastAsia="Calibri" w:hAnsi="Calibri" w:cs="Calibri"/>
        </w:rPr>
        <w:t>6</w:t>
      </w:r>
      <w:r w:rsidR="008C0A7C" w:rsidRPr="00DF309E">
        <w:rPr>
          <w:rFonts w:ascii="Calibri" w:eastAsia="Calibri" w:hAnsi="Calibri" w:cs="Calibri"/>
        </w:rPr>
        <w:t xml:space="preserve"> December, 2021, 14:00 Colombo time. </w:t>
      </w:r>
    </w:p>
    <w:p w14:paraId="1D4BD5DC"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5" w:name="_Toc368998632"/>
      <w:bookmarkStart w:id="46" w:name="_Toc463470158"/>
      <w:r w:rsidRPr="005E35E5">
        <w:rPr>
          <w:rFonts w:asciiTheme="minorHAnsi" w:hAnsiTheme="minorHAnsi"/>
          <w:caps/>
          <w:color w:val="auto"/>
          <w:sz w:val="24"/>
          <w:szCs w:val="24"/>
          <w:lang w:val="en-GB"/>
        </w:rPr>
        <w:t>Submission of Bids</w:t>
      </w:r>
      <w:bookmarkEnd w:id="45"/>
      <w:bookmarkEnd w:id="46"/>
    </w:p>
    <w:p w14:paraId="0158267A" w14:textId="77777777" w:rsidR="005E35E5" w:rsidRPr="008055F6" w:rsidRDefault="005E35E5" w:rsidP="004450EB">
      <w:pPr>
        <w:pStyle w:val="Heading2"/>
        <w:numPr>
          <w:ilvl w:val="0"/>
          <w:numId w:val="3"/>
        </w:numPr>
        <w:rPr>
          <w:rFonts w:asciiTheme="minorHAnsi" w:hAnsiTheme="minorHAnsi"/>
          <w:color w:val="auto"/>
          <w:sz w:val="22"/>
          <w:szCs w:val="22"/>
        </w:rPr>
      </w:pPr>
      <w:bookmarkStart w:id="47" w:name="_Toc226947841"/>
      <w:bookmarkStart w:id="48" w:name="_Toc368998633"/>
      <w:bookmarkStart w:id="49" w:name="_Toc463470159"/>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7"/>
      <w:bookmarkEnd w:id="48"/>
      <w:bookmarkEnd w:id="49"/>
    </w:p>
    <w:p w14:paraId="2DC8C9B9" w14:textId="19F8EF48"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w:t>
      </w:r>
      <w:r w:rsidR="005E35E5" w:rsidRPr="0055668A">
        <w:rPr>
          <w:rFonts w:asciiTheme="minorHAnsi" w:hAnsiTheme="minorHAnsi"/>
          <w:szCs w:val="22"/>
          <w:lang w:val="en-GB"/>
        </w:rPr>
        <w:t>of the services to</w:t>
      </w:r>
      <w:r w:rsidR="005E35E5" w:rsidRPr="005E35E5">
        <w:rPr>
          <w:rFonts w:asciiTheme="minorHAnsi" w:hAnsiTheme="minorHAnsi"/>
          <w:szCs w:val="22"/>
          <w:lang w:val="en-GB"/>
        </w:rPr>
        <w:t xml:space="preserve">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FD25BC" w:rsidRPr="0006211E">
        <w:rPr>
          <w:rFonts w:asciiTheme="minorHAnsi" w:hAnsiTheme="minorHAnsi"/>
          <w:szCs w:val="22"/>
          <w:highlight w:val="magenta"/>
          <w:lang w:val="en-GB"/>
        </w:rPr>
        <w:fldChar w:fldCharType="begin"/>
      </w:r>
      <w:r w:rsidR="00FD25BC" w:rsidRPr="0006211E">
        <w:rPr>
          <w:rFonts w:asciiTheme="minorHAnsi" w:hAnsiTheme="minorHAnsi"/>
          <w:szCs w:val="22"/>
          <w:highlight w:val="magenta"/>
          <w:lang w:val="en-GB"/>
        </w:rPr>
        <w:instrText xml:space="preserve"> REF _Ref396292836 \r \h  \* MERGEFORMAT </w:instrText>
      </w:r>
      <w:r w:rsidR="00FD25BC" w:rsidRPr="0006211E">
        <w:rPr>
          <w:rFonts w:asciiTheme="minorHAnsi" w:hAnsiTheme="minorHAnsi"/>
          <w:szCs w:val="22"/>
          <w:highlight w:val="magenta"/>
          <w:lang w:val="en-GB"/>
        </w:rPr>
      </w:r>
      <w:r w:rsidR="00FD25BC" w:rsidRPr="0006211E">
        <w:rPr>
          <w:rFonts w:asciiTheme="minorHAnsi" w:hAnsiTheme="minorHAnsi"/>
          <w:szCs w:val="22"/>
          <w:highlight w:val="magenta"/>
          <w:lang w:val="en-GB"/>
        </w:rPr>
        <w:fldChar w:fldCharType="separate"/>
      </w:r>
      <w:r w:rsidR="004139FF">
        <w:rPr>
          <w:rFonts w:asciiTheme="minorHAnsi" w:hAnsiTheme="minorHAnsi"/>
          <w:szCs w:val="22"/>
          <w:highlight w:val="magenta"/>
          <w:lang w:val="en-GB"/>
        </w:rPr>
        <w:t>17</w:t>
      </w:r>
      <w:r w:rsidR="00FD25BC" w:rsidRPr="0006211E">
        <w:rPr>
          <w:rFonts w:asciiTheme="minorHAnsi" w:hAnsiTheme="minorHAnsi"/>
          <w:szCs w:val="22"/>
          <w:highlight w:val="magenta"/>
          <w:lang w:val="en-GB"/>
        </w:rPr>
        <w:fldChar w:fldCharType="end"/>
      </w:r>
      <w:r w:rsidR="00FD25BC">
        <w:rPr>
          <w:rFonts w:asciiTheme="minorHAnsi" w:hAnsiTheme="minorHAnsi"/>
          <w:szCs w:val="22"/>
          <w:lang w:val="en-GB"/>
        </w:rPr>
        <w:t xml:space="preserve"> Technical </w:t>
      </w:r>
      <w:r w:rsidR="006E1352">
        <w:rPr>
          <w:rFonts w:asciiTheme="minorHAnsi" w:hAnsiTheme="minorHAnsi"/>
          <w:szCs w:val="22"/>
          <w:lang w:val="en-GB"/>
        </w:rPr>
        <w:t>Bid</w:t>
      </w:r>
      <w:r w:rsidR="007722DD">
        <w:rPr>
          <w:rFonts w:asciiTheme="minorHAnsi" w:hAnsiTheme="minorHAnsi"/>
          <w:szCs w:val="22"/>
          <w:lang w:val="en-GB"/>
        </w:rPr>
        <w:t xml:space="preserve"> </w:t>
      </w:r>
      <w:r w:rsidR="00FD25BC">
        <w:rPr>
          <w:rFonts w:asciiTheme="minorHAnsi" w:hAnsiTheme="minorHAnsi"/>
          <w:szCs w:val="22"/>
          <w:lang w:val="en-GB"/>
        </w:rPr>
        <w:t xml:space="preserve">and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_Ref396292867 \r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4139FF">
        <w:rPr>
          <w:rFonts w:asciiTheme="minorHAnsi" w:hAnsiTheme="minorHAnsi"/>
          <w:szCs w:val="22"/>
          <w:highlight w:val="magenta"/>
          <w:lang w:val="en-GB"/>
        </w:rPr>
        <w:t>18</w:t>
      </w:r>
      <w:r w:rsidR="007722DD" w:rsidRPr="0006211E">
        <w:rPr>
          <w:rFonts w:asciiTheme="minorHAnsi" w:hAnsiTheme="minorHAnsi"/>
          <w:szCs w:val="22"/>
          <w:highlight w:val="magenta"/>
          <w:lang w:val="en-GB"/>
        </w:rPr>
        <w:fldChar w:fldCharType="end"/>
      </w:r>
      <w:r w:rsidR="007722DD">
        <w:rPr>
          <w:rFonts w:asciiTheme="minorHAnsi" w:hAnsiTheme="minorHAnsi"/>
          <w:szCs w:val="22"/>
          <w:lang w:val="en-GB"/>
        </w:rPr>
        <w:t xml:space="preserve"> </w:t>
      </w:r>
      <w:r w:rsidR="00FD25BC">
        <w:rPr>
          <w:rFonts w:asciiTheme="minorHAnsi" w:hAnsiTheme="minorHAnsi"/>
          <w:szCs w:val="22"/>
          <w:lang w:val="en-GB"/>
        </w:rPr>
        <w:t xml:space="preserve">Financial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14:paraId="0AEF88EA"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22643BA9"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7A517887"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14:paraId="2289C918" w14:textId="77777777" w:rsidR="00FD6758" w:rsidRPr="008055F6" w:rsidRDefault="00FD25BC" w:rsidP="004450EB">
      <w:pPr>
        <w:pStyle w:val="Heading2"/>
        <w:numPr>
          <w:ilvl w:val="0"/>
          <w:numId w:val="3"/>
        </w:numPr>
        <w:rPr>
          <w:rFonts w:asciiTheme="minorHAnsi" w:hAnsiTheme="minorHAnsi"/>
          <w:color w:val="auto"/>
          <w:sz w:val="22"/>
          <w:szCs w:val="22"/>
        </w:rPr>
      </w:pPr>
      <w:bookmarkStart w:id="50" w:name="_Toc368998634"/>
      <w:bookmarkStart w:id="51" w:name="_Ref396244508"/>
      <w:bookmarkStart w:id="52" w:name="_Ref396292836"/>
      <w:bookmarkStart w:id="53" w:name="_Ref396296010"/>
      <w:bookmarkStart w:id="54" w:name="_Ref396301539"/>
      <w:bookmarkStart w:id="55" w:name="_Ref403999344"/>
      <w:bookmarkStart w:id="56" w:name="_Toc463470160"/>
      <w:r w:rsidRPr="008055F6">
        <w:rPr>
          <w:rFonts w:asciiTheme="minorHAnsi" w:hAnsiTheme="minorHAnsi"/>
          <w:color w:val="auto"/>
          <w:sz w:val="22"/>
          <w:szCs w:val="22"/>
        </w:rPr>
        <w:t xml:space="preserve">Technical </w:t>
      </w:r>
      <w:bookmarkEnd w:id="50"/>
      <w:bookmarkEnd w:id="51"/>
      <w:bookmarkEnd w:id="52"/>
      <w:bookmarkEnd w:id="53"/>
      <w:bookmarkEnd w:id="54"/>
      <w:r w:rsidR="006E1352">
        <w:rPr>
          <w:rFonts w:asciiTheme="minorHAnsi" w:hAnsiTheme="minorHAnsi"/>
          <w:color w:val="auto"/>
          <w:sz w:val="22"/>
          <w:szCs w:val="22"/>
        </w:rPr>
        <w:t>Bid</w:t>
      </w:r>
      <w:bookmarkEnd w:id="55"/>
      <w:bookmarkEnd w:id="56"/>
    </w:p>
    <w:p w14:paraId="1AF46B1F" w14:textId="77777777"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p>
    <w:p w14:paraId="2DBE5017" w14:textId="542F9084" w:rsidR="00FD6758" w:rsidRPr="00F55EB1" w:rsidRDefault="00F55EB1"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F55EB1">
        <w:rPr>
          <w:rFonts w:asciiTheme="minorHAnsi" w:hAnsiTheme="minorHAnsi"/>
        </w:rPr>
        <w:t>Completed and signed Bid Submission Form;</w:t>
      </w:r>
      <w:r w:rsidR="00747DF0">
        <w:rPr>
          <w:rFonts w:asciiTheme="minorHAnsi" w:hAnsiTheme="minorHAnsi"/>
        </w:rPr>
        <w:t xml:space="preserve"> </w:t>
      </w:r>
      <w:r w:rsidR="00747DF0" w:rsidRPr="00747DF0">
        <w:rPr>
          <w:rFonts w:asciiTheme="minorHAnsi" w:hAnsiTheme="minorHAnsi"/>
          <w:highlight w:val="magenta"/>
        </w:rPr>
        <w:fldChar w:fldCharType="begin"/>
      </w:r>
      <w:r w:rsidR="00747DF0" w:rsidRPr="00747DF0">
        <w:rPr>
          <w:rFonts w:asciiTheme="minorHAnsi" w:hAnsiTheme="minorHAnsi"/>
          <w:highlight w:val="magenta"/>
        </w:rPr>
        <w:instrText xml:space="preserve"> REF _Ref463470813 \h </w:instrText>
      </w:r>
      <w:r w:rsidR="00747DF0">
        <w:rPr>
          <w:rFonts w:asciiTheme="minorHAnsi" w:hAnsiTheme="minorHAnsi"/>
          <w:highlight w:val="magenta"/>
        </w:rPr>
        <w:instrText xml:space="preserve"> \* MERGEFORMAT </w:instrText>
      </w:r>
      <w:r w:rsidR="00747DF0" w:rsidRPr="00747DF0">
        <w:rPr>
          <w:rFonts w:asciiTheme="minorHAnsi" w:hAnsiTheme="minorHAnsi"/>
          <w:highlight w:val="magenta"/>
        </w:rPr>
      </w:r>
      <w:r w:rsidR="00747DF0" w:rsidRPr="00747DF0">
        <w:rPr>
          <w:rFonts w:asciiTheme="minorHAnsi" w:hAnsiTheme="minorHAnsi"/>
          <w:highlight w:val="magenta"/>
        </w:rPr>
        <w:fldChar w:fldCharType="separate"/>
      </w:r>
      <w:r w:rsidR="00747DF0" w:rsidRPr="00747DF0">
        <w:rPr>
          <w:rFonts w:asciiTheme="minorHAnsi" w:hAnsiTheme="minorHAnsi"/>
          <w:caps/>
          <w:highlight w:val="magenta"/>
          <w:lang w:val="en-GB"/>
        </w:rPr>
        <w:t>Section VI – Annex B: Bid Submission Form</w:t>
      </w:r>
      <w:r w:rsidR="00747DF0" w:rsidRPr="00747DF0">
        <w:rPr>
          <w:rFonts w:asciiTheme="minorHAnsi" w:hAnsiTheme="minorHAnsi"/>
          <w:highlight w:val="magenta"/>
        </w:rPr>
        <w:fldChar w:fldCharType="end"/>
      </w:r>
      <w:r w:rsidRPr="00F55EB1">
        <w:rPr>
          <w:rFonts w:asciiTheme="minorHAnsi" w:hAnsiTheme="minorHAnsi"/>
        </w:rPr>
        <w:t xml:space="preserve">, in PDF format. Note: if the bid submission form is not submitted </w:t>
      </w:r>
      <w:r w:rsidRPr="00F55EB1">
        <w:rPr>
          <w:rFonts w:asciiTheme="minorHAnsi" w:hAnsiTheme="minorHAnsi"/>
        </w:rPr>
        <w:lastRenderedPageBreak/>
        <w:t>or not signed, and provided the bidder has not indicated they do not accept any of the conditions required in this form, UNFPA shall consider that the bidder has accepted all such conditions. For the sake of good order, at the time of bid evaluation UNFPA will request the bidder to provide the signed Bid Submission Form</w:t>
      </w:r>
      <w:r w:rsidR="007722DD" w:rsidRPr="00F55EB1">
        <w:rPr>
          <w:rFonts w:asciiTheme="minorHAnsi" w:hAnsiTheme="minorHAnsi"/>
          <w:szCs w:val="22"/>
          <w:lang w:val="en-GB"/>
        </w:rPr>
        <w:t>.</w:t>
      </w:r>
    </w:p>
    <w:p w14:paraId="7913554C" w14:textId="3F69FD5C"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 </w:t>
      </w:r>
      <w:r w:rsidR="00976647">
        <w:rPr>
          <w:rFonts w:asciiTheme="minorHAnsi" w:hAnsiTheme="minorHAnsi"/>
          <w:szCs w:val="22"/>
          <w:lang w:val="en-GB"/>
        </w:rPr>
        <w:t>I</w:t>
      </w:r>
      <w:r w:rsidRPr="00FD6758">
        <w:rPr>
          <w:rFonts w:asciiTheme="minorHAnsi" w:hAnsiTheme="minorHAnsi"/>
          <w:szCs w:val="22"/>
          <w:lang w:val="en-GB"/>
        </w:rPr>
        <w:t xml:space="preserve">dentification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 xml:space="preserve">; </w:t>
      </w:r>
      <w:r w:rsidR="00747DF0" w:rsidRPr="00747DF0">
        <w:rPr>
          <w:rFonts w:asciiTheme="minorHAnsi" w:hAnsiTheme="minorHAnsi"/>
          <w:szCs w:val="22"/>
          <w:highlight w:val="magenta"/>
          <w:lang w:val="en-GB"/>
        </w:rPr>
        <w:fldChar w:fldCharType="begin"/>
      </w:r>
      <w:r w:rsidR="00747DF0" w:rsidRPr="00747DF0">
        <w:rPr>
          <w:rFonts w:asciiTheme="minorHAnsi" w:hAnsiTheme="minorHAnsi"/>
          <w:szCs w:val="22"/>
          <w:highlight w:val="magenta"/>
          <w:lang w:val="en-GB"/>
        </w:rPr>
        <w:instrText xml:space="preserve"> REF _Ref396243327 \h </w:instrText>
      </w:r>
      <w:r w:rsidR="00747DF0">
        <w:rPr>
          <w:rFonts w:asciiTheme="minorHAnsi" w:hAnsiTheme="minorHAnsi"/>
          <w:szCs w:val="22"/>
          <w:highlight w:val="magenta"/>
          <w:lang w:val="en-GB"/>
        </w:rPr>
        <w:instrText xml:space="preserve"> \* MERGEFORMAT </w:instrText>
      </w:r>
      <w:r w:rsidR="00747DF0" w:rsidRPr="00747DF0">
        <w:rPr>
          <w:rFonts w:asciiTheme="minorHAnsi" w:hAnsiTheme="minorHAnsi"/>
          <w:szCs w:val="22"/>
          <w:highlight w:val="magenta"/>
          <w:lang w:val="en-GB"/>
        </w:rPr>
      </w:r>
      <w:r w:rsidR="00747DF0" w:rsidRPr="00747DF0">
        <w:rPr>
          <w:rFonts w:asciiTheme="minorHAnsi" w:hAnsiTheme="minorHAnsi"/>
          <w:szCs w:val="22"/>
          <w:highlight w:val="magenta"/>
          <w:lang w:val="en-GB"/>
        </w:rPr>
        <w:fldChar w:fldCharType="separate"/>
      </w:r>
      <w:r w:rsidR="00747DF0" w:rsidRPr="00747DF0">
        <w:rPr>
          <w:rFonts w:asciiTheme="minorHAnsi" w:hAnsiTheme="minorHAnsi"/>
          <w:caps/>
          <w:highlight w:val="magenta"/>
          <w:lang w:val="en-GB"/>
        </w:rPr>
        <w:t>Section VI – Annex C: Bidder Identification Form</w:t>
      </w:r>
      <w:r w:rsidR="00747DF0" w:rsidRPr="00747DF0">
        <w:rPr>
          <w:rFonts w:asciiTheme="minorHAnsi" w:hAnsiTheme="minorHAnsi"/>
          <w:szCs w:val="22"/>
          <w:highlight w:val="magenta"/>
          <w:lang w:val="en-GB"/>
        </w:rPr>
        <w:fldChar w:fldCharType="end"/>
      </w:r>
      <w:r w:rsidR="00747DF0">
        <w:rPr>
          <w:rFonts w:asciiTheme="minorHAnsi" w:hAnsiTheme="minorHAnsi"/>
          <w:szCs w:val="22"/>
          <w:lang w:val="en-GB"/>
        </w:rPr>
        <w:t xml:space="preserve"> </w:t>
      </w:r>
      <w:r w:rsidRPr="00FD6758">
        <w:rPr>
          <w:rFonts w:asciiTheme="minorHAnsi" w:hAnsiTheme="minorHAnsi"/>
          <w:szCs w:val="22"/>
          <w:lang w:val="en-GB"/>
        </w:rPr>
        <w:t>in PDF format</w:t>
      </w:r>
      <w:r w:rsidR="007722DD">
        <w:rPr>
          <w:rFonts w:asciiTheme="minorHAnsi" w:hAnsiTheme="minorHAnsi"/>
          <w:szCs w:val="22"/>
          <w:lang w:val="en-GB"/>
        </w:rPr>
        <w:t>.</w:t>
      </w:r>
    </w:p>
    <w:p w14:paraId="75BC47BB" w14:textId="5A851B02"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Pr>
          <w:rFonts w:asciiTheme="minorHAnsi" w:hAnsiTheme="minorHAnsi"/>
          <w:szCs w:val="22"/>
          <w:lang w:val="en-GB"/>
        </w:rPr>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der’s </w:t>
      </w:r>
      <w:r w:rsidR="00976647">
        <w:rPr>
          <w:rFonts w:asciiTheme="minorHAnsi" w:hAnsiTheme="minorHAnsi"/>
          <w:szCs w:val="22"/>
          <w:lang w:val="en-GB"/>
        </w:rPr>
        <w:t>P</w:t>
      </w:r>
      <w:r w:rsidRPr="00FD6758">
        <w:rPr>
          <w:rFonts w:asciiTheme="minorHAnsi" w:hAnsiTheme="minorHAnsi"/>
          <w:szCs w:val="22"/>
          <w:lang w:val="en-GB"/>
        </w:rPr>
        <w:t xml:space="preserve">revious </w:t>
      </w:r>
      <w:r w:rsidR="00976647">
        <w:rPr>
          <w:rFonts w:asciiTheme="minorHAnsi" w:hAnsiTheme="minorHAnsi"/>
          <w:szCs w:val="22"/>
          <w:lang w:val="en-GB"/>
        </w:rPr>
        <w:t>E</w:t>
      </w:r>
      <w:r w:rsidRPr="00FD6758">
        <w:rPr>
          <w:rFonts w:asciiTheme="minorHAnsi" w:hAnsiTheme="minorHAnsi"/>
          <w:szCs w:val="22"/>
          <w:lang w:val="en-GB"/>
        </w:rPr>
        <w:t>xperience</w:t>
      </w:r>
      <w:r w:rsidR="007722DD">
        <w:rPr>
          <w:rFonts w:asciiTheme="minorHAnsi" w:hAnsiTheme="minorHAnsi"/>
          <w:szCs w:val="22"/>
          <w:lang w:val="en-GB"/>
        </w:rPr>
        <w:t xml:space="preserve">; </w:t>
      </w:r>
      <w:r w:rsidR="00747DF0" w:rsidRPr="00747DF0">
        <w:rPr>
          <w:rFonts w:asciiTheme="minorHAnsi" w:hAnsiTheme="minorHAnsi"/>
          <w:szCs w:val="22"/>
          <w:highlight w:val="magenta"/>
          <w:lang w:val="en-GB"/>
        </w:rPr>
        <w:fldChar w:fldCharType="begin"/>
      </w:r>
      <w:r w:rsidR="00747DF0" w:rsidRPr="00747DF0">
        <w:rPr>
          <w:rFonts w:asciiTheme="minorHAnsi" w:hAnsiTheme="minorHAnsi"/>
          <w:szCs w:val="22"/>
          <w:highlight w:val="magenta"/>
          <w:lang w:val="en-GB"/>
        </w:rPr>
        <w:instrText xml:space="preserve"> REF _Ref396243243 \h </w:instrText>
      </w:r>
      <w:r w:rsidR="00747DF0">
        <w:rPr>
          <w:rFonts w:asciiTheme="minorHAnsi" w:hAnsiTheme="minorHAnsi"/>
          <w:szCs w:val="22"/>
          <w:highlight w:val="magenta"/>
          <w:lang w:val="en-GB"/>
        </w:rPr>
        <w:instrText xml:space="preserve"> \* MERGEFORMAT </w:instrText>
      </w:r>
      <w:r w:rsidR="00747DF0" w:rsidRPr="00747DF0">
        <w:rPr>
          <w:rFonts w:asciiTheme="minorHAnsi" w:hAnsiTheme="minorHAnsi"/>
          <w:szCs w:val="22"/>
          <w:highlight w:val="magenta"/>
          <w:lang w:val="en-GB"/>
        </w:rPr>
      </w:r>
      <w:r w:rsidR="00747DF0" w:rsidRPr="00747DF0">
        <w:rPr>
          <w:rFonts w:asciiTheme="minorHAnsi" w:hAnsiTheme="minorHAnsi"/>
          <w:szCs w:val="22"/>
          <w:highlight w:val="magenta"/>
          <w:lang w:val="en-GB"/>
        </w:rPr>
        <w:fldChar w:fldCharType="separate"/>
      </w:r>
      <w:r w:rsidR="00747DF0" w:rsidRPr="00747DF0">
        <w:rPr>
          <w:rFonts w:asciiTheme="minorHAnsi" w:hAnsiTheme="minorHAnsi"/>
          <w:caps/>
          <w:highlight w:val="magenta"/>
          <w:lang w:val="en-GB"/>
        </w:rPr>
        <w:t>Section VI – Annex D: Bidder’s Previous Experience</w:t>
      </w:r>
      <w:r w:rsidR="00747DF0" w:rsidRPr="00747DF0">
        <w:rPr>
          <w:rFonts w:asciiTheme="minorHAnsi" w:hAnsiTheme="minorHAnsi"/>
          <w:szCs w:val="22"/>
          <w:highlight w:val="magenta"/>
          <w:lang w:val="en-GB"/>
        </w:rPr>
        <w:fldChar w:fldCharType="end"/>
      </w:r>
      <w:r w:rsidR="00747DF0">
        <w:rPr>
          <w:rFonts w:asciiTheme="minorHAnsi" w:hAnsiTheme="minorHAnsi"/>
          <w:szCs w:val="22"/>
          <w:lang w:val="en-GB"/>
        </w:rPr>
        <w:t xml:space="preserve"> </w:t>
      </w:r>
      <w:r w:rsidR="00186A9D">
        <w:rPr>
          <w:rFonts w:asciiTheme="minorHAnsi" w:hAnsiTheme="minorHAnsi"/>
          <w:szCs w:val="22"/>
          <w:lang w:val="en-GB"/>
        </w:rPr>
        <w:t>in PDF format.</w:t>
      </w:r>
    </w:p>
    <w:p w14:paraId="5318CC57" w14:textId="77777777"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Technical </w:t>
      </w:r>
      <w:r w:rsidR="0029670F">
        <w:rPr>
          <w:rFonts w:asciiTheme="minorHAnsi" w:hAnsiTheme="minorHAnsi"/>
          <w:szCs w:val="22"/>
          <w:lang w:val="en-GB"/>
        </w:rPr>
        <w:t>Bid</w:t>
      </w:r>
      <w:r w:rsidRPr="00FD6758">
        <w:rPr>
          <w:rFonts w:asciiTheme="minorHAnsi" w:hAnsiTheme="minorHAnsi"/>
          <w:szCs w:val="22"/>
          <w:lang w:val="en-GB"/>
        </w:rPr>
        <w:t xml:space="preserve">, including documentation to demonstrate that the </w:t>
      </w:r>
      <w:r w:rsidR="006E1352">
        <w:rPr>
          <w:rFonts w:asciiTheme="minorHAnsi" w:hAnsiTheme="minorHAnsi"/>
          <w:szCs w:val="22"/>
          <w:lang w:val="en-GB"/>
        </w:rPr>
        <w:t>Bid</w:t>
      </w:r>
      <w:r w:rsidRPr="00FD6758">
        <w:rPr>
          <w:rFonts w:asciiTheme="minorHAnsi" w:hAnsiTheme="minorHAnsi"/>
          <w:szCs w:val="22"/>
          <w:lang w:val="en-GB"/>
        </w:rPr>
        <w:t xml:space="preserve">der meets all requirements. The </w:t>
      </w:r>
      <w:r w:rsidR="00891B31">
        <w:rPr>
          <w:rFonts w:asciiTheme="minorHAnsi" w:hAnsiTheme="minorHAnsi"/>
          <w:szCs w:val="22"/>
          <w:lang w:val="en-GB"/>
        </w:rPr>
        <w:t>Technical</w:t>
      </w:r>
      <w:r w:rsidRPr="00FD6758">
        <w:rPr>
          <w:rFonts w:asciiTheme="minorHAnsi" w:hAnsiTheme="minorHAnsi"/>
          <w:szCs w:val="22"/>
          <w:lang w:val="en-GB"/>
        </w:rPr>
        <w:t xml:space="preserve"> </w:t>
      </w:r>
      <w:r w:rsidR="0029670F">
        <w:rPr>
          <w:rFonts w:asciiTheme="minorHAnsi" w:hAnsiTheme="minorHAnsi"/>
          <w:szCs w:val="22"/>
          <w:lang w:val="en-GB"/>
        </w:rPr>
        <w:t>Bid</w:t>
      </w:r>
      <w:r w:rsidR="0029670F" w:rsidRPr="00FD6758">
        <w:rPr>
          <w:rFonts w:asciiTheme="minorHAnsi" w:hAnsiTheme="minorHAnsi"/>
          <w:szCs w:val="22"/>
          <w:lang w:val="en-GB"/>
        </w:rPr>
        <w:t xml:space="preserve"> </w:t>
      </w:r>
      <w:r w:rsidRPr="00FD6758">
        <w:rPr>
          <w:rFonts w:asciiTheme="minorHAnsi" w:hAnsiTheme="minorHAnsi"/>
          <w:szCs w:val="22"/>
          <w:lang w:val="en-GB"/>
        </w:rPr>
        <w:t xml:space="preserve">should be presented </w:t>
      </w:r>
      <w:r w:rsidR="00976647" w:rsidRPr="00FD6758">
        <w:rPr>
          <w:rFonts w:asciiTheme="minorHAnsi" w:hAnsiTheme="minorHAnsi"/>
          <w:szCs w:val="22"/>
          <w:lang w:val="en-GB"/>
        </w:rPr>
        <w:t>concisely</w:t>
      </w:r>
      <w:r w:rsidR="00976647">
        <w:rPr>
          <w:rFonts w:asciiTheme="minorHAnsi" w:hAnsiTheme="minorHAnsi"/>
          <w:szCs w:val="22"/>
          <w:lang w:val="en-GB"/>
        </w:rPr>
        <w:t xml:space="preserve"> </w:t>
      </w:r>
      <w:r w:rsidR="00976647" w:rsidRPr="00FD6758">
        <w:rPr>
          <w:rFonts w:asciiTheme="minorHAnsi" w:hAnsiTheme="minorHAnsi"/>
          <w:szCs w:val="22"/>
          <w:lang w:val="en-GB"/>
        </w:rPr>
        <w:t xml:space="preserve"> </w:t>
      </w:r>
      <w:r w:rsidRPr="00FD6758">
        <w:rPr>
          <w:rFonts w:asciiTheme="minorHAnsi" w:hAnsiTheme="minorHAnsi"/>
          <w:szCs w:val="22"/>
          <w:lang w:val="en-GB"/>
        </w:rPr>
        <w:t xml:space="preserve">and structured to include but not necessarily be limited to the information listed in </w:t>
      </w:r>
      <w:r w:rsidR="004505AA" w:rsidRPr="0006211E">
        <w:rPr>
          <w:rFonts w:asciiTheme="minorHAnsi" w:hAnsiTheme="minorHAnsi"/>
          <w:szCs w:val="22"/>
          <w:highlight w:val="magenta"/>
          <w:lang w:val="en-GB"/>
        </w:rPr>
        <w:fldChar w:fldCharType="begin"/>
      </w:r>
      <w:r w:rsidR="004505AA" w:rsidRPr="0006211E">
        <w:rPr>
          <w:rFonts w:asciiTheme="minorHAnsi" w:hAnsiTheme="minorHAnsi"/>
          <w:szCs w:val="22"/>
          <w:highlight w:val="magenta"/>
          <w:lang w:val="en-GB"/>
        </w:rPr>
        <w:instrText xml:space="preserve"> REF _Ref396243728 \h  \* MERGEFORMAT </w:instrText>
      </w:r>
      <w:r w:rsidR="004505AA" w:rsidRPr="0006211E">
        <w:rPr>
          <w:rFonts w:asciiTheme="minorHAnsi" w:hAnsiTheme="minorHAnsi"/>
          <w:szCs w:val="22"/>
          <w:highlight w:val="magenta"/>
          <w:lang w:val="en-GB"/>
        </w:rPr>
      </w:r>
      <w:r w:rsidR="004505AA" w:rsidRPr="0006211E">
        <w:rPr>
          <w:rFonts w:asciiTheme="minorHAnsi" w:hAnsiTheme="minorHAnsi"/>
          <w:szCs w:val="22"/>
          <w:highlight w:val="magenta"/>
          <w:lang w:val="en-GB"/>
        </w:rPr>
        <w:fldChar w:fldCharType="separate"/>
      </w:r>
      <w:r w:rsidR="004505AA" w:rsidRPr="0006211E">
        <w:rPr>
          <w:rFonts w:asciiTheme="minorHAnsi" w:hAnsiTheme="minorHAnsi"/>
          <w:caps/>
          <w:highlight w:val="magenta"/>
          <w:lang w:val="en-GB"/>
        </w:rPr>
        <w:t>Section II – Annex B: Instructions for Preparing Technical Bid</w:t>
      </w:r>
      <w:r w:rsidR="004505AA" w:rsidRPr="0006211E">
        <w:rPr>
          <w:rFonts w:asciiTheme="minorHAnsi" w:hAnsiTheme="minorHAnsi"/>
          <w:szCs w:val="22"/>
          <w:highlight w:val="magenta"/>
          <w:lang w:val="en-GB"/>
        </w:rPr>
        <w:fldChar w:fldCharType="end"/>
      </w:r>
      <w:r w:rsidR="00186A9D">
        <w:rPr>
          <w:rFonts w:asciiTheme="minorHAnsi" w:hAnsiTheme="minorHAnsi"/>
          <w:szCs w:val="22"/>
          <w:lang w:val="en-GB"/>
        </w:rPr>
        <w:t xml:space="preserve"> in PDF format</w:t>
      </w:r>
    </w:p>
    <w:p w14:paraId="0D3CFF3A" w14:textId="77777777"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Supporting documents</w:t>
      </w:r>
      <w:r w:rsidR="00D755BD">
        <w:rPr>
          <w:rFonts w:asciiTheme="minorHAnsi" w:hAnsiTheme="minorHAnsi"/>
          <w:szCs w:val="22"/>
          <w:lang w:val="en-GB"/>
        </w:rPr>
        <w:t>/</w:t>
      </w:r>
      <w:r w:rsidRPr="00FD6758">
        <w:rPr>
          <w:rFonts w:asciiTheme="minorHAnsi" w:hAnsiTheme="minorHAnsi"/>
          <w:szCs w:val="22"/>
          <w:lang w:val="en-GB"/>
        </w:rPr>
        <w:t>information per the Supplier Qualification Requirements</w:t>
      </w:r>
      <w:r w:rsidR="007722DD">
        <w:rPr>
          <w:rFonts w:asciiTheme="minorHAnsi" w:hAnsiTheme="minorHAnsi"/>
          <w:szCs w:val="22"/>
          <w:lang w:val="en-GB"/>
        </w:rPr>
        <w:t xml:space="preserve">; </w:t>
      </w:r>
      <w:r w:rsidR="007722DD" w:rsidRPr="0006211E">
        <w:rPr>
          <w:rFonts w:asciiTheme="minorHAnsi" w:hAnsiTheme="minorHAnsi"/>
          <w:szCs w:val="22"/>
          <w:highlight w:val="magenta"/>
          <w:lang w:val="en-GB"/>
        </w:rPr>
        <w:fldChar w:fldCharType="begin"/>
      </w:r>
      <w:r w:rsidR="007722DD" w:rsidRPr="0006211E">
        <w:rPr>
          <w:rFonts w:asciiTheme="minorHAnsi" w:hAnsiTheme="minorHAnsi"/>
          <w:szCs w:val="22"/>
          <w:highlight w:val="magenta"/>
          <w:lang w:val="en-GB"/>
        </w:rPr>
        <w:instrText xml:space="preserve"> REF _Ref396243566 \h  \* MERGEFORMAT </w:instrText>
      </w:r>
      <w:r w:rsidR="007722DD" w:rsidRPr="0006211E">
        <w:rPr>
          <w:rFonts w:asciiTheme="minorHAnsi" w:hAnsiTheme="minorHAnsi"/>
          <w:szCs w:val="22"/>
          <w:highlight w:val="magenta"/>
          <w:lang w:val="en-GB"/>
        </w:rPr>
      </w:r>
      <w:r w:rsidR="007722DD" w:rsidRPr="0006211E">
        <w:rPr>
          <w:rFonts w:asciiTheme="minorHAnsi" w:hAnsiTheme="minorHAnsi"/>
          <w:szCs w:val="22"/>
          <w:highlight w:val="magenta"/>
          <w:lang w:val="en-GB"/>
        </w:rPr>
        <w:fldChar w:fldCharType="separate"/>
      </w:r>
      <w:r w:rsidR="007722DD" w:rsidRPr="0006211E">
        <w:rPr>
          <w:rFonts w:asciiTheme="minorHAnsi" w:hAnsiTheme="minorHAnsi"/>
          <w:caps/>
          <w:highlight w:val="magenta"/>
          <w:lang w:val="en-GB"/>
        </w:rPr>
        <w:t>Section V: Supplier Qualification Requirement</w:t>
      </w:r>
      <w:r w:rsidR="007722DD" w:rsidRPr="0006211E">
        <w:rPr>
          <w:rFonts w:asciiTheme="minorHAnsi" w:hAnsiTheme="minorHAnsi"/>
          <w:szCs w:val="22"/>
          <w:highlight w:val="magenta"/>
          <w:lang w:val="en-GB"/>
        </w:rPr>
        <w:fldChar w:fldCharType="end"/>
      </w:r>
    </w:p>
    <w:p w14:paraId="78180658" w14:textId="62D17FB8"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Joint Venture </w:t>
      </w:r>
      <w:r w:rsidR="001765C5">
        <w:rPr>
          <w:rFonts w:asciiTheme="minorHAnsi" w:hAnsiTheme="minorHAnsi"/>
          <w:szCs w:val="22"/>
          <w:lang w:val="en-GB"/>
        </w:rPr>
        <w:t>P</w:t>
      </w:r>
      <w:r w:rsidRPr="00FD6758">
        <w:rPr>
          <w:rFonts w:asciiTheme="minorHAnsi" w:hAnsiTheme="minorHAnsi"/>
          <w:szCs w:val="22"/>
          <w:lang w:val="en-GB"/>
        </w:rPr>
        <w:t xml:space="preserve">artner </w:t>
      </w:r>
      <w:r w:rsidR="001765C5">
        <w:rPr>
          <w:rFonts w:asciiTheme="minorHAnsi" w:hAnsiTheme="minorHAnsi"/>
          <w:szCs w:val="22"/>
          <w:lang w:val="en-GB"/>
        </w:rPr>
        <w:t>I</w:t>
      </w:r>
      <w:r w:rsidR="007722DD">
        <w:rPr>
          <w:rFonts w:asciiTheme="minorHAnsi" w:hAnsiTheme="minorHAnsi"/>
          <w:szCs w:val="22"/>
          <w:lang w:val="en-GB"/>
        </w:rPr>
        <w:t xml:space="preserve">nformation </w:t>
      </w:r>
      <w:r w:rsidR="001765C5">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 xml:space="preserve">; </w:t>
      </w:r>
      <w:r w:rsidR="00747DF0" w:rsidRPr="00747DF0">
        <w:rPr>
          <w:rFonts w:asciiTheme="minorHAnsi" w:hAnsiTheme="minorHAnsi"/>
          <w:szCs w:val="22"/>
          <w:highlight w:val="magenta"/>
          <w:lang w:val="en-GB"/>
        </w:rPr>
        <w:fldChar w:fldCharType="begin"/>
      </w:r>
      <w:r w:rsidR="00747DF0" w:rsidRPr="00747DF0">
        <w:rPr>
          <w:rFonts w:asciiTheme="minorHAnsi" w:hAnsiTheme="minorHAnsi"/>
          <w:szCs w:val="22"/>
          <w:highlight w:val="magenta"/>
          <w:lang w:val="en-GB"/>
        </w:rPr>
        <w:instrText xml:space="preserve"> REF _Ref396243456 \h </w:instrText>
      </w:r>
      <w:r w:rsidR="00747DF0">
        <w:rPr>
          <w:rFonts w:asciiTheme="minorHAnsi" w:hAnsiTheme="minorHAnsi"/>
          <w:szCs w:val="22"/>
          <w:highlight w:val="magenta"/>
          <w:lang w:val="en-GB"/>
        </w:rPr>
        <w:instrText xml:space="preserve"> \* MERGEFORMAT </w:instrText>
      </w:r>
      <w:r w:rsidR="00747DF0" w:rsidRPr="00747DF0">
        <w:rPr>
          <w:rFonts w:asciiTheme="minorHAnsi" w:hAnsiTheme="minorHAnsi"/>
          <w:szCs w:val="22"/>
          <w:highlight w:val="magenta"/>
          <w:lang w:val="en-GB"/>
        </w:rPr>
      </w:r>
      <w:r w:rsidR="00747DF0" w:rsidRPr="00747DF0">
        <w:rPr>
          <w:rFonts w:asciiTheme="minorHAnsi" w:hAnsiTheme="minorHAnsi"/>
          <w:szCs w:val="22"/>
          <w:highlight w:val="magenta"/>
          <w:lang w:val="en-GB"/>
        </w:rPr>
        <w:fldChar w:fldCharType="separate"/>
      </w:r>
      <w:r w:rsidR="00747DF0" w:rsidRPr="00747DF0">
        <w:rPr>
          <w:rFonts w:asciiTheme="minorHAnsi" w:hAnsiTheme="minorHAnsi"/>
          <w:caps/>
          <w:highlight w:val="magenta"/>
          <w:lang w:val="en-GB"/>
        </w:rPr>
        <w:t>Section VI – Annex F: Joint Venture Partner information form</w:t>
      </w:r>
      <w:r w:rsidR="00747DF0" w:rsidRPr="00747DF0">
        <w:rPr>
          <w:rFonts w:asciiTheme="minorHAnsi" w:hAnsiTheme="minorHAnsi"/>
          <w:szCs w:val="22"/>
          <w:highlight w:val="magenta"/>
          <w:lang w:val="en-GB"/>
        </w:rPr>
        <w:fldChar w:fldCharType="end"/>
      </w:r>
      <w:r w:rsidR="00747DF0">
        <w:rPr>
          <w:rFonts w:asciiTheme="minorHAnsi" w:hAnsiTheme="minorHAnsi"/>
          <w:szCs w:val="22"/>
          <w:lang w:val="en-GB"/>
        </w:rPr>
        <w:t xml:space="preserve"> </w:t>
      </w:r>
      <w:r w:rsidRPr="00FD6758">
        <w:rPr>
          <w:rFonts w:asciiTheme="minorHAnsi" w:hAnsiTheme="minorHAnsi"/>
          <w:szCs w:val="22"/>
          <w:lang w:val="en-GB"/>
        </w:rPr>
        <w:t>in PDF format</w:t>
      </w:r>
      <w:r w:rsidR="00B16D8F">
        <w:rPr>
          <w:rFonts w:asciiTheme="minorHAnsi" w:hAnsiTheme="minorHAnsi"/>
          <w:szCs w:val="22"/>
          <w:lang w:val="en-GB"/>
        </w:rPr>
        <w:t xml:space="preserve"> </w:t>
      </w:r>
      <w:r w:rsidR="00B16D8F" w:rsidRPr="00B16D8F">
        <w:rPr>
          <w:rFonts w:asciiTheme="minorHAnsi" w:hAnsiTheme="minorHAnsi"/>
          <w:szCs w:val="22"/>
          <w:highlight w:val="cyan"/>
          <w:lang w:val="en-GB"/>
        </w:rPr>
        <w:t>(if applicable</w:t>
      </w:r>
      <w:r w:rsidR="00B16D8F">
        <w:rPr>
          <w:rFonts w:asciiTheme="minorHAnsi" w:hAnsiTheme="minorHAnsi"/>
          <w:szCs w:val="22"/>
          <w:lang w:val="en-GB"/>
        </w:rPr>
        <w:t>)</w:t>
      </w:r>
      <w:r w:rsidR="007722DD">
        <w:rPr>
          <w:rFonts w:asciiTheme="minorHAnsi" w:hAnsiTheme="minorHAnsi"/>
          <w:szCs w:val="22"/>
          <w:lang w:val="en-GB"/>
        </w:rPr>
        <w:t xml:space="preserve">. </w:t>
      </w:r>
    </w:p>
    <w:p w14:paraId="4CB8599A" w14:textId="53E44574"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Performance </w:t>
      </w:r>
      <w:r w:rsidR="001765C5">
        <w:rPr>
          <w:rFonts w:asciiTheme="minorHAnsi" w:hAnsiTheme="minorHAnsi"/>
          <w:szCs w:val="22"/>
          <w:lang w:val="en-GB"/>
        </w:rPr>
        <w:t>S</w:t>
      </w:r>
      <w:r w:rsidRPr="00FD6758">
        <w:rPr>
          <w:rFonts w:asciiTheme="minorHAnsi" w:hAnsiTheme="minorHAnsi"/>
          <w:szCs w:val="22"/>
          <w:lang w:val="en-GB"/>
        </w:rPr>
        <w:t>ecurity</w:t>
      </w:r>
      <w:r w:rsidR="007722DD">
        <w:rPr>
          <w:rFonts w:asciiTheme="minorHAnsi" w:hAnsiTheme="minorHAnsi"/>
          <w:szCs w:val="22"/>
          <w:lang w:val="en-GB"/>
        </w:rPr>
        <w:t xml:space="preserve">; </w:t>
      </w:r>
      <w:r w:rsidR="00747DF0" w:rsidRPr="00747DF0">
        <w:rPr>
          <w:rFonts w:asciiTheme="minorHAnsi" w:hAnsiTheme="minorHAnsi"/>
          <w:szCs w:val="22"/>
          <w:highlight w:val="magenta"/>
          <w:lang w:val="en-GB"/>
        </w:rPr>
        <w:fldChar w:fldCharType="begin"/>
      </w:r>
      <w:r w:rsidR="00747DF0" w:rsidRPr="00747DF0">
        <w:rPr>
          <w:rFonts w:asciiTheme="minorHAnsi" w:hAnsiTheme="minorHAnsi"/>
          <w:szCs w:val="22"/>
          <w:highlight w:val="magenta"/>
          <w:lang w:val="en-GB"/>
        </w:rPr>
        <w:instrText xml:space="preserve"> REF _Ref396293275 \h </w:instrText>
      </w:r>
      <w:r w:rsidR="00747DF0">
        <w:rPr>
          <w:rFonts w:asciiTheme="minorHAnsi" w:hAnsiTheme="minorHAnsi"/>
          <w:szCs w:val="22"/>
          <w:highlight w:val="magenta"/>
          <w:lang w:val="en-GB"/>
        </w:rPr>
        <w:instrText xml:space="preserve"> \* MERGEFORMAT </w:instrText>
      </w:r>
      <w:r w:rsidR="00747DF0" w:rsidRPr="00747DF0">
        <w:rPr>
          <w:rFonts w:asciiTheme="minorHAnsi" w:hAnsiTheme="minorHAnsi"/>
          <w:szCs w:val="22"/>
          <w:highlight w:val="magenta"/>
          <w:lang w:val="en-GB"/>
        </w:rPr>
      </w:r>
      <w:r w:rsidR="00747DF0" w:rsidRPr="00747DF0">
        <w:rPr>
          <w:rFonts w:asciiTheme="minorHAnsi" w:hAnsiTheme="minorHAnsi"/>
          <w:szCs w:val="22"/>
          <w:highlight w:val="magenta"/>
          <w:lang w:val="en-GB"/>
        </w:rPr>
        <w:fldChar w:fldCharType="separate"/>
      </w:r>
      <w:r w:rsidR="00747DF0" w:rsidRPr="00747DF0">
        <w:rPr>
          <w:rFonts w:asciiTheme="minorHAnsi" w:hAnsiTheme="minorHAnsi"/>
          <w:caps/>
          <w:highlight w:val="magenta"/>
          <w:lang w:val="en-GB"/>
        </w:rPr>
        <w:t>Section VII – Annex C: Performance Security</w:t>
      </w:r>
      <w:r w:rsidR="00747DF0" w:rsidRPr="00747DF0">
        <w:rPr>
          <w:rFonts w:asciiTheme="minorHAnsi" w:hAnsiTheme="minorHAnsi"/>
          <w:szCs w:val="22"/>
          <w:highlight w:val="magenta"/>
          <w:lang w:val="en-GB"/>
        </w:rPr>
        <w:fldChar w:fldCharType="end"/>
      </w:r>
      <w:r w:rsidR="00747DF0">
        <w:rPr>
          <w:rFonts w:asciiTheme="minorHAnsi" w:hAnsiTheme="minorHAnsi"/>
          <w:szCs w:val="22"/>
          <w:lang w:val="en-GB"/>
        </w:rPr>
        <w:t xml:space="preserve"> </w:t>
      </w:r>
      <w:r w:rsidRPr="00FD6758">
        <w:rPr>
          <w:rFonts w:asciiTheme="minorHAnsi" w:hAnsiTheme="minorHAnsi"/>
          <w:szCs w:val="22"/>
          <w:lang w:val="en-GB"/>
        </w:rPr>
        <w:t>in PDF f</w:t>
      </w:r>
      <w:r w:rsidR="007722DD">
        <w:rPr>
          <w:rFonts w:asciiTheme="minorHAnsi" w:hAnsiTheme="minorHAnsi"/>
          <w:szCs w:val="22"/>
          <w:lang w:val="en-GB"/>
        </w:rPr>
        <w:t xml:space="preserve">ormat. </w:t>
      </w:r>
    </w:p>
    <w:p w14:paraId="30FD168F" w14:textId="14B737CC" w:rsidR="00E23A73" w:rsidRPr="008055F6" w:rsidRDefault="00E23A73"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bookmarkStart w:id="57" w:name="_Toc368998635"/>
      <w:bookmarkStart w:id="58" w:name="_Ref396244514"/>
      <w:bookmarkStart w:id="59" w:name="_Ref396292867"/>
      <w:bookmarkStart w:id="60" w:name="_Ref403999349"/>
      <w:r w:rsidRPr="007722DD">
        <w:rPr>
          <w:rFonts w:asciiTheme="minorHAnsi" w:hAnsiTheme="minorHAnsi"/>
          <w:szCs w:val="22"/>
          <w:lang w:val="en-GB"/>
        </w:rPr>
        <w:t xml:space="preserve">Copy of </w:t>
      </w:r>
      <w:r w:rsidRPr="0055668A">
        <w:rPr>
          <w:rFonts w:asciiTheme="minorHAnsi" w:hAnsiTheme="minorHAnsi"/>
          <w:szCs w:val="22"/>
          <w:lang w:val="en-GB"/>
        </w:rPr>
        <w:t xml:space="preserve">last </w:t>
      </w:r>
      <w:r w:rsidR="00B16D8F" w:rsidRPr="0055668A">
        <w:rPr>
          <w:rFonts w:asciiTheme="minorHAnsi" w:hAnsiTheme="minorHAnsi"/>
          <w:szCs w:val="22"/>
          <w:lang w:val="en-GB"/>
        </w:rPr>
        <w:t>three</w:t>
      </w:r>
      <w:r w:rsidRPr="0055668A">
        <w:rPr>
          <w:rFonts w:asciiTheme="minorHAnsi" w:hAnsiTheme="minorHAnsi"/>
          <w:szCs w:val="22"/>
          <w:lang w:val="en-GB"/>
        </w:rPr>
        <w:t xml:space="preserve"> years of audited</w:t>
      </w:r>
      <w:r w:rsidRPr="007722DD">
        <w:rPr>
          <w:rFonts w:asciiTheme="minorHAnsi" w:hAnsiTheme="minorHAnsi"/>
          <w:szCs w:val="22"/>
          <w:lang w:val="en-GB"/>
        </w:rPr>
        <w:t xml:space="preserve"> financial statements</w:t>
      </w:r>
      <w:r>
        <w:rPr>
          <w:rFonts w:asciiTheme="minorHAnsi" w:hAnsiTheme="minorHAnsi"/>
          <w:szCs w:val="22"/>
          <w:lang w:val="en-GB"/>
        </w:rPr>
        <w:t>.</w:t>
      </w:r>
    </w:p>
    <w:p w14:paraId="082F7DD6" w14:textId="77777777" w:rsidR="00874C45" w:rsidRPr="008055F6" w:rsidRDefault="00874C45" w:rsidP="004450EB">
      <w:pPr>
        <w:pStyle w:val="Heading2"/>
        <w:numPr>
          <w:ilvl w:val="0"/>
          <w:numId w:val="3"/>
        </w:numPr>
        <w:rPr>
          <w:rFonts w:asciiTheme="minorHAnsi" w:hAnsiTheme="minorHAnsi"/>
          <w:color w:val="auto"/>
          <w:sz w:val="22"/>
          <w:szCs w:val="22"/>
        </w:rPr>
      </w:pPr>
      <w:bookmarkStart w:id="61" w:name="_Toc463470161"/>
      <w:r w:rsidRPr="008055F6">
        <w:rPr>
          <w:rFonts w:asciiTheme="minorHAnsi" w:hAnsiTheme="minorHAnsi"/>
          <w:color w:val="auto"/>
          <w:sz w:val="22"/>
          <w:szCs w:val="22"/>
        </w:rPr>
        <w:t xml:space="preserve">Financial </w:t>
      </w:r>
      <w:bookmarkEnd w:id="57"/>
      <w:bookmarkEnd w:id="58"/>
      <w:bookmarkEnd w:id="59"/>
      <w:r w:rsidR="006E1352">
        <w:rPr>
          <w:rFonts w:asciiTheme="minorHAnsi" w:hAnsiTheme="minorHAnsi"/>
          <w:color w:val="auto"/>
          <w:sz w:val="22"/>
          <w:szCs w:val="22"/>
        </w:rPr>
        <w:t>Bid</w:t>
      </w:r>
      <w:bookmarkEnd w:id="60"/>
      <w:bookmarkEnd w:id="61"/>
    </w:p>
    <w:p w14:paraId="20FB29E0" w14:textId="7E6F0884" w:rsidR="00874C45" w:rsidRPr="005B1C9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r w:rsidR="002E5B7E">
        <w:rPr>
          <w:rFonts w:asciiTheme="minorHAnsi" w:hAnsiTheme="minorHAnsi"/>
          <w:szCs w:val="22"/>
        </w:rPr>
        <w:t>must</w:t>
      </w:r>
      <w:r w:rsidR="00874C45" w:rsidRPr="005B1C91">
        <w:rPr>
          <w:rFonts w:asciiTheme="minorHAnsi" w:hAnsiTheme="minorHAnsi"/>
          <w:szCs w:val="22"/>
        </w:rPr>
        <w:t xml:space="preserve"> complete the </w:t>
      </w:r>
      <w:r w:rsidR="002E5B7E">
        <w:rPr>
          <w:rFonts w:asciiTheme="minorHAnsi" w:hAnsiTheme="minorHAnsi"/>
          <w:szCs w:val="22"/>
        </w:rPr>
        <w:t>P</w:t>
      </w:r>
      <w:r w:rsidR="00874C45" w:rsidRPr="005B1C91">
        <w:rPr>
          <w:rFonts w:asciiTheme="minorHAnsi" w:hAnsiTheme="minorHAnsi"/>
          <w:szCs w:val="22"/>
        </w:rPr>
        <w:t xml:space="preserve">rice </w:t>
      </w:r>
      <w:r w:rsidR="002E5B7E">
        <w:rPr>
          <w:rFonts w:asciiTheme="minorHAnsi" w:hAnsiTheme="minorHAnsi"/>
          <w:szCs w:val="22"/>
        </w:rPr>
        <w:t>S</w:t>
      </w:r>
      <w:r w:rsidR="00874C45" w:rsidRPr="005B1C91">
        <w:rPr>
          <w:rFonts w:asciiTheme="minorHAnsi" w:hAnsiTheme="minorHAnsi"/>
          <w:szCs w:val="22"/>
        </w:rPr>
        <w:t xml:space="preserve">chedule </w:t>
      </w:r>
      <w:r w:rsidR="002E5B7E">
        <w:rPr>
          <w:rFonts w:asciiTheme="minorHAnsi" w:hAnsiTheme="minorHAnsi"/>
          <w:szCs w:val="22"/>
        </w:rPr>
        <w:t>F</w:t>
      </w:r>
      <w:r w:rsidR="00874C45" w:rsidRPr="005B1C91">
        <w:rPr>
          <w:rFonts w:asciiTheme="minorHAnsi" w:hAnsiTheme="minorHAnsi"/>
          <w:szCs w:val="22"/>
        </w:rPr>
        <w:t xml:space="preserve">orm </w:t>
      </w:r>
      <w:r>
        <w:rPr>
          <w:rFonts w:asciiTheme="minorHAnsi" w:hAnsiTheme="minorHAnsi"/>
          <w:szCs w:val="22"/>
        </w:rPr>
        <w:t xml:space="preserve">in accordance to </w:t>
      </w:r>
      <w:r w:rsidR="00747DF0" w:rsidRPr="00747DF0">
        <w:rPr>
          <w:rFonts w:asciiTheme="minorHAnsi" w:hAnsiTheme="minorHAnsi"/>
          <w:szCs w:val="22"/>
          <w:highlight w:val="magenta"/>
        </w:rPr>
        <w:fldChar w:fldCharType="begin"/>
      </w:r>
      <w:r w:rsidR="00747DF0" w:rsidRPr="00747DF0">
        <w:rPr>
          <w:rFonts w:asciiTheme="minorHAnsi" w:hAnsiTheme="minorHAnsi"/>
          <w:szCs w:val="22"/>
          <w:highlight w:val="magenta"/>
        </w:rPr>
        <w:instrText xml:space="preserve"> REF _Ref396243383 \h </w:instrText>
      </w:r>
      <w:r w:rsidR="00747DF0">
        <w:rPr>
          <w:rFonts w:asciiTheme="minorHAnsi" w:hAnsiTheme="minorHAnsi"/>
          <w:szCs w:val="22"/>
          <w:highlight w:val="magenta"/>
        </w:rPr>
        <w:instrText xml:space="preserve"> \* MERGEFORMAT </w:instrText>
      </w:r>
      <w:r w:rsidR="00747DF0" w:rsidRPr="00747DF0">
        <w:rPr>
          <w:rFonts w:asciiTheme="minorHAnsi" w:hAnsiTheme="minorHAnsi"/>
          <w:szCs w:val="22"/>
          <w:highlight w:val="magenta"/>
        </w:rPr>
      </w:r>
      <w:r w:rsidR="00747DF0" w:rsidRPr="00747DF0">
        <w:rPr>
          <w:rFonts w:asciiTheme="minorHAnsi" w:hAnsiTheme="minorHAnsi"/>
          <w:szCs w:val="22"/>
          <w:highlight w:val="magenta"/>
        </w:rPr>
        <w:fldChar w:fldCharType="separate"/>
      </w:r>
      <w:r w:rsidR="00747DF0" w:rsidRPr="00747DF0">
        <w:rPr>
          <w:rFonts w:asciiTheme="minorHAnsi" w:hAnsiTheme="minorHAnsi"/>
          <w:caps/>
          <w:highlight w:val="magenta"/>
          <w:lang w:val="en-GB"/>
        </w:rPr>
        <w:t>Section VI – Annex E: Price Schedule Form</w:t>
      </w:r>
      <w:r w:rsidR="00747DF0" w:rsidRPr="00747DF0">
        <w:rPr>
          <w:rFonts w:asciiTheme="minorHAnsi" w:hAnsiTheme="minorHAnsi"/>
          <w:szCs w:val="22"/>
          <w:highlight w:val="magenta"/>
        </w:rPr>
        <w:fldChar w:fldCharType="end"/>
      </w:r>
      <w:r w:rsidR="00747DF0">
        <w:rPr>
          <w:rFonts w:asciiTheme="minorHAnsi" w:hAnsiTheme="minorHAnsi"/>
          <w:szCs w:val="22"/>
        </w:rPr>
        <w:t xml:space="preserve"> </w:t>
      </w:r>
      <w:r w:rsidR="00874C45" w:rsidRPr="005B1C91">
        <w:rPr>
          <w:rFonts w:asciiTheme="minorHAnsi" w:hAnsiTheme="minorHAnsi"/>
          <w:szCs w:val="22"/>
        </w:rPr>
        <w:t xml:space="preserve">– both in PDF format (signed version) and </w:t>
      </w:r>
      <w:r>
        <w:rPr>
          <w:rFonts w:asciiTheme="minorHAnsi" w:hAnsiTheme="minorHAnsi"/>
          <w:szCs w:val="22"/>
        </w:rPr>
        <w:t>e</w:t>
      </w:r>
      <w:r w:rsidR="00874C45" w:rsidRPr="005B1C91">
        <w:rPr>
          <w:rFonts w:asciiTheme="minorHAnsi" w:hAnsiTheme="minorHAnsi"/>
          <w:szCs w:val="22"/>
        </w:rPr>
        <w:t xml:space="preserve">xcel format. </w:t>
      </w:r>
      <w:r w:rsidR="002E5B7E">
        <w:rPr>
          <w:rFonts w:asciiTheme="minorHAnsi" w:hAnsiTheme="minorHAnsi"/>
          <w:szCs w:val="22"/>
        </w:rPr>
        <w:t>The</w:t>
      </w:r>
      <w:r w:rsidR="002E5B7E" w:rsidRPr="005B1C91">
        <w:rPr>
          <w:rFonts w:asciiTheme="minorHAnsi" w:hAnsiTheme="minorHAnsi"/>
          <w:szCs w:val="22"/>
        </w:rPr>
        <w:t xml:space="preserve"> </w:t>
      </w:r>
      <w:r w:rsidR="00874C45" w:rsidRPr="005B1C91">
        <w:rPr>
          <w:rFonts w:asciiTheme="minorHAnsi" w:hAnsiTheme="minorHAnsi"/>
          <w:szCs w:val="22"/>
        </w:rPr>
        <w:t xml:space="preserve">separate </w:t>
      </w:r>
      <w:r w:rsidR="00891B31">
        <w:rPr>
          <w:rFonts w:asciiTheme="minorHAnsi" w:hAnsiTheme="minorHAnsi"/>
          <w:szCs w:val="22"/>
        </w:rPr>
        <w:t>Financial</w:t>
      </w:r>
      <w:r w:rsidR="00874C45" w:rsidRPr="005B1C91">
        <w:rPr>
          <w:rFonts w:asciiTheme="minorHAnsi" w:hAnsiTheme="minorHAnsi"/>
          <w:szCs w:val="22"/>
        </w:rPr>
        <w:t xml:space="preserve"> </w:t>
      </w:r>
      <w:r w:rsidR="006E1352">
        <w:rPr>
          <w:rFonts w:asciiTheme="minorHAnsi" w:hAnsiTheme="minorHAnsi"/>
          <w:szCs w:val="22"/>
        </w:rPr>
        <w:t>Bid</w:t>
      </w:r>
      <w:r w:rsidR="00874C45" w:rsidRPr="005B1C91">
        <w:rPr>
          <w:rFonts w:asciiTheme="minorHAnsi" w:hAnsiTheme="minorHAnsi"/>
          <w:szCs w:val="22"/>
        </w:rPr>
        <w:t xml:space="preserve"> must contain a quotation in a single currency, itemizing all services to be provided.  </w:t>
      </w:r>
    </w:p>
    <w:p w14:paraId="5E823384" w14:textId="77777777" w:rsidR="00874C45" w:rsidRPr="005B1C9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B1C91">
        <w:rPr>
          <w:rFonts w:asciiTheme="minorHAnsi" w:hAnsiTheme="minorHAnsi"/>
          <w:szCs w:val="22"/>
        </w:rPr>
        <w:t xml:space="preserve">Please consider the following information when completing the </w:t>
      </w:r>
      <w:r w:rsidR="00097C1E">
        <w:rPr>
          <w:rFonts w:asciiTheme="minorHAnsi" w:hAnsiTheme="minorHAnsi"/>
          <w:szCs w:val="22"/>
        </w:rPr>
        <w:t>P</w:t>
      </w:r>
      <w:r w:rsidRPr="005B1C91">
        <w:rPr>
          <w:rFonts w:asciiTheme="minorHAnsi" w:hAnsiTheme="minorHAnsi"/>
          <w:szCs w:val="22"/>
        </w:rPr>
        <w:t xml:space="preserve">rice </w:t>
      </w:r>
      <w:r w:rsidR="00097C1E">
        <w:rPr>
          <w:rFonts w:asciiTheme="minorHAnsi" w:hAnsiTheme="minorHAnsi"/>
          <w:szCs w:val="22"/>
        </w:rPr>
        <w:t>S</w:t>
      </w:r>
      <w:r w:rsidRPr="005B1C91">
        <w:rPr>
          <w:rFonts w:asciiTheme="minorHAnsi" w:hAnsiTheme="minorHAnsi"/>
          <w:szCs w:val="22"/>
        </w:rPr>
        <w:t xml:space="preserve">chedule </w:t>
      </w:r>
      <w:r w:rsidR="00097C1E">
        <w:rPr>
          <w:rFonts w:asciiTheme="minorHAnsi" w:hAnsiTheme="minorHAnsi"/>
          <w:szCs w:val="22"/>
        </w:rPr>
        <w:t>F</w:t>
      </w:r>
      <w:r w:rsidRPr="005B1C91">
        <w:rPr>
          <w:rFonts w:asciiTheme="minorHAnsi" w:hAnsiTheme="minorHAnsi"/>
          <w:szCs w:val="22"/>
        </w:rPr>
        <w:t>orm:</w:t>
      </w:r>
    </w:p>
    <w:p w14:paraId="43FF312F" w14:textId="77777777"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The </w:t>
      </w:r>
      <w:r w:rsidR="00097C1E">
        <w:rPr>
          <w:rFonts w:asciiTheme="minorHAnsi" w:hAnsiTheme="minorHAnsi"/>
          <w:szCs w:val="22"/>
        </w:rPr>
        <w:t>P</w:t>
      </w:r>
      <w:r w:rsidR="00874C45" w:rsidRPr="005B1C91">
        <w:rPr>
          <w:rFonts w:asciiTheme="minorHAnsi" w:hAnsiTheme="minorHAnsi"/>
          <w:szCs w:val="22"/>
        </w:rPr>
        <w:t xml:space="preserve">rice </w:t>
      </w:r>
      <w:r w:rsidR="00097C1E">
        <w:rPr>
          <w:rFonts w:asciiTheme="minorHAnsi" w:hAnsiTheme="minorHAnsi"/>
          <w:szCs w:val="22"/>
        </w:rPr>
        <w:t>S</w:t>
      </w:r>
      <w:r w:rsidR="00874C45" w:rsidRPr="005B1C91">
        <w:rPr>
          <w:rFonts w:asciiTheme="minorHAnsi" w:hAnsiTheme="minorHAnsi"/>
          <w:szCs w:val="22"/>
        </w:rPr>
        <w:t>chedule</w:t>
      </w:r>
      <w:r w:rsidR="00097C1E">
        <w:rPr>
          <w:rFonts w:asciiTheme="minorHAnsi" w:hAnsiTheme="minorHAnsi"/>
          <w:szCs w:val="22"/>
        </w:rPr>
        <w:t xml:space="preserve"> Form</w:t>
      </w:r>
      <w:r w:rsidR="00874C45" w:rsidRPr="005B1C91">
        <w:rPr>
          <w:rFonts w:asciiTheme="minorHAnsi" w:hAnsiTheme="minorHAnsi"/>
          <w:szCs w:val="22"/>
        </w:rPr>
        <w:t xml:space="preserve"> must provide a detailed cost breakdown, as shown in</w:t>
      </w:r>
      <w:r>
        <w:rPr>
          <w:rFonts w:asciiTheme="minorHAnsi" w:hAnsiTheme="minorHAnsi"/>
          <w:szCs w:val="22"/>
        </w:rPr>
        <w:t xml:space="preserve"> </w:t>
      </w:r>
      <w:r w:rsidRPr="0006211E">
        <w:rPr>
          <w:rFonts w:asciiTheme="minorHAnsi" w:hAnsiTheme="minorHAnsi"/>
          <w:szCs w:val="22"/>
          <w:highlight w:val="magenta"/>
        </w:rPr>
        <w:fldChar w:fldCharType="begin"/>
      </w:r>
      <w:r w:rsidRPr="0006211E">
        <w:rPr>
          <w:rFonts w:asciiTheme="minorHAnsi" w:hAnsiTheme="minorHAnsi"/>
          <w:szCs w:val="22"/>
          <w:highlight w:val="magenta"/>
        </w:rPr>
        <w:instrText xml:space="preserve"> REF _Ref396243383 \h  \* MERGEFORMAT </w:instrText>
      </w:r>
      <w:r w:rsidRPr="0006211E">
        <w:rPr>
          <w:rFonts w:asciiTheme="minorHAnsi" w:hAnsiTheme="minorHAnsi"/>
          <w:szCs w:val="22"/>
          <w:highlight w:val="magenta"/>
        </w:rPr>
      </w:r>
      <w:r w:rsidRPr="0006211E">
        <w:rPr>
          <w:rFonts w:asciiTheme="minorHAnsi" w:hAnsiTheme="minorHAnsi"/>
          <w:szCs w:val="22"/>
          <w:highlight w:val="magenta"/>
        </w:rPr>
        <w:fldChar w:fldCharType="separate"/>
      </w:r>
      <w:r w:rsidRPr="0006211E">
        <w:rPr>
          <w:rFonts w:asciiTheme="minorHAnsi" w:hAnsiTheme="minorHAnsi"/>
          <w:caps/>
          <w:highlight w:val="magenta"/>
          <w:lang w:val="en-GB"/>
        </w:rPr>
        <w:t>Section VI – Annex E: Price Schedule Form</w:t>
      </w:r>
      <w:r w:rsidRPr="0006211E">
        <w:rPr>
          <w:rFonts w:asciiTheme="minorHAnsi" w:hAnsiTheme="minorHAnsi"/>
          <w:szCs w:val="22"/>
          <w:highlight w:val="magenta"/>
        </w:rPr>
        <w:fldChar w:fldCharType="end"/>
      </w:r>
      <w:r w:rsidR="00874C45" w:rsidRPr="0006211E">
        <w:rPr>
          <w:rFonts w:asciiTheme="minorHAnsi" w:hAnsiTheme="minorHAnsi"/>
          <w:szCs w:val="22"/>
          <w:highlight w:val="magenta"/>
        </w:rPr>
        <w:t>.</w:t>
      </w:r>
      <w:r w:rsidR="00874C45" w:rsidRPr="005B1C91">
        <w:rPr>
          <w:rFonts w:asciiTheme="minorHAnsi" w:hAnsiTheme="minorHAnsi"/>
          <w:szCs w:val="22"/>
        </w:rPr>
        <w:t xml:space="preserve"> </w:t>
      </w:r>
      <w:r>
        <w:rPr>
          <w:rFonts w:asciiTheme="minorHAnsi" w:hAnsiTheme="minorHAnsi"/>
          <w:szCs w:val="22"/>
        </w:rPr>
        <w:t>Bidders are required to p</w:t>
      </w:r>
      <w:r w:rsidR="00874C45" w:rsidRPr="005B1C91">
        <w:rPr>
          <w:rFonts w:asciiTheme="minorHAnsi" w:hAnsiTheme="minorHAnsi"/>
          <w:szCs w:val="22"/>
        </w:rPr>
        <w:t xml:space="preserve">rovide separate figures for each of the steps for each item. </w:t>
      </w:r>
    </w:p>
    <w:p w14:paraId="300EB6EF"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3F8CC704"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14:paraId="16BBB647"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51BA78E6" w14:textId="77777777" w:rsidR="00032E6B" w:rsidRPr="008055F6" w:rsidRDefault="00032E6B" w:rsidP="00032E6B">
      <w:pPr>
        <w:pStyle w:val="Heading2"/>
        <w:numPr>
          <w:ilvl w:val="0"/>
          <w:numId w:val="3"/>
        </w:numPr>
        <w:rPr>
          <w:rFonts w:asciiTheme="minorHAnsi" w:hAnsiTheme="minorHAnsi"/>
          <w:color w:val="auto"/>
          <w:sz w:val="22"/>
          <w:szCs w:val="22"/>
        </w:rPr>
      </w:pPr>
      <w:bookmarkStart w:id="62" w:name="_Toc419386505"/>
      <w:bookmarkStart w:id="63" w:name="_Ref427586054"/>
      <w:bookmarkStart w:id="64" w:name="_Toc463470162"/>
      <w:bookmarkStart w:id="65" w:name="_Toc380499991"/>
      <w:bookmarkStart w:id="66" w:name="_Ref383447676"/>
      <w:bookmarkStart w:id="67" w:name="_Ref412545448"/>
      <w:bookmarkStart w:id="68" w:name="_Ref396208151"/>
      <w:r>
        <w:rPr>
          <w:rFonts w:asciiTheme="minorHAnsi" w:hAnsiTheme="minorHAnsi"/>
          <w:color w:val="auto"/>
          <w:sz w:val="22"/>
          <w:szCs w:val="22"/>
        </w:rPr>
        <w:t>Partial &amp; Alternative Bid</w:t>
      </w:r>
      <w:r w:rsidRPr="008055F6">
        <w:rPr>
          <w:rFonts w:asciiTheme="minorHAnsi" w:hAnsiTheme="minorHAnsi"/>
          <w:color w:val="auto"/>
          <w:sz w:val="22"/>
          <w:szCs w:val="22"/>
        </w:rPr>
        <w:t>s</w:t>
      </w:r>
      <w:bookmarkEnd w:id="62"/>
      <w:bookmarkEnd w:id="63"/>
      <w:bookmarkEnd w:id="64"/>
    </w:p>
    <w:p w14:paraId="79BD02B7" w14:textId="0BC3787E" w:rsidR="00032E6B" w:rsidRPr="0055668A"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Pr>
          <w:rFonts w:asciiTheme="minorHAnsi" w:hAnsiTheme="minorHAnsi"/>
          <w:szCs w:val="22"/>
        </w:rPr>
        <w:t>Bid</w:t>
      </w:r>
      <w:r w:rsidRPr="00874C45">
        <w:rPr>
          <w:rFonts w:asciiTheme="minorHAnsi" w:hAnsiTheme="minorHAnsi"/>
          <w:szCs w:val="22"/>
        </w:rPr>
        <w:t xml:space="preserve">s </w:t>
      </w:r>
      <w:r w:rsidRPr="0055668A">
        <w:rPr>
          <w:rFonts w:asciiTheme="minorHAnsi" w:hAnsiTheme="minorHAnsi"/>
          <w:szCs w:val="22"/>
        </w:rPr>
        <w:t>are allowed under this RFP. UNFPA reserves the right to select and accept a part or parts of any Bid.</w:t>
      </w:r>
    </w:p>
    <w:p w14:paraId="631E2DA6" w14:textId="5D3173D2" w:rsidR="00032E6B" w:rsidRPr="0055668A"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668A">
        <w:rPr>
          <w:rFonts w:asciiTheme="minorHAnsi" w:hAnsiTheme="minorHAnsi"/>
          <w:szCs w:val="22"/>
        </w:rPr>
        <w:t>Alternative bids are accepted. In the event of a supplier submitting more than one bid, the following shall apply:</w:t>
      </w:r>
    </w:p>
    <w:p w14:paraId="4235971C" w14:textId="77777777" w:rsidR="00032E6B" w:rsidRPr="00674093" w:rsidRDefault="00032E6B" w:rsidP="00032E6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674093">
        <w:rPr>
          <w:rFonts w:asciiTheme="minorHAnsi" w:hAnsiTheme="minorHAnsi"/>
          <w:szCs w:val="22"/>
        </w:rPr>
        <w:t>All bids will be rejected if no indication is provided as to which bids are alternative bids.</w:t>
      </w:r>
    </w:p>
    <w:p w14:paraId="6F6E055E" w14:textId="77777777" w:rsidR="008055F6" w:rsidRPr="00914C74" w:rsidRDefault="004B4C74" w:rsidP="004450EB">
      <w:pPr>
        <w:pStyle w:val="Heading2"/>
        <w:numPr>
          <w:ilvl w:val="0"/>
          <w:numId w:val="3"/>
        </w:numPr>
        <w:rPr>
          <w:rFonts w:asciiTheme="minorHAnsi" w:hAnsiTheme="minorHAnsi"/>
          <w:color w:val="auto"/>
          <w:sz w:val="22"/>
          <w:szCs w:val="22"/>
        </w:rPr>
      </w:pPr>
      <w:bookmarkStart w:id="69" w:name="_Toc463470163"/>
      <w:r w:rsidRPr="00914C74">
        <w:rPr>
          <w:rFonts w:asciiTheme="minorHAnsi" w:hAnsiTheme="minorHAnsi"/>
          <w:color w:val="auto"/>
          <w:sz w:val="22"/>
          <w:szCs w:val="22"/>
        </w:rPr>
        <w:lastRenderedPageBreak/>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5"/>
      <w:bookmarkEnd w:id="66"/>
      <w:r w:rsidRPr="00914C74">
        <w:rPr>
          <w:rFonts w:asciiTheme="minorHAnsi" w:hAnsiTheme="minorHAnsi"/>
          <w:color w:val="auto"/>
          <w:sz w:val="22"/>
          <w:szCs w:val="22"/>
        </w:rPr>
        <w:t xml:space="preserve"> </w:t>
      </w:r>
      <w:r w:rsidR="00914C74" w:rsidRPr="00914C74">
        <w:rPr>
          <w:rFonts w:asciiTheme="minorHAnsi" w:hAnsiTheme="minorHAnsi"/>
          <w:color w:val="FF0000"/>
          <w:sz w:val="22"/>
          <w:szCs w:val="22"/>
        </w:rPr>
        <w:t>(</w:t>
      </w:r>
      <w:r w:rsidR="00F33DF7">
        <w:rPr>
          <w:rFonts w:asciiTheme="minorHAnsi" w:hAnsiTheme="minorHAnsi"/>
          <w:color w:val="FF0000"/>
          <w:sz w:val="22"/>
          <w:szCs w:val="22"/>
        </w:rPr>
        <w:t>10</w:t>
      </w:r>
      <w:r w:rsidR="00914C74" w:rsidRPr="00914C74">
        <w:rPr>
          <w:rFonts w:asciiTheme="minorHAnsi" w:hAnsiTheme="minorHAnsi"/>
          <w:color w:val="FF0000"/>
          <w:sz w:val="22"/>
          <w:szCs w:val="22"/>
        </w:rPr>
        <w:t>)</w:t>
      </w:r>
      <w:bookmarkEnd w:id="67"/>
      <w:bookmarkEnd w:id="69"/>
    </w:p>
    <w:bookmarkEnd w:id="68"/>
    <w:p w14:paraId="6AD0D272" w14:textId="77777777"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14:paraId="68263D72" w14:textId="79C93BE4" w:rsidR="002E5B7E" w:rsidRPr="0055668A"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668A">
        <w:rPr>
          <w:rFonts w:asciiTheme="minorHAnsi" w:hAnsiTheme="minorHAnsi"/>
          <w:szCs w:val="22"/>
        </w:rPr>
        <w:t xml:space="preserve">UNFPA </w:t>
      </w:r>
      <w:r w:rsidR="00B16D8F" w:rsidRPr="0055668A">
        <w:rPr>
          <w:rFonts w:asciiTheme="minorHAnsi" w:hAnsiTheme="minorHAnsi"/>
          <w:szCs w:val="22"/>
        </w:rPr>
        <w:t xml:space="preserve">does not </w:t>
      </w:r>
      <w:r w:rsidRPr="0055668A">
        <w:rPr>
          <w:rFonts w:asciiTheme="minorHAnsi" w:hAnsiTheme="minorHAnsi"/>
          <w:szCs w:val="22"/>
        </w:rPr>
        <w:t xml:space="preserve">provide alternative methods of </w:t>
      </w:r>
      <w:r w:rsidR="006E1352" w:rsidRPr="0055668A">
        <w:rPr>
          <w:rFonts w:asciiTheme="minorHAnsi" w:hAnsiTheme="minorHAnsi"/>
          <w:szCs w:val="22"/>
        </w:rPr>
        <w:t>Bid</w:t>
      </w:r>
      <w:r w:rsidRPr="0055668A">
        <w:rPr>
          <w:rFonts w:asciiTheme="minorHAnsi" w:hAnsiTheme="minorHAnsi"/>
          <w:szCs w:val="22"/>
        </w:rPr>
        <w:t xml:space="preserve"> submission</w:t>
      </w:r>
      <w:r w:rsidR="002E5B7E" w:rsidRPr="0055668A">
        <w:rPr>
          <w:rFonts w:asciiTheme="minorHAnsi" w:hAnsiTheme="minorHAnsi"/>
          <w:szCs w:val="22"/>
        </w:rPr>
        <w:t>:</w:t>
      </w:r>
      <w:r w:rsidRPr="0055668A">
        <w:rPr>
          <w:rFonts w:asciiTheme="minorHAnsi" w:hAnsiTheme="minorHAnsi"/>
          <w:szCs w:val="22"/>
        </w:rPr>
        <w:t xml:space="preserve"> </w:t>
      </w:r>
    </w:p>
    <w:p w14:paraId="68F5C3FE" w14:textId="61DF2C94" w:rsidR="005D26BD" w:rsidRPr="000C58B9"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5668A">
        <w:rPr>
          <w:rFonts w:asciiTheme="minorHAnsi" w:hAnsiTheme="minorHAnsi"/>
          <w:szCs w:val="22"/>
        </w:rPr>
        <w:t>Electronic Bids m</w:t>
      </w:r>
      <w:r w:rsidR="00B16D8F" w:rsidRPr="0055668A">
        <w:rPr>
          <w:rFonts w:asciiTheme="minorHAnsi" w:hAnsiTheme="minorHAnsi"/>
          <w:szCs w:val="22"/>
        </w:rPr>
        <w:t>ust</w:t>
      </w:r>
      <w:r w:rsidRPr="0055668A">
        <w:rPr>
          <w:rFonts w:asciiTheme="minorHAnsi" w:hAnsiTheme="minorHAnsi"/>
          <w:szCs w:val="22"/>
        </w:rPr>
        <w:t xml:space="preserve"> be submitted via</w:t>
      </w:r>
      <w:r w:rsidRPr="004B4C74">
        <w:rPr>
          <w:rFonts w:asciiTheme="minorHAnsi" w:hAnsiTheme="minorHAnsi"/>
          <w:szCs w:val="22"/>
        </w:rPr>
        <w:t xml:space="preserve"> email in accordance with the guidelines provided in clause</w:t>
      </w:r>
      <w:r>
        <w:rPr>
          <w:rFonts w:asciiTheme="minorHAnsi" w:hAnsiTheme="minorHAnsi"/>
          <w:szCs w:val="22"/>
        </w:rPr>
        <w:t xml:space="preserve"> </w:t>
      </w:r>
      <w:r w:rsidRPr="005D26BD">
        <w:rPr>
          <w:rFonts w:asciiTheme="minorHAnsi" w:hAnsiTheme="minorHAnsi"/>
          <w:szCs w:val="22"/>
          <w:highlight w:val="magenta"/>
        </w:rPr>
        <w:fldChar w:fldCharType="begin"/>
      </w:r>
      <w:r w:rsidRPr="005D26BD">
        <w:rPr>
          <w:rFonts w:asciiTheme="minorHAnsi" w:hAnsiTheme="minorHAnsi"/>
          <w:szCs w:val="22"/>
          <w:highlight w:val="magenta"/>
        </w:rPr>
        <w:instrText xml:space="preserve"> REF _Ref419365273 \r \h </w:instrText>
      </w:r>
      <w:r>
        <w:rPr>
          <w:rFonts w:asciiTheme="minorHAnsi" w:hAnsiTheme="minorHAnsi"/>
          <w:szCs w:val="22"/>
          <w:highlight w:val="magenta"/>
        </w:rPr>
        <w:instrText xml:space="preserve"> \* MERGEFORMAT </w:instrText>
      </w:r>
      <w:r w:rsidRPr="005D26BD">
        <w:rPr>
          <w:rFonts w:asciiTheme="minorHAnsi" w:hAnsiTheme="minorHAnsi"/>
          <w:szCs w:val="22"/>
          <w:highlight w:val="magenta"/>
        </w:rPr>
      </w:r>
      <w:r w:rsidRPr="005D26BD">
        <w:rPr>
          <w:rFonts w:asciiTheme="minorHAnsi" w:hAnsiTheme="minorHAnsi"/>
          <w:szCs w:val="22"/>
          <w:highlight w:val="magenta"/>
        </w:rPr>
        <w:fldChar w:fldCharType="separate"/>
      </w:r>
      <w:r w:rsidRPr="005D26BD">
        <w:rPr>
          <w:rFonts w:asciiTheme="minorHAnsi" w:hAnsiTheme="minorHAnsi"/>
          <w:szCs w:val="22"/>
          <w:highlight w:val="magenta"/>
        </w:rPr>
        <w:t>20.3</w:t>
      </w:r>
      <w:r w:rsidRPr="005D26BD">
        <w:rPr>
          <w:rFonts w:asciiTheme="minorHAnsi" w:hAnsiTheme="minorHAnsi"/>
          <w:szCs w:val="22"/>
          <w:highlight w:val="magenta"/>
        </w:rPr>
        <w:fldChar w:fldCharType="end"/>
      </w:r>
      <w:r w:rsidRPr="005D26BD">
        <w:rPr>
          <w:rFonts w:asciiTheme="minorHAnsi" w:hAnsiTheme="minorHAnsi"/>
          <w:szCs w:val="22"/>
          <w:highlight w:val="magenta"/>
        </w:rPr>
        <w:t>.</w:t>
      </w:r>
      <w:r w:rsidRPr="004B4C74">
        <w:rPr>
          <w:rFonts w:asciiTheme="minorHAnsi" w:hAnsiTheme="minorHAnsi"/>
          <w:szCs w:val="22"/>
        </w:rPr>
        <w:t xml:space="preserve"> </w:t>
      </w:r>
    </w:p>
    <w:p w14:paraId="1F32171E" w14:textId="49BE028E" w:rsidR="004B4C74" w:rsidRPr="000C58B9" w:rsidRDefault="004B4C74"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0C58B9">
        <w:rPr>
          <w:rFonts w:asciiTheme="minorHAnsi" w:hAnsiTheme="minorHAnsi"/>
          <w:szCs w:val="22"/>
        </w:rPr>
        <w:t>In accordance with UNFPA’s green procurement initiative, electronic submissions are strongly encouraged.</w:t>
      </w:r>
    </w:p>
    <w:p w14:paraId="23733FEC" w14:textId="032B8F0D" w:rsidR="005D26BD" w:rsidRPr="00914C74" w:rsidRDefault="005D26BD" w:rsidP="005D26BD">
      <w:pPr>
        <w:pStyle w:val="Heading2"/>
        <w:numPr>
          <w:ilvl w:val="1"/>
          <w:numId w:val="3"/>
        </w:numPr>
        <w:ind w:left="851" w:hanging="491"/>
        <w:rPr>
          <w:rFonts w:asciiTheme="minorHAnsi" w:hAnsiTheme="minorHAnsi"/>
          <w:color w:val="auto"/>
          <w:sz w:val="22"/>
          <w:szCs w:val="22"/>
        </w:rPr>
      </w:pPr>
      <w:bookmarkStart w:id="70" w:name="_Ref419365273"/>
      <w:bookmarkStart w:id="71" w:name="_Toc463470164"/>
      <w:bookmarkStart w:id="72" w:name="_Ref383446481"/>
      <w:bookmarkStart w:id="73" w:name="_Ref396208097"/>
      <w:r w:rsidRPr="00914C74">
        <w:rPr>
          <w:rFonts w:asciiTheme="minorHAnsi" w:hAnsiTheme="minorHAnsi"/>
          <w:color w:val="auto"/>
          <w:sz w:val="22"/>
          <w:szCs w:val="22"/>
        </w:rPr>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70"/>
      <w:r>
        <w:rPr>
          <w:rFonts w:asciiTheme="minorHAnsi" w:hAnsiTheme="minorHAnsi"/>
          <w:color w:val="auto"/>
          <w:sz w:val="22"/>
          <w:szCs w:val="22"/>
        </w:rPr>
        <w:t xml:space="preserve"> </w:t>
      </w:r>
      <w:r w:rsidRPr="005D26BD">
        <w:rPr>
          <w:rFonts w:asciiTheme="minorHAnsi" w:hAnsiTheme="minorHAnsi"/>
          <w:color w:val="FF0000"/>
          <w:sz w:val="22"/>
          <w:szCs w:val="22"/>
          <w:lang w:val="en-GB"/>
        </w:rPr>
        <w:t>(11)</w:t>
      </w:r>
      <w:bookmarkEnd w:id="71"/>
    </w:p>
    <w:p w14:paraId="17680F90" w14:textId="2F84B599"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D85845">
        <w:rPr>
          <w:rFonts w:asciiTheme="minorHAnsi" w:hAnsiTheme="minorHAnsi"/>
          <w:szCs w:val="22"/>
        </w:rPr>
        <w:t xml:space="preserve"> UNFPA/</w:t>
      </w:r>
      <w:r w:rsidR="00B16D8F">
        <w:rPr>
          <w:rFonts w:asciiTheme="minorHAnsi" w:hAnsiTheme="minorHAnsi"/>
          <w:szCs w:val="22"/>
        </w:rPr>
        <w:t>LKA/</w:t>
      </w:r>
      <w:r>
        <w:rPr>
          <w:rFonts w:asciiTheme="minorHAnsi" w:hAnsiTheme="minorHAnsi"/>
          <w:szCs w:val="22"/>
        </w:rPr>
        <w:t>RFP</w:t>
      </w:r>
      <w:r w:rsidRPr="00D85845">
        <w:rPr>
          <w:rFonts w:asciiTheme="minorHAnsi" w:hAnsiTheme="minorHAnsi"/>
          <w:szCs w:val="22"/>
        </w:rPr>
        <w:t>/</w:t>
      </w:r>
      <w:r w:rsidR="00B16D8F">
        <w:rPr>
          <w:rFonts w:asciiTheme="minorHAnsi" w:hAnsiTheme="minorHAnsi"/>
          <w:szCs w:val="22"/>
        </w:rPr>
        <w:t>21</w:t>
      </w:r>
      <w:r w:rsidRPr="00D85845">
        <w:rPr>
          <w:rFonts w:asciiTheme="minorHAnsi" w:hAnsiTheme="minorHAnsi"/>
          <w:szCs w:val="22"/>
        </w:rPr>
        <w:t>/</w:t>
      </w:r>
      <w:r w:rsidR="00B16D8F">
        <w:rPr>
          <w:rFonts w:asciiTheme="minorHAnsi" w:hAnsiTheme="minorHAnsi"/>
          <w:szCs w:val="22"/>
        </w:rPr>
        <w:t>001</w:t>
      </w:r>
      <w:r w:rsidRPr="00D85845">
        <w:rPr>
          <w:rFonts w:asciiTheme="minorHAnsi" w:hAnsiTheme="minorHAnsi"/>
          <w:szCs w:val="22"/>
        </w:rPr>
        <w:t xml:space="preserve">, </w:t>
      </w:r>
      <w:r w:rsidRPr="00D85845">
        <w:rPr>
          <w:rFonts w:asciiTheme="minorHAnsi" w:hAnsiTheme="minorHAnsi"/>
          <w:i/>
          <w:szCs w:val="22"/>
          <w:highlight w:val="yellow"/>
        </w:rPr>
        <w:t>Company Name</w:t>
      </w:r>
      <w:r w:rsidRPr="00D85845">
        <w:rPr>
          <w:rFonts w:asciiTheme="minorHAnsi" w:hAnsiTheme="minorHAnsi"/>
          <w:szCs w:val="22"/>
        </w:rPr>
        <w:t>,</w:t>
      </w:r>
      <w:r>
        <w:rPr>
          <w:rFonts w:asciiTheme="minorHAnsi" w:hAnsiTheme="minorHAnsi"/>
          <w:szCs w:val="22"/>
        </w:rPr>
        <w:t xml:space="preserve"> and specify “Technical Bid” or “Financial Bid”</w:t>
      </w:r>
      <w:r w:rsidRPr="00D85845">
        <w:rPr>
          <w:rFonts w:asciiTheme="minorHAnsi" w:hAnsiTheme="minorHAnsi"/>
          <w:szCs w:val="22"/>
        </w:rPr>
        <w:t xml:space="preserve">. </w:t>
      </w:r>
      <w:r>
        <w:rPr>
          <w:rFonts w:asciiTheme="minorHAnsi" w:hAnsiTheme="minorHAnsi"/>
          <w:szCs w:val="22"/>
        </w:rPr>
        <w:t>Example below:</w:t>
      </w:r>
    </w:p>
    <w:p w14:paraId="0E29BE17" w14:textId="6049E2F7"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Pr>
          <w:rFonts w:asciiTheme="minorHAnsi" w:hAnsiTheme="minorHAnsi"/>
        </w:rPr>
        <w:t>UNFPA/</w:t>
      </w:r>
      <w:r w:rsidR="00B16D8F">
        <w:rPr>
          <w:rFonts w:asciiTheme="minorHAnsi" w:hAnsiTheme="minorHAnsi"/>
        </w:rPr>
        <w:t>LKA</w:t>
      </w:r>
      <w:r>
        <w:rPr>
          <w:rFonts w:asciiTheme="minorHAnsi" w:hAnsiTheme="minorHAnsi"/>
        </w:rPr>
        <w:t>/RFP/</w:t>
      </w:r>
      <w:r w:rsidR="00B16D8F">
        <w:rPr>
          <w:rFonts w:asciiTheme="minorHAnsi" w:hAnsiTheme="minorHAnsi"/>
        </w:rPr>
        <w:t>21</w:t>
      </w:r>
      <w:r>
        <w:rPr>
          <w:rFonts w:asciiTheme="minorHAnsi" w:hAnsiTheme="minorHAnsi"/>
        </w:rPr>
        <w:t>/</w:t>
      </w:r>
      <w:r w:rsidR="00B16D8F">
        <w:rPr>
          <w:rFonts w:asciiTheme="minorHAnsi" w:hAnsiTheme="minorHAnsi"/>
        </w:rPr>
        <w:t>001</w:t>
      </w:r>
      <w:r w:rsidRPr="00D85845">
        <w:rPr>
          <w:rFonts w:asciiTheme="minorHAnsi" w:hAnsiTheme="minorHAnsi"/>
        </w:rPr>
        <w:t xml:space="preserve"> </w:t>
      </w:r>
      <w:r w:rsidRPr="00D85845">
        <w:rPr>
          <w:rFonts w:asciiTheme="minorHAnsi" w:hAnsiTheme="minorHAnsi"/>
          <w:i/>
          <w:highlight w:val="yellow"/>
        </w:rPr>
        <w:t>[Company name]</w:t>
      </w:r>
      <w:r>
        <w:rPr>
          <w:rFonts w:asciiTheme="minorHAnsi" w:hAnsiTheme="minorHAnsi"/>
        </w:rPr>
        <w:t>, Technical Bid email X</w:t>
      </w:r>
    </w:p>
    <w:p w14:paraId="726E235D" w14:textId="2CEDF69D" w:rsidR="005D26BD" w:rsidRPr="00D85845"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rPr>
        <w:t>UNFPA/</w:t>
      </w:r>
      <w:r w:rsidR="00B16D8F">
        <w:rPr>
          <w:rFonts w:asciiTheme="minorHAnsi" w:hAnsiTheme="minorHAnsi"/>
        </w:rPr>
        <w:t>LKA</w:t>
      </w:r>
      <w:r>
        <w:rPr>
          <w:rFonts w:asciiTheme="minorHAnsi" w:hAnsiTheme="minorHAnsi"/>
        </w:rPr>
        <w:t>/RFP/</w:t>
      </w:r>
      <w:r w:rsidR="00B16D8F">
        <w:rPr>
          <w:rFonts w:asciiTheme="minorHAnsi" w:hAnsiTheme="minorHAnsi"/>
        </w:rPr>
        <w:t>21</w:t>
      </w:r>
      <w:r>
        <w:rPr>
          <w:rFonts w:asciiTheme="minorHAnsi" w:hAnsiTheme="minorHAnsi"/>
        </w:rPr>
        <w:t>/</w:t>
      </w:r>
      <w:r w:rsidR="00B16D8F">
        <w:rPr>
          <w:rFonts w:asciiTheme="minorHAnsi" w:hAnsiTheme="minorHAnsi"/>
          <w:i/>
          <w:highlight w:val="yellow"/>
        </w:rPr>
        <w:t>001</w:t>
      </w:r>
      <w:r w:rsidRPr="008E22AD">
        <w:rPr>
          <w:rFonts w:asciiTheme="minorHAnsi" w:hAnsiTheme="minorHAnsi"/>
          <w:i/>
        </w:rPr>
        <w:t xml:space="preserve"> [</w:t>
      </w:r>
      <w:r w:rsidRPr="008E22AD">
        <w:rPr>
          <w:rFonts w:asciiTheme="minorHAnsi" w:hAnsiTheme="minorHAnsi"/>
          <w:i/>
          <w:highlight w:val="yellow"/>
        </w:rPr>
        <w:t>Company name]</w:t>
      </w:r>
      <w:r>
        <w:rPr>
          <w:rFonts w:asciiTheme="minorHAnsi" w:hAnsiTheme="minorHAnsi"/>
        </w:rPr>
        <w:t>, Financial Bid</w:t>
      </w:r>
    </w:p>
    <w:p w14:paraId="064F8AAB" w14:textId="77777777"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Submissions without this text in the subject line may be rejected.</w:t>
      </w:r>
    </w:p>
    <w:p w14:paraId="34877A8B" w14:textId="77777777" w:rsidR="005D26BD" w:rsidRDefault="005D26BD"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4C74F7B8" w14:textId="37B8EC7B" w:rsidR="005D26BD" w:rsidRPr="00865D0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9" w:history="1">
        <w:r w:rsidR="00B16D8F" w:rsidRPr="009417CD">
          <w:rPr>
            <w:rStyle w:val="Hyperlink"/>
            <w:rFonts w:asciiTheme="minorHAnsi" w:hAnsiTheme="minorHAnsi"/>
            <w:szCs w:val="22"/>
          </w:rPr>
          <w:t>lk-procurement@unfpa.org</w:t>
        </w:r>
      </w:hyperlink>
      <w:r w:rsidRPr="00865D05">
        <w:rPr>
          <w:rFonts w:asciiTheme="minorHAnsi" w:hAnsiTheme="minorHAnsi"/>
          <w:szCs w:val="22"/>
        </w:rPr>
        <w:t xml:space="preserve">.  Bids received at </w:t>
      </w:r>
      <w:hyperlink r:id="rId30" w:history="1">
        <w:r w:rsidR="00B16D8F" w:rsidRPr="00B16D8F">
          <w:rPr>
            <w:rStyle w:val="Hyperlink"/>
            <w:rFonts w:asciiTheme="minorHAnsi" w:hAnsiTheme="minorHAnsi"/>
            <w:szCs w:val="22"/>
          </w:rPr>
          <w:t>lk-procurement@unfpa.org</w:t>
        </w:r>
      </w:hyperlink>
      <w:r>
        <w:rPr>
          <w:rFonts w:asciiTheme="minorHAnsi" w:hAnsiTheme="minorHAnsi"/>
          <w:szCs w:val="22"/>
        </w:rPr>
        <w:t xml:space="preserve"> </w:t>
      </w:r>
      <w:r w:rsidRPr="00865D05">
        <w:rPr>
          <w:rFonts w:asciiTheme="minorHAnsi" w:hAnsiTheme="minorHAnsi"/>
          <w:szCs w:val="22"/>
        </w:rPr>
        <w:t xml:space="preserve">mailbox shall not be opened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confidentiality and result </w:t>
      </w:r>
      <w:r>
        <w:rPr>
          <w:rFonts w:asciiTheme="minorHAnsi" w:hAnsiTheme="minorHAnsi"/>
          <w:szCs w:val="22"/>
        </w:rPr>
        <w:t>in the invalidation</w:t>
      </w:r>
      <w:r w:rsidRPr="00865D05">
        <w:rPr>
          <w:rFonts w:asciiTheme="minorHAnsi" w:hAnsiTheme="minorHAnsi"/>
          <w:szCs w:val="22"/>
        </w:rPr>
        <w:t xml:space="preserve"> of the </w:t>
      </w:r>
      <w:r>
        <w:rPr>
          <w:rFonts w:asciiTheme="minorHAnsi" w:hAnsiTheme="minorHAnsi"/>
          <w:szCs w:val="22"/>
        </w:rPr>
        <w:t>Bid</w:t>
      </w:r>
      <w:r w:rsidRPr="00865D05">
        <w:rPr>
          <w:rFonts w:asciiTheme="minorHAnsi" w:hAnsiTheme="minorHAnsi"/>
          <w:szCs w:val="22"/>
        </w:rPr>
        <w:t xml:space="preserve">. </w:t>
      </w:r>
    </w:p>
    <w:p w14:paraId="3E5023C9" w14:textId="70A1C821"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bookmarkStart w:id="74" w:name="_Ref463514282"/>
      <w:r w:rsidRPr="00865D05">
        <w:rPr>
          <w:rFonts w:asciiTheme="minorHAnsi" w:hAnsiTheme="minorHAnsi"/>
          <w:szCs w:val="22"/>
        </w:rPr>
        <w:t xml:space="preserve">The total size of the email submission must </w:t>
      </w:r>
      <w:r w:rsidRPr="00865D05">
        <w:rPr>
          <w:rFonts w:asciiTheme="minorHAnsi" w:hAnsiTheme="minorHAnsi"/>
          <w:b/>
          <w:szCs w:val="22"/>
        </w:rPr>
        <w:t xml:space="preserve">not exceed </w:t>
      </w:r>
      <w:r>
        <w:rPr>
          <w:rFonts w:asciiTheme="minorHAnsi" w:hAnsiTheme="minorHAnsi"/>
          <w:b/>
          <w:szCs w:val="22"/>
          <w:u w:val="single"/>
        </w:rPr>
        <w:t xml:space="preserve">20 </w:t>
      </w:r>
      <w:r w:rsidRPr="00865D05">
        <w:rPr>
          <w:rFonts w:asciiTheme="minorHAnsi" w:hAnsiTheme="minorHAnsi"/>
          <w:b/>
          <w:szCs w:val="22"/>
          <w:u w:val="single"/>
        </w:rPr>
        <w:t>MB</w:t>
      </w:r>
      <w:r w:rsidRPr="00865D05">
        <w:rPr>
          <w:rFonts w:asciiTheme="minorHAnsi" w:hAnsiTheme="minorHAnsi"/>
          <w:szCs w:val="22"/>
        </w:rPr>
        <w:t>, including e-mail body, attachments, and headers.</w:t>
      </w:r>
      <w:bookmarkEnd w:id="74"/>
      <w:r w:rsidRPr="00865D05">
        <w:rPr>
          <w:rFonts w:asciiTheme="minorHAnsi" w:hAnsiTheme="minorHAnsi"/>
          <w:szCs w:val="22"/>
        </w:rPr>
        <w:t xml:space="preserve"> </w:t>
      </w:r>
    </w:p>
    <w:p w14:paraId="2379BCF9" w14:textId="77777777"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commonly</w:t>
      </w:r>
      <w:r>
        <w:rPr>
          <w:rFonts w:asciiTheme="minorHAnsi" w:hAnsiTheme="minorHAnsi"/>
          <w:szCs w:val="22"/>
        </w:rPr>
        <w:t>-</w:t>
      </w:r>
      <w:r w:rsidRPr="00865D05">
        <w:rPr>
          <w:rFonts w:asciiTheme="minorHAnsi" w:hAnsiTheme="minorHAnsi"/>
          <w:szCs w:val="22"/>
        </w:rPr>
        <w:t>used file formats</w:t>
      </w:r>
      <w:r>
        <w:rPr>
          <w:rFonts w:asciiTheme="minorHAnsi" w:hAnsiTheme="minorHAnsi"/>
          <w:szCs w:val="22"/>
        </w:rPr>
        <w:t xml:space="preserve"> in accordance to what has been stated in clauses </w:t>
      </w:r>
      <w:r w:rsidRPr="00D25704">
        <w:rPr>
          <w:rFonts w:asciiTheme="minorHAnsi" w:hAnsiTheme="minorHAnsi"/>
          <w:szCs w:val="22"/>
          <w:highlight w:val="magenta"/>
        </w:rPr>
        <w:fldChar w:fldCharType="begin"/>
      </w:r>
      <w:r w:rsidRPr="00D25704">
        <w:rPr>
          <w:rFonts w:asciiTheme="minorHAnsi" w:hAnsiTheme="minorHAnsi"/>
          <w:szCs w:val="22"/>
          <w:highlight w:val="magenta"/>
        </w:rPr>
        <w:instrText xml:space="preserve"> REF _Ref403999344 \r \h </w:instrText>
      </w:r>
      <w:r>
        <w:rPr>
          <w:rFonts w:asciiTheme="minorHAnsi" w:hAnsiTheme="minorHAnsi"/>
          <w:szCs w:val="22"/>
          <w:highlight w:val="magenta"/>
        </w:rPr>
        <w:instrText xml:space="preserve"> \* MERGEFORMAT </w:instrText>
      </w:r>
      <w:r w:rsidRPr="00D25704">
        <w:rPr>
          <w:rFonts w:asciiTheme="minorHAnsi" w:hAnsiTheme="minorHAnsi"/>
          <w:szCs w:val="22"/>
          <w:highlight w:val="magenta"/>
        </w:rPr>
      </w:r>
      <w:r w:rsidRPr="00D25704">
        <w:rPr>
          <w:rFonts w:asciiTheme="minorHAnsi" w:hAnsiTheme="minorHAnsi"/>
          <w:szCs w:val="22"/>
          <w:highlight w:val="magenta"/>
        </w:rPr>
        <w:fldChar w:fldCharType="separate"/>
      </w:r>
      <w:r>
        <w:rPr>
          <w:rFonts w:asciiTheme="minorHAnsi" w:hAnsiTheme="minorHAnsi"/>
          <w:szCs w:val="22"/>
          <w:highlight w:val="magenta"/>
        </w:rPr>
        <w:t>17</w:t>
      </w:r>
      <w:r w:rsidRPr="00D25704">
        <w:rPr>
          <w:rFonts w:asciiTheme="minorHAnsi" w:hAnsiTheme="minorHAnsi"/>
          <w:szCs w:val="22"/>
          <w:highlight w:val="magenta"/>
        </w:rPr>
        <w:fldChar w:fldCharType="end"/>
      </w:r>
      <w:r>
        <w:rPr>
          <w:rFonts w:asciiTheme="minorHAnsi" w:hAnsiTheme="minorHAnsi"/>
          <w:szCs w:val="22"/>
        </w:rPr>
        <w:t xml:space="preserve"> &amp; </w:t>
      </w:r>
      <w:r w:rsidRPr="00D25704">
        <w:rPr>
          <w:rFonts w:asciiTheme="minorHAnsi" w:hAnsiTheme="minorHAnsi"/>
          <w:szCs w:val="22"/>
          <w:highlight w:val="magenta"/>
        </w:rPr>
        <w:fldChar w:fldCharType="begin"/>
      </w:r>
      <w:r w:rsidRPr="00D25704">
        <w:rPr>
          <w:rFonts w:asciiTheme="minorHAnsi" w:hAnsiTheme="minorHAnsi"/>
          <w:szCs w:val="22"/>
          <w:highlight w:val="magenta"/>
        </w:rPr>
        <w:instrText xml:space="preserve"> REF _Ref403999349 \r \h </w:instrText>
      </w:r>
      <w:r>
        <w:rPr>
          <w:rFonts w:asciiTheme="minorHAnsi" w:hAnsiTheme="minorHAnsi"/>
          <w:szCs w:val="22"/>
          <w:highlight w:val="magenta"/>
        </w:rPr>
        <w:instrText xml:space="preserve"> \* MERGEFORMAT </w:instrText>
      </w:r>
      <w:r w:rsidRPr="00D25704">
        <w:rPr>
          <w:rFonts w:asciiTheme="minorHAnsi" w:hAnsiTheme="minorHAnsi"/>
          <w:szCs w:val="22"/>
          <w:highlight w:val="magenta"/>
        </w:rPr>
      </w:r>
      <w:r w:rsidRPr="00D25704">
        <w:rPr>
          <w:rFonts w:asciiTheme="minorHAnsi" w:hAnsiTheme="minorHAnsi"/>
          <w:szCs w:val="22"/>
          <w:highlight w:val="magenta"/>
        </w:rPr>
        <w:fldChar w:fldCharType="separate"/>
      </w:r>
      <w:r>
        <w:rPr>
          <w:rFonts w:asciiTheme="minorHAnsi" w:hAnsiTheme="minorHAnsi"/>
          <w:szCs w:val="22"/>
          <w:highlight w:val="magenta"/>
        </w:rPr>
        <w:t>18</w:t>
      </w:r>
      <w:r w:rsidRPr="00D25704">
        <w:rPr>
          <w:rFonts w:asciiTheme="minorHAnsi" w:hAnsiTheme="minorHAnsi"/>
          <w:szCs w:val="22"/>
          <w:highlight w:val="magenta"/>
        </w:rPr>
        <w:fldChar w:fldCharType="end"/>
      </w:r>
      <w:r w:rsidRPr="00865D05">
        <w:rPr>
          <w:rFonts w:asciiTheme="minorHAnsi" w:hAnsiTheme="minorHAnsi"/>
          <w:szCs w:val="22"/>
        </w:rPr>
        <w:t xml:space="preserve">. If the </w:t>
      </w:r>
      <w:r>
        <w:rPr>
          <w:rFonts w:asciiTheme="minorHAnsi" w:hAnsiTheme="minorHAnsi"/>
          <w:szCs w:val="22"/>
        </w:rPr>
        <w:t>Bid</w:t>
      </w:r>
      <w:r w:rsidRPr="00865D05">
        <w:rPr>
          <w:rFonts w:asciiTheme="minorHAnsi" w:hAnsiTheme="minorHAnsi"/>
          <w:szCs w:val="22"/>
        </w:rPr>
        <w:t xml:space="preserve"> consists of large files, it is recommended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14:paraId="6820B2F3" w14:textId="77777777" w:rsidR="00874C45" w:rsidRPr="00914C74" w:rsidRDefault="00874C45" w:rsidP="004450EB">
      <w:pPr>
        <w:pStyle w:val="Heading2"/>
        <w:numPr>
          <w:ilvl w:val="0"/>
          <w:numId w:val="3"/>
        </w:numPr>
        <w:rPr>
          <w:rFonts w:asciiTheme="minorHAnsi" w:hAnsiTheme="minorHAnsi"/>
          <w:color w:val="auto"/>
          <w:sz w:val="22"/>
          <w:szCs w:val="22"/>
        </w:rPr>
      </w:pPr>
      <w:bookmarkStart w:id="75" w:name="_Toc368998640"/>
      <w:bookmarkStart w:id="76" w:name="_Toc463470166"/>
      <w:bookmarkEnd w:id="72"/>
      <w:bookmarkEnd w:id="73"/>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5"/>
      <w:bookmarkEnd w:id="76"/>
    </w:p>
    <w:p w14:paraId="497DFF6D" w14:textId="5A1B9C86"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 xml:space="preserve">Bids must </w:t>
      </w:r>
      <w:r w:rsidR="00B16D8F">
        <w:rPr>
          <w:rFonts w:asciiTheme="minorHAnsi" w:hAnsiTheme="minorHAnsi"/>
          <w:szCs w:val="22"/>
        </w:rPr>
        <w:t xml:space="preserve">reach </w:t>
      </w:r>
      <w:r w:rsidRPr="00181FE5">
        <w:rPr>
          <w:rFonts w:asciiTheme="minorHAnsi" w:hAnsiTheme="minorHAnsi"/>
          <w:szCs w:val="22"/>
        </w:rPr>
        <w:t xml:space="preserve">to the </w:t>
      </w:r>
      <w:r w:rsidR="00B16D8F">
        <w:rPr>
          <w:rFonts w:asciiTheme="minorHAnsi" w:hAnsiTheme="minorHAnsi"/>
          <w:szCs w:val="22"/>
        </w:rPr>
        <w:t>e-mail</w:t>
      </w:r>
      <w:r w:rsidRPr="00181FE5">
        <w:rPr>
          <w:rFonts w:asciiTheme="minorHAnsi" w:hAnsiTheme="minorHAnsi"/>
          <w:szCs w:val="22"/>
        </w:rPr>
        <w:t>,</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31"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01BCC8B3" w14:textId="7A3C5921"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 xml:space="preserve">declared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 xml:space="preserve">s that arrive late </w:t>
      </w:r>
      <w:r w:rsidR="00B16D8F">
        <w:rPr>
          <w:rFonts w:asciiTheme="minorHAnsi" w:hAnsiTheme="minorHAnsi"/>
          <w:szCs w:val="22"/>
        </w:rPr>
        <w:t>due to</w:t>
      </w:r>
      <w:r w:rsidRPr="00AA2144">
        <w:rPr>
          <w:rFonts w:asciiTheme="minorHAnsi" w:hAnsiTheme="minorHAnsi"/>
          <w:szCs w:val="22"/>
        </w:rPr>
        <w:t xml:space="preserve"> technical issues which are not within the control of UNFPA.</w:t>
      </w:r>
      <w:bookmarkStart w:id="77" w:name="_Toc368998641"/>
    </w:p>
    <w:p w14:paraId="426C352C" w14:textId="77777777" w:rsidR="00AA2144" w:rsidRPr="00914C74" w:rsidRDefault="00AA2144" w:rsidP="004450EB">
      <w:pPr>
        <w:pStyle w:val="Heading2"/>
        <w:numPr>
          <w:ilvl w:val="0"/>
          <w:numId w:val="3"/>
        </w:numPr>
        <w:rPr>
          <w:rFonts w:asciiTheme="minorHAnsi" w:hAnsiTheme="minorHAnsi"/>
          <w:color w:val="auto"/>
          <w:sz w:val="22"/>
          <w:szCs w:val="22"/>
        </w:rPr>
      </w:pPr>
      <w:bookmarkStart w:id="78" w:name="_Toc463470167"/>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7"/>
      <w:bookmarkEnd w:id="78"/>
    </w:p>
    <w:p w14:paraId="4C40B107"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68D4346E"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2FEC4677" w14:textId="7674DA6E"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lastRenderedPageBreak/>
        <w:t xml:space="preserve">Any proposed modification, substitution or withdrawal must be submitted in accordance to </w:t>
      </w:r>
      <w:r w:rsidRPr="001B767C">
        <w:rPr>
          <w:rFonts w:asciiTheme="minorHAnsi" w:hAnsiTheme="minorHAnsi"/>
          <w:szCs w:val="22"/>
        </w:rPr>
        <w:t>clause</w:t>
      </w:r>
      <w:r w:rsidR="001B767C" w:rsidRPr="001B767C">
        <w:rPr>
          <w:rFonts w:asciiTheme="minorHAnsi" w:hAnsiTheme="minorHAnsi"/>
          <w:szCs w:val="22"/>
        </w:rPr>
        <w:t xml:space="preserve"> </w:t>
      </w:r>
      <w:r w:rsidR="001B767C" w:rsidRPr="001B767C">
        <w:rPr>
          <w:rFonts w:asciiTheme="minorHAnsi" w:hAnsiTheme="minorHAnsi"/>
          <w:szCs w:val="22"/>
          <w:highlight w:val="magenta"/>
        </w:rPr>
        <w:fldChar w:fldCharType="begin"/>
      </w:r>
      <w:r w:rsidR="001B767C" w:rsidRPr="001B767C">
        <w:rPr>
          <w:rFonts w:asciiTheme="minorHAnsi" w:hAnsiTheme="minorHAnsi"/>
          <w:szCs w:val="22"/>
          <w:highlight w:val="magenta"/>
        </w:rPr>
        <w:instrText xml:space="preserve"> REF _Ref412545448 \r \h  \* MERGEFORMAT </w:instrText>
      </w:r>
      <w:r w:rsidR="001B767C" w:rsidRPr="001B767C">
        <w:rPr>
          <w:rFonts w:asciiTheme="minorHAnsi" w:hAnsiTheme="minorHAnsi"/>
          <w:szCs w:val="22"/>
          <w:highlight w:val="magenta"/>
        </w:rPr>
      </w:r>
      <w:r w:rsidR="001B767C" w:rsidRPr="001B767C">
        <w:rPr>
          <w:rFonts w:asciiTheme="minorHAnsi" w:hAnsiTheme="minorHAnsi"/>
          <w:szCs w:val="22"/>
          <w:highlight w:val="magenta"/>
        </w:rPr>
        <w:fldChar w:fldCharType="separate"/>
      </w:r>
      <w:r w:rsidR="001B767C" w:rsidRPr="001B767C">
        <w:rPr>
          <w:rFonts w:asciiTheme="minorHAnsi" w:hAnsiTheme="minorHAnsi"/>
          <w:szCs w:val="22"/>
          <w:highlight w:val="magenta"/>
        </w:rPr>
        <w:t>20</w:t>
      </w:r>
      <w:r w:rsidR="001B767C" w:rsidRPr="001B767C">
        <w:rPr>
          <w:rFonts w:asciiTheme="minorHAnsi" w:hAnsiTheme="minorHAnsi"/>
          <w:szCs w:val="22"/>
          <w:highlight w:val="magenta"/>
        </w:rPr>
        <w:fldChar w:fldCharType="end"/>
      </w:r>
      <w:r w:rsidRPr="001B767C">
        <w:rPr>
          <w:rFonts w:asciiTheme="minorHAnsi" w:hAnsiTheme="minorHAnsi"/>
          <w:szCs w:val="22"/>
        </w:rPr>
        <w:t xml:space="preserve"> - Submission,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w:t>
      </w:r>
      <w:r w:rsidRPr="009E4E88">
        <w:rPr>
          <w:rFonts w:asciiTheme="minorHAnsi" w:hAnsiTheme="minorHAnsi"/>
          <w:szCs w:val="22"/>
          <w:highlight w:val="yellow"/>
        </w:rPr>
        <w:t>email shall be clearly marked “</w:t>
      </w:r>
      <w:r w:rsidR="00B56274" w:rsidRPr="009E4E88">
        <w:rPr>
          <w:rFonts w:asciiTheme="minorHAnsi" w:hAnsiTheme="minorHAnsi"/>
          <w:szCs w:val="22"/>
          <w:highlight w:val="yellow"/>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14:paraId="1658094B"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14:paraId="4A692F5A" w14:textId="77777777" w:rsidR="00AA2144" w:rsidRPr="00914C74" w:rsidRDefault="00AA2144" w:rsidP="004450EB">
      <w:pPr>
        <w:pStyle w:val="Heading2"/>
        <w:numPr>
          <w:ilvl w:val="0"/>
          <w:numId w:val="3"/>
        </w:numPr>
        <w:rPr>
          <w:rFonts w:asciiTheme="minorHAnsi" w:hAnsiTheme="minorHAnsi"/>
          <w:color w:val="auto"/>
          <w:sz w:val="22"/>
          <w:szCs w:val="22"/>
        </w:rPr>
      </w:pPr>
      <w:bookmarkStart w:id="79" w:name="_Toc368998642"/>
      <w:bookmarkStart w:id="80" w:name="_Toc463470168"/>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9"/>
      <w:bookmarkEnd w:id="80"/>
    </w:p>
    <w:p w14:paraId="404A76DF"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03BF276D"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1" w:name="_Toc368998643"/>
      <w:bookmarkStart w:id="82" w:name="_Toc463470169"/>
      <w:r w:rsidRPr="00B56274">
        <w:rPr>
          <w:rFonts w:asciiTheme="minorHAnsi" w:hAnsiTheme="minorHAnsi"/>
          <w:caps/>
          <w:color w:val="auto"/>
          <w:sz w:val="24"/>
          <w:szCs w:val="24"/>
          <w:lang w:val="en-GB"/>
        </w:rPr>
        <w:t>Bid Opening and Evaluation</w:t>
      </w:r>
      <w:bookmarkEnd w:id="81"/>
      <w:bookmarkEnd w:id="82"/>
      <w:r w:rsidRPr="00B56274">
        <w:rPr>
          <w:rFonts w:asciiTheme="minorHAnsi" w:hAnsiTheme="minorHAnsi"/>
          <w:caps/>
          <w:color w:val="auto"/>
          <w:sz w:val="24"/>
          <w:szCs w:val="24"/>
          <w:lang w:val="en-GB"/>
        </w:rPr>
        <w:t xml:space="preserve"> </w:t>
      </w:r>
    </w:p>
    <w:p w14:paraId="57582EFA" w14:textId="30433BC5" w:rsidR="00B56274" w:rsidRPr="00914C74" w:rsidRDefault="00B56274" w:rsidP="004450EB">
      <w:pPr>
        <w:pStyle w:val="Heading2"/>
        <w:numPr>
          <w:ilvl w:val="0"/>
          <w:numId w:val="3"/>
        </w:numPr>
        <w:rPr>
          <w:rFonts w:asciiTheme="minorHAnsi" w:hAnsiTheme="minorHAnsi"/>
          <w:color w:val="auto"/>
          <w:sz w:val="22"/>
          <w:szCs w:val="22"/>
        </w:rPr>
      </w:pPr>
      <w:bookmarkStart w:id="83" w:name="_Toc368998644"/>
      <w:bookmarkStart w:id="84" w:name="_Toc463470170"/>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3"/>
      <w:r w:rsidRPr="00914C74">
        <w:rPr>
          <w:rFonts w:asciiTheme="minorHAnsi" w:hAnsiTheme="minorHAnsi"/>
          <w:color w:val="auto"/>
          <w:sz w:val="22"/>
          <w:szCs w:val="22"/>
        </w:rPr>
        <w:t xml:space="preserve"> </w:t>
      </w:r>
      <w:r w:rsidR="000B6C95" w:rsidRPr="00914C74">
        <w:rPr>
          <w:rFonts w:asciiTheme="minorHAnsi" w:hAnsiTheme="minorHAnsi"/>
          <w:color w:val="FF0000"/>
          <w:sz w:val="22"/>
          <w:szCs w:val="22"/>
        </w:rPr>
        <w:t>(</w:t>
      </w:r>
      <w:r w:rsidR="00F33DF7">
        <w:rPr>
          <w:rFonts w:asciiTheme="minorHAnsi" w:hAnsiTheme="minorHAnsi"/>
          <w:color w:val="FF0000"/>
          <w:sz w:val="22"/>
          <w:szCs w:val="22"/>
        </w:rPr>
        <w:t>1</w:t>
      </w:r>
      <w:r w:rsidR="005D26BD">
        <w:rPr>
          <w:rFonts w:asciiTheme="minorHAnsi" w:hAnsiTheme="minorHAnsi"/>
          <w:color w:val="FF0000"/>
          <w:sz w:val="22"/>
          <w:szCs w:val="22"/>
        </w:rPr>
        <w:t>3</w:t>
      </w:r>
      <w:r w:rsidR="000B6C95" w:rsidRPr="00914C74">
        <w:rPr>
          <w:rFonts w:asciiTheme="minorHAnsi" w:hAnsiTheme="minorHAnsi"/>
          <w:color w:val="FF0000"/>
          <w:sz w:val="22"/>
          <w:szCs w:val="22"/>
        </w:rPr>
        <w:t>)</w:t>
      </w:r>
      <w:bookmarkEnd w:id="84"/>
    </w:p>
    <w:p w14:paraId="0BC79FA8" w14:textId="1B368C52" w:rsidR="005D26BD" w:rsidRDefault="004F5A8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r w:rsidR="00613B9B">
        <w:rPr>
          <w:rFonts w:asciiTheme="minorHAnsi" w:hAnsiTheme="minorHAnsi"/>
          <w:szCs w:val="22"/>
        </w:rPr>
        <w:t>a</w:t>
      </w:r>
      <w:r w:rsidR="00D25704">
        <w:rPr>
          <w:rFonts w:asciiTheme="minorHAnsi" w:hAnsiTheme="minorHAnsi"/>
          <w:szCs w:val="22"/>
        </w:rPr>
        <w:t>n internal</w:t>
      </w:r>
      <w:r w:rsidR="00613B9B">
        <w:rPr>
          <w:rFonts w:asciiTheme="minorHAnsi" w:hAnsiTheme="minorHAnsi"/>
          <w:szCs w:val="22"/>
        </w:rPr>
        <w:t xml:space="preserve"> </w:t>
      </w:r>
      <w:r w:rsidR="006E1352">
        <w:rPr>
          <w:rFonts w:asciiTheme="minorHAnsi" w:hAnsiTheme="minorHAnsi"/>
          <w:szCs w:val="22"/>
        </w:rPr>
        <w:t>Bid</w:t>
      </w:r>
      <w:r w:rsidRPr="004F5A83">
        <w:rPr>
          <w:rFonts w:asciiTheme="minorHAnsi" w:hAnsiTheme="minorHAnsi"/>
          <w:szCs w:val="22"/>
        </w:rPr>
        <w:t xml:space="preserve"> opening</w:t>
      </w:r>
      <w:r w:rsidR="005D26BD">
        <w:rPr>
          <w:rFonts w:asciiTheme="minorHAnsi" w:hAnsiTheme="minorHAnsi"/>
          <w:szCs w:val="22"/>
        </w:rPr>
        <w:t xml:space="preserve"> on</w:t>
      </w:r>
      <w:r>
        <w:rPr>
          <w:rFonts w:asciiTheme="minorHAnsi" w:hAnsiTheme="minorHAnsi"/>
          <w:szCs w:val="22"/>
        </w:rPr>
        <w:t xml:space="preserve"> </w:t>
      </w:r>
      <w:r w:rsidR="00FD1F8B">
        <w:rPr>
          <w:rFonts w:asciiTheme="minorHAnsi" w:hAnsiTheme="minorHAnsi"/>
          <w:szCs w:val="22"/>
          <w:highlight w:val="yellow"/>
          <w:lang w:val="en-GB"/>
        </w:rPr>
        <w:t>13</w:t>
      </w:r>
      <w:r w:rsidR="005D26BD" w:rsidRPr="0005680B">
        <w:rPr>
          <w:rFonts w:asciiTheme="minorHAnsi" w:hAnsiTheme="minorHAnsi"/>
          <w:szCs w:val="22"/>
          <w:highlight w:val="yellow"/>
          <w:lang w:val="en-GB"/>
        </w:rPr>
        <w:t xml:space="preserve"> </w:t>
      </w:r>
      <w:r w:rsidR="009E4E88">
        <w:rPr>
          <w:rFonts w:asciiTheme="minorHAnsi" w:hAnsiTheme="minorHAnsi"/>
          <w:szCs w:val="22"/>
          <w:highlight w:val="yellow"/>
          <w:lang w:val="en-GB"/>
        </w:rPr>
        <w:t>December</w:t>
      </w:r>
      <w:r w:rsidR="005D26BD" w:rsidRPr="0005680B">
        <w:rPr>
          <w:rFonts w:asciiTheme="minorHAnsi" w:hAnsiTheme="minorHAnsi"/>
          <w:szCs w:val="22"/>
          <w:highlight w:val="yellow"/>
          <w:lang w:val="en-GB"/>
        </w:rPr>
        <w:t xml:space="preserve">, </w:t>
      </w:r>
      <w:r w:rsidR="009E4E88">
        <w:rPr>
          <w:rFonts w:asciiTheme="minorHAnsi" w:hAnsiTheme="minorHAnsi"/>
          <w:szCs w:val="22"/>
          <w:highlight w:val="yellow"/>
          <w:lang w:val="en-GB"/>
        </w:rPr>
        <w:t>2021</w:t>
      </w:r>
      <w:r w:rsidR="005D26BD" w:rsidRPr="001E277D">
        <w:rPr>
          <w:rFonts w:asciiTheme="minorHAnsi" w:hAnsiTheme="minorHAnsi"/>
          <w:szCs w:val="22"/>
          <w:lang w:val="en-GB"/>
        </w:rPr>
        <w:t xml:space="preserve">, at </w:t>
      </w:r>
      <w:r w:rsidR="009E4E88">
        <w:rPr>
          <w:rFonts w:asciiTheme="minorHAnsi" w:hAnsiTheme="minorHAnsi"/>
          <w:szCs w:val="22"/>
          <w:highlight w:val="yellow"/>
          <w:lang w:val="en-GB"/>
        </w:rPr>
        <w:t>11:00</w:t>
      </w:r>
      <w:r w:rsidR="005D26BD" w:rsidRPr="0005680B">
        <w:rPr>
          <w:rFonts w:asciiTheme="minorHAnsi" w:hAnsiTheme="minorHAnsi"/>
          <w:szCs w:val="22"/>
          <w:highlight w:val="yellow"/>
          <w:lang w:val="en-GB"/>
        </w:rPr>
        <w:t xml:space="preserve"> Co</w:t>
      </w:r>
      <w:r w:rsidR="009E4E88">
        <w:rPr>
          <w:rFonts w:asciiTheme="minorHAnsi" w:hAnsiTheme="minorHAnsi"/>
          <w:szCs w:val="22"/>
          <w:highlight w:val="yellow"/>
          <w:lang w:val="en-GB"/>
        </w:rPr>
        <w:t>lombo</w:t>
      </w:r>
      <w:r w:rsidR="005D26BD" w:rsidRPr="0005680B">
        <w:rPr>
          <w:rFonts w:asciiTheme="minorHAnsi" w:hAnsiTheme="minorHAnsi"/>
          <w:szCs w:val="22"/>
          <w:highlight w:val="yellow"/>
          <w:lang w:val="en-GB"/>
        </w:rPr>
        <w:t xml:space="preserve"> time]</w:t>
      </w:r>
      <w:r w:rsidR="005D26BD" w:rsidRPr="0005680B">
        <w:rPr>
          <w:rStyle w:val="FootnoteReference"/>
          <w:rFonts w:asciiTheme="minorHAnsi" w:hAnsiTheme="minorHAnsi"/>
          <w:szCs w:val="22"/>
          <w:lang w:val="en-GB"/>
        </w:rPr>
        <w:footnoteReference w:id="3"/>
      </w:r>
      <w:r w:rsidR="005D26BD">
        <w:rPr>
          <w:rFonts w:asciiTheme="minorHAnsi" w:hAnsiTheme="minorHAnsi"/>
          <w:szCs w:val="22"/>
          <w:lang w:val="en-GB"/>
        </w:rPr>
        <w:t xml:space="preserve"> </w:t>
      </w:r>
      <w:r w:rsidR="009E4E88" w:rsidRPr="009E4E88">
        <w:rPr>
          <w:rFonts w:asciiTheme="minorHAnsi" w:hAnsiTheme="minorHAnsi"/>
          <w:szCs w:val="22"/>
          <w:highlight w:val="yellow"/>
          <w:lang w:val="en-GB"/>
        </w:rPr>
        <w:t>via Zoom</w:t>
      </w:r>
      <w:r w:rsidR="005D26BD" w:rsidRPr="009E4E88">
        <w:rPr>
          <w:rFonts w:asciiTheme="minorHAnsi" w:hAnsiTheme="minorHAnsi"/>
          <w:szCs w:val="22"/>
          <w:highlight w:val="yellow"/>
        </w:rPr>
        <w:t>.</w:t>
      </w:r>
    </w:p>
    <w:p w14:paraId="6D0F175E" w14:textId="044497D2"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14:paraId="77005639"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62F8CA42"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7D74220F"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6B4BA2B7" w14:textId="77777777" w:rsidR="00B56274" w:rsidRPr="00914C74" w:rsidRDefault="009205BD" w:rsidP="004450EB">
      <w:pPr>
        <w:pStyle w:val="Heading2"/>
        <w:numPr>
          <w:ilvl w:val="0"/>
          <w:numId w:val="3"/>
        </w:numPr>
        <w:rPr>
          <w:rFonts w:asciiTheme="minorHAnsi" w:hAnsiTheme="minorHAnsi"/>
          <w:color w:val="auto"/>
          <w:sz w:val="22"/>
          <w:szCs w:val="22"/>
        </w:rPr>
      </w:pPr>
      <w:bookmarkStart w:id="85" w:name="_Toc368998645"/>
      <w:bookmarkStart w:id="86" w:name="_Toc463470171"/>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5"/>
      <w:bookmarkEnd w:id="86"/>
    </w:p>
    <w:p w14:paraId="4FAE3DB1"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shall be 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6A8188D6" w14:textId="1B2DBE8F" w:rsidR="00B32523" w:rsidRPr="00914C74" w:rsidRDefault="009205BD" w:rsidP="004450EB">
      <w:pPr>
        <w:pStyle w:val="Heading2"/>
        <w:numPr>
          <w:ilvl w:val="0"/>
          <w:numId w:val="3"/>
        </w:numPr>
        <w:rPr>
          <w:rFonts w:asciiTheme="minorHAnsi" w:hAnsiTheme="minorHAnsi"/>
          <w:color w:val="auto"/>
          <w:sz w:val="22"/>
          <w:szCs w:val="22"/>
        </w:rPr>
      </w:pPr>
      <w:bookmarkStart w:id="87" w:name="_Toc368998646"/>
      <w:bookmarkStart w:id="88" w:name="_Toc463470172"/>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87"/>
      <w:r w:rsidR="005D26BD">
        <w:rPr>
          <w:rFonts w:asciiTheme="minorHAnsi" w:hAnsiTheme="minorHAnsi"/>
          <w:color w:val="auto"/>
          <w:sz w:val="22"/>
          <w:szCs w:val="22"/>
        </w:rPr>
        <w:t xml:space="preserve"> </w:t>
      </w:r>
      <w:r w:rsidR="005D26BD" w:rsidRPr="00914C74">
        <w:rPr>
          <w:rFonts w:asciiTheme="minorHAnsi" w:hAnsiTheme="minorHAnsi"/>
          <w:color w:val="FF0000"/>
          <w:sz w:val="22"/>
          <w:szCs w:val="22"/>
        </w:rPr>
        <w:t>(</w:t>
      </w:r>
      <w:r w:rsidR="005D26BD">
        <w:rPr>
          <w:rFonts w:asciiTheme="minorHAnsi" w:hAnsiTheme="minorHAnsi"/>
          <w:color w:val="FF0000"/>
          <w:sz w:val="22"/>
          <w:szCs w:val="22"/>
        </w:rPr>
        <w:t>14</w:t>
      </w:r>
      <w:r w:rsidR="005D26BD" w:rsidRPr="00914C74">
        <w:rPr>
          <w:rFonts w:asciiTheme="minorHAnsi" w:hAnsiTheme="minorHAnsi"/>
          <w:color w:val="FF0000"/>
          <w:sz w:val="22"/>
          <w:szCs w:val="22"/>
        </w:rPr>
        <w:t>)</w:t>
      </w:r>
      <w:bookmarkEnd w:id="88"/>
    </w:p>
    <w:p w14:paraId="066B7C45"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648B2693"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4953C87E"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lastRenderedPageBreak/>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2E3F639D"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50DD4FB5"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14:paraId="5547AC24"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39A3D5AB"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5D48CCDF"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4CE8795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0D845295"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14:paraId="2860CC49"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2489E22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58B63056"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60692D3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3DF9100B" w14:textId="76A0A42F"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14:paraId="16E94725"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0E5B256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59B73E94"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c</w:t>
      </w:r>
      <w:r w:rsidRPr="009205BD">
        <w:rPr>
          <w:rFonts w:asciiTheme="minorHAnsi" w:hAnsiTheme="minorHAnsi"/>
          <w:szCs w:val="22"/>
        </w:rPr>
        <w:t xml:space="preserve">lause </w:t>
      </w:r>
      <w:r w:rsidR="00F02F11" w:rsidRPr="009D2304">
        <w:rPr>
          <w:rFonts w:asciiTheme="minorHAnsi" w:hAnsiTheme="minorHAnsi"/>
          <w:szCs w:val="22"/>
          <w:highlight w:val="magenta"/>
        </w:rPr>
        <w:fldChar w:fldCharType="begin"/>
      </w:r>
      <w:r w:rsidR="00F02F11" w:rsidRPr="009D2304">
        <w:rPr>
          <w:rFonts w:asciiTheme="minorHAnsi" w:hAnsiTheme="minorHAnsi"/>
          <w:szCs w:val="22"/>
          <w:highlight w:val="magenta"/>
        </w:rPr>
        <w:instrText xml:space="preserve"> REF _Ref396147764 \r \h  \* MERGEFORMAT </w:instrText>
      </w:r>
      <w:r w:rsidR="00F02F11" w:rsidRPr="009D2304">
        <w:rPr>
          <w:rFonts w:asciiTheme="minorHAnsi" w:hAnsiTheme="minorHAnsi"/>
          <w:szCs w:val="22"/>
          <w:highlight w:val="magenta"/>
        </w:rPr>
      </w:r>
      <w:r w:rsidR="00F02F11" w:rsidRPr="009D2304">
        <w:rPr>
          <w:rFonts w:asciiTheme="minorHAnsi" w:hAnsiTheme="minorHAnsi"/>
          <w:szCs w:val="22"/>
          <w:highlight w:val="magenta"/>
        </w:rPr>
        <w:fldChar w:fldCharType="separate"/>
      </w:r>
      <w:r w:rsidR="000C58B9">
        <w:rPr>
          <w:rFonts w:asciiTheme="minorHAnsi" w:hAnsiTheme="minorHAnsi"/>
          <w:szCs w:val="22"/>
          <w:highlight w:val="magenta"/>
        </w:rPr>
        <w:t>27.1.3</w:t>
      </w:r>
      <w:r w:rsidR="00F02F11" w:rsidRPr="009D2304">
        <w:rPr>
          <w:rFonts w:asciiTheme="minorHAnsi" w:hAnsiTheme="minorHAnsi"/>
          <w:szCs w:val="22"/>
          <w:highlight w:val="magenta"/>
        </w:rPr>
        <w:fldChar w:fldCharType="end"/>
      </w:r>
    </w:p>
    <w:p w14:paraId="65E8A342"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14:paraId="28CBFF9B"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3519B4FA"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3640A23A" w14:textId="77777777" w:rsidR="00B32523" w:rsidRPr="00914C74" w:rsidRDefault="00A83286" w:rsidP="004450EB">
      <w:pPr>
        <w:pStyle w:val="Heading2"/>
        <w:numPr>
          <w:ilvl w:val="0"/>
          <w:numId w:val="3"/>
        </w:numPr>
        <w:rPr>
          <w:rFonts w:asciiTheme="minorHAnsi" w:hAnsiTheme="minorHAnsi"/>
          <w:color w:val="auto"/>
          <w:sz w:val="22"/>
          <w:szCs w:val="22"/>
        </w:rPr>
      </w:pPr>
      <w:bookmarkStart w:id="89" w:name="_Toc295393931"/>
      <w:bookmarkStart w:id="90" w:name="_Toc368998647"/>
      <w:bookmarkStart w:id="91" w:name="_Toc463470173"/>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89"/>
      <w:bookmarkEnd w:id="90"/>
      <w:bookmarkEnd w:id="91"/>
    </w:p>
    <w:p w14:paraId="689C68E1"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53706976"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1A8AB906"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56E8D6E5"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2" w:name="_Ref396147764"/>
      <w:r w:rsidRPr="00F02F11">
        <w:rPr>
          <w:rFonts w:asciiTheme="minorHAnsi" w:hAnsiTheme="minorHAnsi"/>
          <w:szCs w:val="22"/>
        </w:rPr>
        <w:t>UNFPA shall correct arithmetical errors on the following basis:</w:t>
      </w:r>
      <w:bookmarkEnd w:id="92"/>
    </w:p>
    <w:p w14:paraId="3D89067A"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lastRenderedPageBreak/>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4CCA56C1"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14:paraId="01A72873" w14:textId="6A423C99" w:rsidR="00F02F11" w:rsidRPr="00914C74" w:rsidRDefault="00A83286" w:rsidP="004450EB">
      <w:pPr>
        <w:pStyle w:val="Heading2"/>
        <w:numPr>
          <w:ilvl w:val="0"/>
          <w:numId w:val="3"/>
        </w:numPr>
        <w:rPr>
          <w:rFonts w:asciiTheme="minorHAnsi" w:hAnsiTheme="minorHAnsi"/>
          <w:color w:val="auto"/>
          <w:sz w:val="22"/>
          <w:szCs w:val="22"/>
        </w:rPr>
      </w:pPr>
      <w:bookmarkStart w:id="93" w:name="_Toc368998648"/>
      <w:bookmarkStart w:id="94" w:name="_Toc463470174"/>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3"/>
      <w:r w:rsidR="00F02F11" w:rsidRPr="00914C74">
        <w:rPr>
          <w:rFonts w:asciiTheme="minorHAnsi" w:hAnsiTheme="minorHAnsi"/>
          <w:color w:val="auto"/>
          <w:sz w:val="22"/>
          <w:szCs w:val="22"/>
        </w:rPr>
        <w:t xml:space="preserve"> </w:t>
      </w:r>
      <w:r w:rsidR="004E42A9" w:rsidRPr="00914C74">
        <w:rPr>
          <w:rFonts w:asciiTheme="minorHAnsi" w:hAnsiTheme="minorHAnsi"/>
          <w:color w:val="FF0000"/>
          <w:sz w:val="22"/>
          <w:szCs w:val="22"/>
        </w:rPr>
        <w:t>(</w:t>
      </w:r>
      <w:r w:rsidR="00914C74" w:rsidRPr="00914C74">
        <w:rPr>
          <w:rFonts w:asciiTheme="minorHAnsi" w:hAnsiTheme="minorHAnsi"/>
          <w:color w:val="FF0000"/>
          <w:sz w:val="22"/>
          <w:szCs w:val="22"/>
        </w:rPr>
        <w:t>1</w:t>
      </w:r>
      <w:r w:rsidR="005D26BD">
        <w:rPr>
          <w:rFonts w:asciiTheme="minorHAnsi" w:hAnsiTheme="minorHAnsi"/>
          <w:color w:val="FF0000"/>
          <w:sz w:val="22"/>
          <w:szCs w:val="22"/>
        </w:rPr>
        <w:t>5</w:t>
      </w:r>
      <w:r w:rsidR="004E42A9" w:rsidRPr="00914C74">
        <w:rPr>
          <w:rFonts w:asciiTheme="minorHAnsi" w:hAnsiTheme="minorHAnsi"/>
          <w:color w:val="FF0000"/>
          <w:sz w:val="22"/>
          <w:szCs w:val="22"/>
        </w:rPr>
        <w:t>)</w:t>
      </w:r>
      <w:bookmarkEnd w:id="94"/>
    </w:p>
    <w:p w14:paraId="04C76640" w14:textId="77777777"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14:paraId="70AA47A4" w14:textId="50A8F9E8" w:rsidR="00F02F11" w:rsidRPr="003774F7"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5" w:name="_Ref419368250"/>
      <w:r w:rsidRPr="003774F7">
        <w:rPr>
          <w:rFonts w:asciiTheme="minorHAnsi" w:hAnsiTheme="minorHAnsi"/>
          <w:szCs w:val="22"/>
        </w:rPr>
        <w:t xml:space="preserve">The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 will be opened only for those </w:t>
      </w:r>
      <w:r w:rsidR="006E1352">
        <w:rPr>
          <w:rFonts w:asciiTheme="minorHAnsi" w:hAnsiTheme="minorHAnsi"/>
          <w:szCs w:val="22"/>
        </w:rPr>
        <w:t>Bid</w:t>
      </w:r>
      <w:r w:rsidRPr="003774F7">
        <w:rPr>
          <w:rFonts w:asciiTheme="minorHAnsi" w:hAnsiTheme="minorHAnsi"/>
          <w:szCs w:val="22"/>
        </w:rPr>
        <w:t xml:space="preserve">ders, </w:t>
      </w:r>
      <w:r w:rsidR="000C0CB6">
        <w:rPr>
          <w:rFonts w:asciiTheme="minorHAnsi" w:hAnsiTheme="minorHAnsi"/>
          <w:szCs w:val="22"/>
        </w:rPr>
        <w:t>where</w:t>
      </w:r>
      <w:r w:rsidR="000C0CB6" w:rsidRPr="003774F7">
        <w:rPr>
          <w:rFonts w:asciiTheme="minorHAnsi" w:hAnsiTheme="minorHAnsi"/>
          <w:szCs w:val="22"/>
        </w:rPr>
        <w:t xml:space="preserve"> </w:t>
      </w:r>
      <w:r w:rsidR="00891B31">
        <w:rPr>
          <w:rFonts w:asciiTheme="minorHAnsi" w:hAnsiTheme="minorHAnsi"/>
          <w:szCs w:val="22"/>
        </w:rPr>
        <w:t>Technical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s</w:t>
      </w:r>
      <w:r w:rsidR="00C62AEE">
        <w:rPr>
          <w:rFonts w:asciiTheme="minorHAnsi" w:hAnsiTheme="minorHAnsi"/>
          <w:szCs w:val="22"/>
        </w:rPr>
        <w:t xml:space="preserve"> </w:t>
      </w:r>
      <w:r w:rsidRPr="003774F7">
        <w:rPr>
          <w:rFonts w:asciiTheme="minorHAnsi" w:hAnsiTheme="minorHAnsi"/>
          <w:szCs w:val="22"/>
        </w:rPr>
        <w:t>reach</w:t>
      </w:r>
      <w:r w:rsidR="00C62AEE">
        <w:rPr>
          <w:rFonts w:asciiTheme="minorHAnsi" w:hAnsiTheme="minorHAnsi"/>
          <w:szCs w:val="22"/>
        </w:rPr>
        <w:t xml:space="preserve"> </w:t>
      </w:r>
      <w:r w:rsidR="003774F7">
        <w:rPr>
          <w:rFonts w:asciiTheme="minorHAnsi" w:hAnsiTheme="minorHAnsi"/>
          <w:szCs w:val="22"/>
        </w:rPr>
        <w:t xml:space="preserve">a minimum </w:t>
      </w:r>
      <w:r w:rsidR="00C62AEE">
        <w:rPr>
          <w:rFonts w:asciiTheme="minorHAnsi" w:hAnsiTheme="minorHAnsi"/>
          <w:szCs w:val="22"/>
        </w:rPr>
        <w:t xml:space="preserve">score of </w:t>
      </w:r>
      <w:r w:rsidR="00C62AEE">
        <w:rPr>
          <w:rFonts w:asciiTheme="minorHAnsi" w:hAnsiTheme="minorHAnsi"/>
          <w:i/>
          <w:szCs w:val="22"/>
          <w:highlight w:val="yellow"/>
          <w:lang w:val="en-GB"/>
        </w:rPr>
        <w:t>7</w:t>
      </w:r>
      <w:r w:rsidR="000C58B9">
        <w:rPr>
          <w:rFonts w:asciiTheme="minorHAnsi" w:hAnsiTheme="minorHAnsi"/>
          <w:i/>
          <w:szCs w:val="22"/>
          <w:highlight w:val="yellow"/>
          <w:lang w:val="en-GB"/>
        </w:rPr>
        <w:t>0</w:t>
      </w:r>
      <w:r w:rsidR="00C62AEE">
        <w:rPr>
          <w:rFonts w:asciiTheme="minorHAnsi" w:hAnsiTheme="minorHAnsi"/>
          <w:i/>
          <w:szCs w:val="22"/>
          <w:highlight w:val="yellow"/>
          <w:lang w:val="en-GB"/>
        </w:rPr>
        <w:t>%</w:t>
      </w:r>
      <w:r w:rsidR="00C62AEE" w:rsidRPr="008437B3">
        <w:rPr>
          <w:rFonts w:asciiTheme="minorHAnsi" w:hAnsiTheme="minorHAnsi"/>
          <w:i/>
          <w:szCs w:val="22"/>
          <w:highlight w:val="yellow"/>
          <w:lang w:val="en-GB"/>
        </w:rPr>
        <w:t xml:space="preserve"> </w:t>
      </w:r>
      <w:r w:rsidR="00DC7237">
        <w:rPr>
          <w:rFonts w:asciiTheme="minorHAnsi" w:hAnsiTheme="minorHAnsi"/>
          <w:szCs w:val="22"/>
        </w:rPr>
        <w:t>and whom have fulfilled the supplier qualifications</w:t>
      </w:r>
      <w:r w:rsidR="00DC7237" w:rsidRPr="003774F7">
        <w:rPr>
          <w:rFonts w:asciiTheme="minorHAnsi" w:hAnsiTheme="minorHAnsi"/>
          <w:szCs w:val="22"/>
        </w:rPr>
        <w:t>.</w:t>
      </w:r>
      <w:r w:rsidRPr="003774F7">
        <w:rPr>
          <w:rFonts w:asciiTheme="minorHAnsi" w:hAnsiTheme="minorHAnsi"/>
          <w:szCs w:val="22"/>
        </w:rPr>
        <w:t xml:space="preserve"> The total number of points a </w:t>
      </w:r>
      <w:r w:rsidR="006E1352">
        <w:rPr>
          <w:rFonts w:asciiTheme="minorHAnsi" w:hAnsiTheme="minorHAnsi"/>
          <w:szCs w:val="22"/>
        </w:rPr>
        <w:t>Bid</w:t>
      </w:r>
      <w:r w:rsidRPr="003774F7">
        <w:rPr>
          <w:rFonts w:asciiTheme="minorHAnsi" w:hAnsiTheme="minorHAnsi"/>
          <w:szCs w:val="22"/>
        </w:rPr>
        <w:t xml:space="preserve">der may obtain for </w:t>
      </w:r>
      <w:r w:rsidR="00891B31">
        <w:rPr>
          <w:rFonts w:asciiTheme="minorHAnsi" w:hAnsiTheme="minorHAnsi"/>
          <w:szCs w:val="22"/>
        </w:rPr>
        <w:t>Technical</w:t>
      </w:r>
      <w:r w:rsidRPr="003774F7">
        <w:rPr>
          <w:rFonts w:asciiTheme="minorHAnsi" w:hAnsiTheme="minorHAnsi"/>
          <w:szCs w:val="22"/>
        </w:rPr>
        <w:t xml:space="preserve"> and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s is </w:t>
      </w:r>
      <w:r w:rsidR="00C62AEE" w:rsidRPr="00C62AEE">
        <w:rPr>
          <w:rFonts w:asciiTheme="minorHAnsi" w:hAnsiTheme="minorHAnsi"/>
          <w:szCs w:val="22"/>
        </w:rPr>
        <w:t xml:space="preserve">100 </w:t>
      </w:r>
      <w:r w:rsidRPr="003774F7">
        <w:rPr>
          <w:rFonts w:asciiTheme="minorHAnsi" w:hAnsiTheme="minorHAnsi"/>
          <w:szCs w:val="22"/>
        </w:rPr>
        <w:t>points.</w:t>
      </w:r>
      <w:bookmarkEnd w:id="95"/>
    </w:p>
    <w:p w14:paraId="4F8B523A"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14:paraId="2EDE4806"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207DD690" w14:textId="77777777"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169D17A0" w14:textId="614C2CE0" w:rsidR="00F02F11" w:rsidRPr="00914C74" w:rsidRDefault="00F02F11" w:rsidP="004450EB">
      <w:pPr>
        <w:pStyle w:val="Heading2"/>
        <w:numPr>
          <w:ilvl w:val="0"/>
          <w:numId w:val="3"/>
        </w:numPr>
        <w:rPr>
          <w:rFonts w:asciiTheme="minorHAnsi" w:hAnsiTheme="minorHAnsi"/>
          <w:color w:val="auto"/>
          <w:sz w:val="22"/>
          <w:szCs w:val="22"/>
        </w:rPr>
      </w:pPr>
      <w:bookmarkStart w:id="96" w:name="_Toc463470175"/>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 xml:space="preserve">valuation </w:t>
      </w:r>
      <w:r w:rsidR="004E42A9" w:rsidRPr="00914C74">
        <w:rPr>
          <w:rFonts w:asciiTheme="minorHAnsi" w:hAnsiTheme="minorHAnsi"/>
          <w:color w:val="FF0000"/>
          <w:sz w:val="22"/>
          <w:szCs w:val="22"/>
        </w:rPr>
        <w:t>(</w:t>
      </w:r>
      <w:r w:rsidR="000B6C95" w:rsidRPr="00914C74">
        <w:rPr>
          <w:rFonts w:asciiTheme="minorHAnsi" w:hAnsiTheme="minorHAnsi"/>
          <w:color w:val="FF0000"/>
          <w:sz w:val="22"/>
          <w:szCs w:val="22"/>
        </w:rPr>
        <w:t>1</w:t>
      </w:r>
      <w:r w:rsidR="005D26BD">
        <w:rPr>
          <w:rFonts w:asciiTheme="minorHAnsi" w:hAnsiTheme="minorHAnsi"/>
          <w:color w:val="FF0000"/>
          <w:sz w:val="22"/>
          <w:szCs w:val="22"/>
        </w:rPr>
        <w:t>6</w:t>
      </w:r>
      <w:r w:rsidR="004E42A9" w:rsidRPr="00914C74">
        <w:rPr>
          <w:rFonts w:asciiTheme="minorHAnsi" w:hAnsiTheme="minorHAnsi"/>
          <w:color w:val="FF0000"/>
          <w:sz w:val="22"/>
          <w:szCs w:val="22"/>
        </w:rPr>
        <w:t>)</w:t>
      </w:r>
      <w:bookmarkEnd w:id="96"/>
    </w:p>
    <w:p w14:paraId="23A00947"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14:paraId="4234B8CE" w14:textId="77777777" w:rsidR="00293BFA" w:rsidRPr="00F02F11" w:rsidRDefault="00293BFA" w:rsidP="00B56274">
      <w:pPr>
        <w:rPr>
          <w:szCs w:val="22"/>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293BFA" w14:paraId="7736282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BA2886E" w14:textId="77777777"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58DCBF"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D195DBB"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14:paraId="312DC0AD"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457C59"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C03174"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293BFA" w14:paraId="7813180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73AF210E" w14:textId="0B8444E5" w:rsidR="00293BFA" w:rsidRPr="00B13F52" w:rsidRDefault="009E4E88" w:rsidP="002072A3">
            <w:pPr>
              <w:pStyle w:val="Figure1"/>
              <w:numPr>
                <w:ilvl w:val="0"/>
                <w:numId w:val="5"/>
              </w:numPr>
              <w:jc w:val="left"/>
              <w:rPr>
                <w:rFonts w:asciiTheme="minorHAnsi" w:hAnsiTheme="minorHAnsi"/>
                <w:b w:val="0"/>
                <w:i w:val="0"/>
              </w:rPr>
            </w:pPr>
            <w:r w:rsidRPr="00B13F52">
              <w:rPr>
                <w:rFonts w:asciiTheme="minorHAnsi" w:hAnsiTheme="minorHAnsi"/>
                <w:b w:val="0"/>
                <w:i w:val="0"/>
                <w:color w:val="000000"/>
              </w:rPr>
              <w:t>Technical approach, concept/strategy provided, indicating  the level of understanding to the campaign and the sensitivities involved</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93FB9E" w14:textId="77777777" w:rsidR="00293BFA" w:rsidRPr="00B13F52" w:rsidRDefault="00293BFA" w:rsidP="00293BFA">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82894AB" w14:textId="77777777" w:rsidR="00293BFA" w:rsidRPr="00B13F5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7DC4DC4" w14:textId="62C3A731" w:rsidR="00293BFA" w:rsidRPr="00B13F52" w:rsidRDefault="009E4E88" w:rsidP="009E4E88">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40</w:t>
            </w:r>
            <w:r w:rsidR="00293BFA" w:rsidRPr="00B13F52">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9A05CC0"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080173A3"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0F8D9C10" w14:textId="3A2AE3B0" w:rsidR="00293BFA" w:rsidRPr="00B13F52" w:rsidRDefault="009E4E88" w:rsidP="00A62C7E">
            <w:pPr>
              <w:pStyle w:val="Figure1"/>
              <w:numPr>
                <w:ilvl w:val="0"/>
                <w:numId w:val="5"/>
              </w:numPr>
              <w:jc w:val="left"/>
              <w:rPr>
                <w:rFonts w:asciiTheme="minorHAnsi" w:hAnsiTheme="minorHAnsi"/>
                <w:b w:val="0"/>
                <w:i w:val="0"/>
              </w:rPr>
            </w:pPr>
            <w:r w:rsidRPr="00B13F52">
              <w:rPr>
                <w:rFonts w:asciiTheme="minorHAnsi" w:hAnsiTheme="minorHAnsi"/>
                <w:b w:val="0"/>
                <w:i w:val="0"/>
                <w:color w:val="000000"/>
              </w:rPr>
              <w:t>Work plan/time scales given in the proposal and its adequacy to meet the project objectives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A8CB48" w14:textId="77777777" w:rsidR="00293BFA" w:rsidRPr="00B13F52" w:rsidRDefault="00293BFA" w:rsidP="00293BFA">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8B6F35" w14:textId="77777777" w:rsidR="00293BFA" w:rsidRPr="00B13F5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362D3B" w14:textId="77777777" w:rsidR="00293BFA" w:rsidRPr="00B13F52" w:rsidRDefault="002072A3" w:rsidP="002072A3">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20</w:t>
            </w:r>
            <w:r w:rsidR="00293BFA" w:rsidRPr="00B13F52">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D71F645"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551D44D4"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3ABDDB07" w14:textId="38F52B98" w:rsidR="00293BFA" w:rsidRPr="00B13F52" w:rsidRDefault="009E4E88" w:rsidP="004450EB">
            <w:pPr>
              <w:pStyle w:val="Figure1"/>
              <w:numPr>
                <w:ilvl w:val="0"/>
                <w:numId w:val="5"/>
              </w:numPr>
              <w:jc w:val="left"/>
              <w:rPr>
                <w:rFonts w:asciiTheme="minorHAnsi" w:hAnsiTheme="minorHAnsi"/>
                <w:b w:val="0"/>
                <w:i w:val="0"/>
              </w:rPr>
            </w:pPr>
            <w:r w:rsidRPr="00B13F52">
              <w:rPr>
                <w:rFonts w:asciiTheme="minorHAnsi" w:hAnsiTheme="minorHAnsi"/>
                <w:b w:val="0"/>
                <w:i w:val="0"/>
                <w:color w:val="000000"/>
              </w:rPr>
              <w:t>Specific professional experience and demonstrated expertise in designing and developing campaigns of similar nature (samples to be provided)</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8878D5" w14:textId="77777777" w:rsidR="00293BFA" w:rsidRPr="00B13F52" w:rsidRDefault="00293BFA" w:rsidP="00293BFA">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E903C53" w14:textId="77777777" w:rsidR="00293BFA" w:rsidRPr="00B13F5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E6717CA" w14:textId="2D429305" w:rsidR="00293BFA" w:rsidRPr="00B13F52" w:rsidRDefault="009E4E88" w:rsidP="00293BFA">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20</w:t>
            </w:r>
            <w:r w:rsidR="00293BFA" w:rsidRPr="00B13F52">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4087FD8"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7D9AF49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5EE65E2B" w14:textId="4BD63589" w:rsidR="00293BFA" w:rsidRPr="00B13F52" w:rsidRDefault="009E4E88" w:rsidP="0084486D">
            <w:pPr>
              <w:pStyle w:val="ListParagraph"/>
              <w:numPr>
                <w:ilvl w:val="0"/>
                <w:numId w:val="5"/>
              </w:numPr>
              <w:spacing w:before="60" w:after="60"/>
              <w:rPr>
                <w:rFonts w:asciiTheme="minorHAnsi" w:hAnsiTheme="minorHAnsi"/>
                <w:color w:val="000000"/>
                <w:szCs w:val="22"/>
              </w:rPr>
            </w:pPr>
            <w:r w:rsidRPr="00B13F52">
              <w:rPr>
                <w:rFonts w:asciiTheme="minorHAnsi" w:hAnsiTheme="minorHAnsi"/>
                <w:bCs/>
                <w:color w:val="000000"/>
                <w:szCs w:val="22"/>
                <w:lang w:val="en-GB" w:eastAsia="en-US"/>
              </w:rPr>
              <w:t>Profile of the company, including the composition of the team (CVs to be provided) of key people including Lead Account Manager, Head of Creatives, Lead Designer, Copywriter/Editor etc)</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B779B4" w14:textId="77777777" w:rsidR="00293BFA" w:rsidRPr="00B13F52" w:rsidRDefault="00293BFA" w:rsidP="00293BFA">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7C4BF51" w14:textId="77777777" w:rsidR="00293BFA" w:rsidRPr="00B13F52"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1EC407F" w14:textId="77777777" w:rsidR="00293BFA" w:rsidRPr="00B13F52" w:rsidRDefault="00A62C7E" w:rsidP="00293BFA">
            <w:pPr>
              <w:pStyle w:val="Figure1"/>
              <w:rPr>
                <w:rFonts w:asciiTheme="minorHAnsi" w:hAnsiTheme="minorHAnsi"/>
                <w:b w:val="0"/>
                <w:i w:val="0"/>
                <w:color w:val="000000" w:themeColor="text1"/>
              </w:rPr>
            </w:pPr>
            <w:r w:rsidRPr="00B13F52">
              <w:rPr>
                <w:rFonts w:asciiTheme="minorHAnsi" w:hAnsiTheme="minorHAnsi"/>
                <w:b w:val="0"/>
                <w:i w:val="0"/>
                <w:color w:val="000000" w:themeColor="text1"/>
              </w:rPr>
              <w:t>2</w:t>
            </w:r>
            <w:r w:rsidR="00293BFA" w:rsidRPr="00B13F52">
              <w:rPr>
                <w:rFonts w:asciiTheme="minorHAnsi" w:hAnsiTheme="minorHAnsi"/>
                <w:b w:val="0"/>
                <w:i w:val="0"/>
                <w:color w:val="000000" w:themeColor="text1"/>
              </w:rPr>
              <w:t>0%</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F731935" w14:textId="77777777" w:rsidR="00293BFA" w:rsidRPr="00293BFA" w:rsidRDefault="00293BFA" w:rsidP="00293BFA">
            <w:pPr>
              <w:pStyle w:val="Figure1"/>
              <w:rPr>
                <w:rFonts w:asciiTheme="minorHAnsi" w:hAnsiTheme="minorHAnsi"/>
                <w:b w:val="0"/>
                <w:i w:val="0"/>
                <w:color w:val="000000" w:themeColor="text1"/>
                <w:sz w:val="24"/>
                <w:szCs w:val="24"/>
                <w:highlight w:val="cyan"/>
              </w:rPr>
            </w:pPr>
          </w:p>
        </w:tc>
      </w:tr>
      <w:tr w:rsidR="00293BFA" w:rsidRPr="00293BFA" w14:paraId="3CBA6E8F" w14:textId="77777777"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10E0F5D" w14:textId="77777777" w:rsidR="00293BFA" w:rsidRPr="00B13F52" w:rsidRDefault="00293BFA" w:rsidP="00293BFA">
            <w:pPr>
              <w:spacing w:before="60" w:after="60"/>
              <w:jc w:val="right"/>
              <w:rPr>
                <w:rFonts w:asciiTheme="minorHAnsi" w:hAnsiTheme="minorHAnsi"/>
                <w:szCs w:val="22"/>
              </w:rPr>
            </w:pPr>
            <w:r w:rsidRPr="00B13F52">
              <w:rPr>
                <w:rFonts w:asciiTheme="minorHAnsi" w:hAnsiTheme="minorHAnsi"/>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705533" w14:textId="77777777" w:rsidR="00293BFA" w:rsidRPr="00B13F52" w:rsidRDefault="00BF7F56" w:rsidP="007E21BC">
            <w:pPr>
              <w:spacing w:before="60" w:after="60"/>
              <w:jc w:val="center"/>
              <w:rPr>
                <w:rFonts w:asciiTheme="minorHAnsi" w:hAnsiTheme="minorHAnsi"/>
                <w:szCs w:val="22"/>
              </w:rPr>
            </w:pPr>
            <w:r w:rsidRPr="00B13F52">
              <w:rPr>
                <w:rFonts w:asciiTheme="minorHAnsi" w:hAnsiTheme="minorHAnsi"/>
                <w:szCs w:val="22"/>
              </w:rPr>
              <w:t>5</w:t>
            </w:r>
            <w:r w:rsidR="00293BFA" w:rsidRPr="00B13F52">
              <w:rPr>
                <w:rFonts w:asciiTheme="minorHAnsi" w:hAnsiTheme="minorHAnsi"/>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7816D74" w14:textId="77777777" w:rsidR="00293BFA" w:rsidRPr="00B13F52" w:rsidRDefault="00293BFA" w:rsidP="007E21BC">
            <w:pPr>
              <w:spacing w:before="60" w:after="60"/>
              <w:jc w:val="center"/>
              <w:rPr>
                <w:rFonts w:asciiTheme="minorHAnsi" w:hAnsiTheme="minorHAnsi"/>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B50D282" w14:textId="77777777" w:rsidR="00293BFA" w:rsidRPr="00B13F52" w:rsidRDefault="00293BFA" w:rsidP="007E21BC">
            <w:pPr>
              <w:spacing w:before="60" w:after="60"/>
              <w:jc w:val="center"/>
              <w:rPr>
                <w:rFonts w:asciiTheme="minorHAnsi" w:hAnsiTheme="minorHAnsi"/>
                <w:szCs w:val="22"/>
              </w:rPr>
            </w:pPr>
            <w:r w:rsidRPr="00B13F52">
              <w:rPr>
                <w:rFonts w:asciiTheme="minorHAnsi" w:hAnsiTheme="minorHAnsi"/>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A8971F" w14:textId="77777777" w:rsidR="00293BFA" w:rsidRPr="00293BFA" w:rsidRDefault="00293BFA" w:rsidP="007E21BC">
            <w:pPr>
              <w:spacing w:before="60" w:after="60"/>
              <w:jc w:val="center"/>
              <w:rPr>
                <w:rFonts w:asciiTheme="minorHAnsi" w:hAnsiTheme="minorHAnsi"/>
                <w:sz w:val="24"/>
                <w:szCs w:val="24"/>
                <w:highlight w:val="cyan"/>
              </w:rPr>
            </w:pPr>
          </w:p>
        </w:tc>
      </w:tr>
    </w:tbl>
    <w:p w14:paraId="573025CF" w14:textId="77777777" w:rsidR="00B32523" w:rsidRDefault="00B32523" w:rsidP="00B56274">
      <w:pPr>
        <w:rPr>
          <w:szCs w:val="22"/>
          <w:lang w:val="en-GB"/>
        </w:rPr>
      </w:pPr>
    </w:p>
    <w:p w14:paraId="6D276970" w14:textId="77777777" w:rsidR="00293BFA" w:rsidRPr="00293BF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93BFA">
        <w:rPr>
          <w:rFonts w:asciiTheme="minorHAnsi" w:hAnsiTheme="minorHAnsi"/>
          <w:szCs w:val="22"/>
        </w:rPr>
        <w:t>Scoring Scale System</w:t>
      </w:r>
    </w:p>
    <w:p w14:paraId="1C04D577" w14:textId="213FC562"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r w:rsidR="005D26BD">
        <w:rPr>
          <w:rFonts w:asciiTheme="minorHAnsi" w:hAnsiTheme="minorHAnsi"/>
          <w:szCs w:val="22"/>
        </w:rPr>
        <w:t xml:space="preserve"> </w:t>
      </w:r>
    </w:p>
    <w:p w14:paraId="007DFFBD" w14:textId="77777777"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14:paraId="57BCD0E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C8B067" w14:textId="77777777"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A2448D8"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14:paraId="1D0B5B5D"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14:paraId="4E4631D7"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1A7311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61427C4"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14:paraId="4B61DD98" w14:textId="77777777" w:rsidTr="007E21BC">
        <w:trPr>
          <w:trHeight w:val="548"/>
          <w:jc w:val="center"/>
        </w:trPr>
        <w:tc>
          <w:tcPr>
            <w:tcW w:w="6505" w:type="dxa"/>
            <w:tcMar>
              <w:top w:w="0" w:type="dxa"/>
              <w:left w:w="108" w:type="dxa"/>
              <w:bottom w:w="0" w:type="dxa"/>
              <w:right w:w="108" w:type="dxa"/>
            </w:tcMar>
            <w:vAlign w:val="center"/>
            <w:hideMark/>
          </w:tcPr>
          <w:p w14:paraId="75F2ED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039A23F3"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14:paraId="298D234C" w14:textId="77777777" w:rsidTr="007E21BC">
        <w:trPr>
          <w:trHeight w:val="503"/>
          <w:jc w:val="center"/>
        </w:trPr>
        <w:tc>
          <w:tcPr>
            <w:tcW w:w="6505" w:type="dxa"/>
            <w:tcMar>
              <w:top w:w="0" w:type="dxa"/>
              <w:left w:w="108" w:type="dxa"/>
              <w:bottom w:w="0" w:type="dxa"/>
              <w:right w:w="108" w:type="dxa"/>
            </w:tcMar>
            <w:vAlign w:val="center"/>
            <w:hideMark/>
          </w:tcPr>
          <w:p w14:paraId="047EF287"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14:paraId="152AE483" w14:textId="723506AE" w:rsidR="00293BFA" w:rsidRPr="00E73589" w:rsidRDefault="005D26BD" w:rsidP="009E4E88">
            <w:pPr>
              <w:jc w:val="center"/>
              <w:rPr>
                <w:rFonts w:asciiTheme="minorHAnsi" w:hAnsiTheme="minorHAnsi" w:cstheme="minorHAnsi"/>
                <w:szCs w:val="22"/>
              </w:rPr>
            </w:pPr>
            <w:r w:rsidRPr="009E4E88">
              <w:rPr>
                <w:rFonts w:asciiTheme="minorHAnsi" w:hAnsiTheme="minorHAnsi" w:cstheme="minorHAnsi"/>
                <w:szCs w:val="22"/>
              </w:rPr>
              <w:t xml:space="preserve"> 70</w:t>
            </w:r>
            <w:r w:rsidR="00293BFA" w:rsidRPr="009E4E88">
              <w:rPr>
                <w:rFonts w:asciiTheme="minorHAnsi" w:hAnsiTheme="minorHAnsi" w:cstheme="minorHAnsi"/>
                <w:szCs w:val="22"/>
              </w:rPr>
              <w:t xml:space="preserve"> – 79</w:t>
            </w:r>
          </w:p>
        </w:tc>
      </w:tr>
      <w:tr w:rsidR="00293BFA" w:rsidRPr="00E73589" w14:paraId="15133152" w14:textId="77777777" w:rsidTr="007E21BC">
        <w:trPr>
          <w:trHeight w:val="476"/>
          <w:jc w:val="center"/>
        </w:trPr>
        <w:tc>
          <w:tcPr>
            <w:tcW w:w="6505" w:type="dxa"/>
            <w:tcMar>
              <w:top w:w="0" w:type="dxa"/>
              <w:left w:w="108" w:type="dxa"/>
              <w:bottom w:w="0" w:type="dxa"/>
              <w:right w:w="108" w:type="dxa"/>
            </w:tcMar>
            <w:vAlign w:val="center"/>
            <w:hideMark/>
          </w:tcPr>
          <w:p w14:paraId="268FEC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p>
        </w:tc>
        <w:tc>
          <w:tcPr>
            <w:tcW w:w="2045" w:type="dxa"/>
            <w:tcMar>
              <w:top w:w="0" w:type="dxa"/>
              <w:left w:w="108" w:type="dxa"/>
              <w:bottom w:w="0" w:type="dxa"/>
              <w:right w:w="108" w:type="dxa"/>
            </w:tcMar>
            <w:vAlign w:val="center"/>
            <w:hideMark/>
          </w:tcPr>
          <w:p w14:paraId="7A7C7EA3" w14:textId="0B4717F2" w:rsidR="00293BFA" w:rsidRPr="00E73589" w:rsidRDefault="00293BFA" w:rsidP="009E4E88">
            <w:pPr>
              <w:jc w:val="center"/>
              <w:rPr>
                <w:rFonts w:asciiTheme="minorHAnsi" w:hAnsiTheme="minorHAnsi" w:cstheme="minorHAnsi"/>
                <w:szCs w:val="22"/>
              </w:rPr>
            </w:pPr>
            <w:r w:rsidRPr="00E73589">
              <w:rPr>
                <w:rFonts w:asciiTheme="minorHAnsi" w:hAnsiTheme="minorHAnsi" w:cstheme="minorHAnsi"/>
                <w:szCs w:val="22"/>
              </w:rPr>
              <w:t xml:space="preserve">1 </w:t>
            </w:r>
            <w:r w:rsidRPr="009E4E88">
              <w:rPr>
                <w:rFonts w:asciiTheme="minorHAnsi" w:hAnsiTheme="minorHAnsi" w:cstheme="minorHAnsi"/>
                <w:szCs w:val="22"/>
              </w:rPr>
              <w:t>–</w:t>
            </w:r>
            <w:r w:rsidR="005D26BD" w:rsidRPr="009E4E88">
              <w:rPr>
                <w:rFonts w:asciiTheme="minorHAnsi" w:hAnsiTheme="minorHAnsi" w:cstheme="minorHAnsi"/>
                <w:szCs w:val="22"/>
              </w:rPr>
              <w:t xml:space="preserve"> 69</w:t>
            </w:r>
          </w:p>
        </w:tc>
      </w:tr>
      <w:tr w:rsidR="00293BFA" w:rsidRPr="00E73589" w14:paraId="36D778E7" w14:textId="77777777" w:rsidTr="007E21BC">
        <w:trPr>
          <w:trHeight w:hRule="exact" w:val="613"/>
          <w:jc w:val="center"/>
        </w:trPr>
        <w:tc>
          <w:tcPr>
            <w:tcW w:w="6505" w:type="dxa"/>
            <w:tcMar>
              <w:top w:w="0" w:type="dxa"/>
              <w:left w:w="108" w:type="dxa"/>
              <w:bottom w:w="0" w:type="dxa"/>
              <w:right w:w="108" w:type="dxa"/>
            </w:tcMar>
            <w:vAlign w:val="center"/>
            <w:hideMark/>
          </w:tcPr>
          <w:p w14:paraId="1C57E53E"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30235D1"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03461801"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31388EC" w14:textId="5FFB5664" w:rsidR="00293BFA" w:rsidRPr="00914C74" w:rsidRDefault="00293BFA" w:rsidP="004450EB">
      <w:pPr>
        <w:pStyle w:val="Heading2"/>
        <w:numPr>
          <w:ilvl w:val="0"/>
          <w:numId w:val="3"/>
        </w:numPr>
        <w:rPr>
          <w:rFonts w:asciiTheme="minorHAnsi" w:hAnsiTheme="minorHAnsi"/>
          <w:color w:val="auto"/>
          <w:sz w:val="22"/>
          <w:szCs w:val="22"/>
        </w:rPr>
      </w:pPr>
      <w:bookmarkStart w:id="97" w:name="_Ref397019754"/>
      <w:bookmarkStart w:id="98" w:name="_Toc463470176"/>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r w:rsidR="004E42A9" w:rsidRPr="00914C74">
        <w:rPr>
          <w:rFonts w:asciiTheme="minorHAnsi" w:hAnsiTheme="minorHAnsi"/>
          <w:color w:val="auto"/>
          <w:sz w:val="22"/>
          <w:szCs w:val="22"/>
        </w:rPr>
        <w:t xml:space="preserve"> </w:t>
      </w:r>
      <w:r w:rsidR="004E42A9" w:rsidRPr="00914C74">
        <w:rPr>
          <w:rFonts w:asciiTheme="minorHAnsi" w:hAnsiTheme="minorHAnsi"/>
          <w:color w:val="FF0000"/>
          <w:sz w:val="22"/>
          <w:szCs w:val="22"/>
        </w:rPr>
        <w:t>(1</w:t>
      </w:r>
      <w:r w:rsidR="005D26BD">
        <w:rPr>
          <w:rFonts w:asciiTheme="minorHAnsi" w:hAnsiTheme="minorHAnsi"/>
          <w:color w:val="FF0000"/>
          <w:sz w:val="22"/>
          <w:szCs w:val="22"/>
        </w:rPr>
        <w:t>7</w:t>
      </w:r>
      <w:r w:rsidR="004E42A9" w:rsidRPr="00914C74">
        <w:rPr>
          <w:rFonts w:asciiTheme="minorHAnsi" w:hAnsiTheme="minorHAnsi"/>
          <w:color w:val="FF0000"/>
          <w:sz w:val="22"/>
          <w:szCs w:val="22"/>
        </w:rPr>
        <w:t>)</w:t>
      </w:r>
      <w:bookmarkEnd w:id="97"/>
      <w:bookmarkEnd w:id="98"/>
    </w:p>
    <w:p w14:paraId="0F78A62C" w14:textId="542479C7"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Pr>
          <w:rFonts w:asciiTheme="minorHAnsi" w:hAnsiTheme="minorHAnsi"/>
          <w:szCs w:val="22"/>
        </w:rPr>
        <w:t xml:space="preserve">compared to </w:t>
      </w:r>
      <w:r w:rsidR="00747DF0" w:rsidRPr="00747DF0">
        <w:rPr>
          <w:rFonts w:asciiTheme="minorHAnsi" w:hAnsiTheme="minorHAnsi"/>
          <w:szCs w:val="22"/>
          <w:highlight w:val="magenta"/>
        </w:rPr>
        <w:fldChar w:fldCharType="begin"/>
      </w:r>
      <w:r w:rsidR="00747DF0" w:rsidRPr="00747DF0">
        <w:rPr>
          <w:rFonts w:asciiTheme="minorHAnsi" w:hAnsiTheme="minorHAnsi"/>
          <w:szCs w:val="22"/>
          <w:highlight w:val="magenta"/>
        </w:rPr>
        <w:instrText xml:space="preserve"> REF _Ref396243327 \h </w:instrText>
      </w:r>
      <w:r w:rsidR="00747DF0">
        <w:rPr>
          <w:rFonts w:asciiTheme="minorHAnsi" w:hAnsiTheme="minorHAnsi"/>
          <w:szCs w:val="22"/>
          <w:highlight w:val="magenta"/>
        </w:rPr>
        <w:instrText xml:space="preserve"> \* MERGEFORMAT </w:instrText>
      </w:r>
      <w:r w:rsidR="00747DF0" w:rsidRPr="00747DF0">
        <w:rPr>
          <w:rFonts w:asciiTheme="minorHAnsi" w:hAnsiTheme="minorHAnsi"/>
          <w:szCs w:val="22"/>
          <w:highlight w:val="magenta"/>
        </w:rPr>
      </w:r>
      <w:r w:rsidR="00747DF0" w:rsidRPr="00747DF0">
        <w:rPr>
          <w:rFonts w:asciiTheme="minorHAnsi" w:hAnsiTheme="minorHAnsi"/>
          <w:szCs w:val="22"/>
          <w:highlight w:val="magenta"/>
        </w:rPr>
        <w:fldChar w:fldCharType="separate"/>
      </w:r>
      <w:r w:rsidR="00747DF0" w:rsidRPr="00747DF0">
        <w:rPr>
          <w:rFonts w:asciiTheme="minorHAnsi" w:hAnsiTheme="minorHAnsi"/>
          <w:caps/>
          <w:highlight w:val="magenta"/>
          <w:lang w:val="en-GB"/>
        </w:rPr>
        <w:t>Section VI – Annex C: Bidder Identification Form</w:t>
      </w:r>
      <w:r w:rsidR="00747DF0" w:rsidRPr="00747DF0">
        <w:rPr>
          <w:rFonts w:asciiTheme="minorHAnsi" w:hAnsiTheme="minorHAnsi"/>
          <w:szCs w:val="22"/>
          <w:highlight w:val="magenta"/>
        </w:rPr>
        <w:fldChar w:fldCharType="end"/>
      </w:r>
      <w:r w:rsidR="00747DF0">
        <w:rPr>
          <w:rFonts w:asciiTheme="minorHAnsi" w:hAnsiTheme="minorHAnsi"/>
          <w:szCs w:val="22"/>
        </w:rPr>
        <w:t xml:space="preserve"> </w:t>
      </w:r>
      <w:r w:rsidR="004E42A9">
        <w:rPr>
          <w:rFonts w:asciiTheme="minorHAnsi" w:hAnsiTheme="minorHAnsi"/>
          <w:szCs w:val="22"/>
        </w:rPr>
        <w:t xml:space="preserve">and </w:t>
      </w:r>
      <w:r w:rsidR="00747DF0" w:rsidRPr="00747DF0">
        <w:rPr>
          <w:rFonts w:asciiTheme="minorHAnsi" w:hAnsiTheme="minorHAnsi"/>
          <w:szCs w:val="22"/>
          <w:highlight w:val="magenta"/>
        </w:rPr>
        <w:fldChar w:fldCharType="begin"/>
      </w:r>
      <w:r w:rsidR="00747DF0" w:rsidRPr="00747DF0">
        <w:rPr>
          <w:rFonts w:asciiTheme="minorHAnsi" w:hAnsiTheme="minorHAnsi"/>
          <w:szCs w:val="22"/>
          <w:highlight w:val="magenta"/>
        </w:rPr>
        <w:instrText xml:space="preserve"> REF _Ref396243243 \h </w:instrText>
      </w:r>
      <w:r w:rsidR="00747DF0">
        <w:rPr>
          <w:rFonts w:asciiTheme="minorHAnsi" w:hAnsiTheme="minorHAnsi"/>
          <w:szCs w:val="22"/>
          <w:highlight w:val="magenta"/>
        </w:rPr>
        <w:instrText xml:space="preserve"> \* MERGEFORMAT </w:instrText>
      </w:r>
      <w:r w:rsidR="00747DF0" w:rsidRPr="00747DF0">
        <w:rPr>
          <w:rFonts w:asciiTheme="minorHAnsi" w:hAnsiTheme="minorHAnsi"/>
          <w:szCs w:val="22"/>
          <w:highlight w:val="magenta"/>
        </w:rPr>
      </w:r>
      <w:r w:rsidR="00747DF0" w:rsidRPr="00747DF0">
        <w:rPr>
          <w:rFonts w:asciiTheme="minorHAnsi" w:hAnsiTheme="minorHAnsi"/>
          <w:szCs w:val="22"/>
          <w:highlight w:val="magenta"/>
        </w:rPr>
        <w:fldChar w:fldCharType="separate"/>
      </w:r>
      <w:r w:rsidR="00747DF0" w:rsidRPr="00747DF0">
        <w:rPr>
          <w:rFonts w:asciiTheme="minorHAnsi" w:hAnsiTheme="minorHAnsi"/>
          <w:caps/>
          <w:highlight w:val="magenta"/>
          <w:lang w:val="en-GB"/>
        </w:rPr>
        <w:t>Section VI – Annex D: Bidder’s Previous Experience</w:t>
      </w:r>
      <w:r w:rsidR="00747DF0" w:rsidRPr="00747DF0">
        <w:rPr>
          <w:rFonts w:asciiTheme="minorHAnsi" w:hAnsiTheme="minorHAnsi"/>
          <w:szCs w:val="22"/>
          <w:highlight w:val="magenta"/>
        </w:rPr>
        <w:fldChar w:fldCharType="end"/>
      </w:r>
      <w:r w:rsidR="00747DF0">
        <w:rPr>
          <w:rFonts w:asciiTheme="minorHAnsi" w:hAnsiTheme="minorHAnsi"/>
          <w:szCs w:val="22"/>
        </w:rPr>
        <w:t xml:space="preserve"> </w:t>
      </w:r>
      <w:r w:rsidRPr="001B42E7">
        <w:rPr>
          <w:rFonts w:asciiTheme="minorHAnsi" w:hAnsiTheme="minorHAnsi"/>
          <w:szCs w:val="22"/>
        </w:rPr>
        <w:t xml:space="preserve">of this document will be evaluated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BC4B91">
        <w:rPr>
          <w:rFonts w:asciiTheme="minorHAnsi" w:hAnsiTheme="minorHAnsi"/>
          <w:szCs w:val="22"/>
        </w:rPr>
        <w:t>contract</w:t>
      </w:r>
      <w:r w:rsidRPr="001B42E7">
        <w:rPr>
          <w:rFonts w:asciiTheme="minorHAnsi" w:hAnsiTheme="minorHAnsi"/>
          <w:szCs w:val="22"/>
        </w:rPr>
        <w:t>.</w:t>
      </w:r>
    </w:p>
    <w:p w14:paraId="228BA7B3" w14:textId="77777777"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tbl>
      <w:tblPr>
        <w:tblStyle w:val="TableGrid"/>
        <w:tblW w:w="0" w:type="auto"/>
        <w:tblLook w:val="04A0" w:firstRow="1" w:lastRow="0" w:firstColumn="1" w:lastColumn="0" w:noHBand="0" w:noVBand="1"/>
      </w:tblPr>
      <w:tblGrid>
        <w:gridCol w:w="965"/>
        <w:gridCol w:w="3527"/>
        <w:gridCol w:w="2478"/>
        <w:gridCol w:w="2046"/>
      </w:tblGrid>
      <w:tr w:rsidR="00E8326B" w:rsidRPr="001B42E7" w14:paraId="5D655778" w14:textId="77777777" w:rsidTr="0015501B">
        <w:trPr>
          <w:trHeight w:val="485"/>
        </w:trPr>
        <w:tc>
          <w:tcPr>
            <w:tcW w:w="0" w:type="auto"/>
            <w:shd w:val="clear" w:color="auto" w:fill="000080"/>
            <w:vAlign w:val="center"/>
          </w:tcPr>
          <w:p w14:paraId="62AD3CF7"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t>Number</w:t>
            </w:r>
          </w:p>
        </w:tc>
        <w:tc>
          <w:tcPr>
            <w:tcW w:w="0" w:type="auto"/>
            <w:shd w:val="clear" w:color="auto" w:fill="000080"/>
            <w:vAlign w:val="center"/>
          </w:tcPr>
          <w:p w14:paraId="2B08BFC0"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09B0F16F"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642AEA24"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1ABC4D68" w14:textId="77777777" w:rsidTr="0015501B">
        <w:tc>
          <w:tcPr>
            <w:tcW w:w="0" w:type="auto"/>
            <w:vAlign w:val="center"/>
          </w:tcPr>
          <w:p w14:paraId="13D9821E"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1A61857A"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2A4A6539"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031A15A0" w14:textId="77777777" w:rsidR="00E8326B" w:rsidRPr="001B42E7" w:rsidRDefault="00E8326B" w:rsidP="007E21BC">
            <w:pPr>
              <w:rPr>
                <w:rFonts w:asciiTheme="minorHAnsi" w:hAnsiTheme="minorHAnsi"/>
                <w:szCs w:val="22"/>
                <w:lang w:val="en-GB"/>
              </w:rPr>
            </w:pPr>
          </w:p>
        </w:tc>
      </w:tr>
      <w:tr w:rsidR="00E8326B" w:rsidRPr="001B42E7" w14:paraId="5C35D152" w14:textId="77777777" w:rsidTr="0015501B">
        <w:tc>
          <w:tcPr>
            <w:tcW w:w="0" w:type="auto"/>
            <w:vAlign w:val="center"/>
          </w:tcPr>
          <w:p w14:paraId="44F23DB0"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1C356E8B" w14:textId="77777777"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14:paraId="48DE89A9" w14:textId="77777777" w:rsidR="00E8326B" w:rsidRPr="001B42E7" w:rsidRDefault="00E8326B" w:rsidP="007E21BC">
            <w:pPr>
              <w:rPr>
                <w:rFonts w:asciiTheme="minorHAnsi" w:hAnsiTheme="minorHAnsi"/>
                <w:b/>
                <w:szCs w:val="22"/>
                <w:lang w:val="en-GB"/>
              </w:rPr>
            </w:pPr>
          </w:p>
        </w:tc>
        <w:tc>
          <w:tcPr>
            <w:tcW w:w="2046" w:type="dxa"/>
            <w:vAlign w:val="center"/>
          </w:tcPr>
          <w:p w14:paraId="1C53F6F5" w14:textId="77777777" w:rsidR="00E8326B" w:rsidRPr="001B42E7" w:rsidRDefault="00E8326B" w:rsidP="007E21BC">
            <w:pPr>
              <w:rPr>
                <w:rFonts w:asciiTheme="minorHAnsi" w:hAnsiTheme="minorHAnsi"/>
                <w:b/>
                <w:szCs w:val="22"/>
                <w:lang w:val="en-GB"/>
              </w:rPr>
            </w:pPr>
          </w:p>
        </w:tc>
      </w:tr>
      <w:tr w:rsidR="00E8326B" w:rsidRPr="001B42E7" w14:paraId="181DB9D7" w14:textId="77777777" w:rsidTr="0015501B">
        <w:tc>
          <w:tcPr>
            <w:tcW w:w="0" w:type="auto"/>
            <w:vAlign w:val="center"/>
          </w:tcPr>
          <w:p w14:paraId="17AC1919"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404B938C" w14:textId="77777777" w:rsidR="00E8326B" w:rsidRPr="00B13F52" w:rsidRDefault="00E8326B" w:rsidP="00E8326B">
            <w:pPr>
              <w:rPr>
                <w:rFonts w:asciiTheme="minorHAnsi" w:hAnsiTheme="minorHAnsi"/>
                <w:szCs w:val="22"/>
                <w:lang w:val="en-GB"/>
              </w:rPr>
            </w:pPr>
            <w:r w:rsidRPr="00B13F52">
              <w:rPr>
                <w:rFonts w:asciiTheme="minorHAnsi" w:hAnsiTheme="minorHAnsi"/>
                <w:szCs w:val="22"/>
                <w:lang w:val="en-GB"/>
              </w:rPr>
              <w:t xml:space="preserve">Bidder is not a banned or suspended </w:t>
            </w:r>
            <w:r w:rsidR="00270BED" w:rsidRPr="00B13F52">
              <w:rPr>
                <w:rFonts w:asciiTheme="minorHAnsi" w:hAnsiTheme="minorHAnsi"/>
                <w:szCs w:val="22"/>
                <w:lang w:val="en-GB"/>
              </w:rPr>
              <w:t>supplier</w:t>
            </w:r>
          </w:p>
        </w:tc>
        <w:tc>
          <w:tcPr>
            <w:tcW w:w="2478" w:type="dxa"/>
            <w:vAlign w:val="center"/>
          </w:tcPr>
          <w:p w14:paraId="2E6835EE" w14:textId="77777777" w:rsidR="00E8326B" w:rsidRPr="001B42E7" w:rsidRDefault="00E8326B" w:rsidP="007E21BC">
            <w:pPr>
              <w:rPr>
                <w:rFonts w:asciiTheme="minorHAnsi" w:hAnsiTheme="minorHAnsi"/>
                <w:b/>
                <w:szCs w:val="22"/>
                <w:lang w:val="en-GB"/>
              </w:rPr>
            </w:pPr>
          </w:p>
        </w:tc>
        <w:tc>
          <w:tcPr>
            <w:tcW w:w="2046" w:type="dxa"/>
            <w:vAlign w:val="center"/>
          </w:tcPr>
          <w:p w14:paraId="6EE9BDA8" w14:textId="77777777" w:rsidR="00E8326B" w:rsidRPr="001B42E7" w:rsidRDefault="00E8326B" w:rsidP="007E21BC">
            <w:pPr>
              <w:rPr>
                <w:rFonts w:asciiTheme="minorHAnsi" w:hAnsiTheme="minorHAnsi"/>
                <w:b/>
                <w:szCs w:val="22"/>
                <w:lang w:val="en-GB"/>
              </w:rPr>
            </w:pPr>
          </w:p>
        </w:tc>
      </w:tr>
      <w:tr w:rsidR="00E8326B" w:rsidRPr="001B42E7" w14:paraId="43B24D03" w14:textId="77777777" w:rsidTr="0015501B">
        <w:tc>
          <w:tcPr>
            <w:tcW w:w="0" w:type="auto"/>
            <w:vAlign w:val="center"/>
          </w:tcPr>
          <w:p w14:paraId="476F1E7C"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4</w:t>
            </w:r>
          </w:p>
        </w:tc>
        <w:tc>
          <w:tcPr>
            <w:tcW w:w="0" w:type="auto"/>
            <w:vAlign w:val="center"/>
          </w:tcPr>
          <w:p w14:paraId="0CF1496D" w14:textId="60D02EA5" w:rsidR="00E8326B" w:rsidRPr="00B13F52" w:rsidRDefault="00E8326B" w:rsidP="009E4E88">
            <w:pPr>
              <w:rPr>
                <w:rFonts w:asciiTheme="minorHAnsi" w:hAnsiTheme="minorHAnsi"/>
                <w:szCs w:val="22"/>
                <w:lang w:val="en-GB"/>
              </w:rPr>
            </w:pPr>
            <w:r w:rsidRPr="00B13F52">
              <w:rPr>
                <w:rFonts w:asciiTheme="minorHAnsi" w:hAnsiTheme="minorHAnsi"/>
                <w:szCs w:val="22"/>
                <w:lang w:val="en-GB"/>
              </w:rPr>
              <w:t xml:space="preserve">Financial stability </w:t>
            </w:r>
            <w:r w:rsidRPr="00B13F52">
              <w:rPr>
                <w:rFonts w:asciiTheme="minorHAnsi" w:hAnsiTheme="minorHAnsi"/>
                <w:szCs w:val="22"/>
              </w:rPr>
              <w:t>[</w:t>
            </w:r>
            <w:r w:rsidR="009E4E88" w:rsidRPr="00B13F52">
              <w:rPr>
                <w:rFonts w:asciiTheme="minorHAnsi" w:hAnsiTheme="minorHAnsi"/>
                <w:szCs w:val="22"/>
              </w:rPr>
              <w:t>Applicable o</w:t>
            </w:r>
            <w:r w:rsidRPr="00B13F52">
              <w:rPr>
                <w:rFonts w:asciiTheme="minorHAnsi" w:hAnsiTheme="minorHAnsi"/>
                <w:i/>
                <w:szCs w:val="22"/>
              </w:rPr>
              <w:t xml:space="preserve">nly if the estimated expenditure on the </w:t>
            </w:r>
            <w:r w:rsidR="00BC4B91" w:rsidRPr="00B13F52">
              <w:rPr>
                <w:rFonts w:asciiTheme="minorHAnsi" w:hAnsiTheme="minorHAnsi"/>
                <w:i/>
                <w:szCs w:val="22"/>
              </w:rPr>
              <w:t>contract</w:t>
            </w:r>
            <w:r w:rsidRPr="00B13F52">
              <w:rPr>
                <w:rFonts w:asciiTheme="minorHAnsi" w:hAnsiTheme="minorHAnsi"/>
                <w:i/>
                <w:szCs w:val="22"/>
              </w:rPr>
              <w:t xml:space="preserve"> is more than USD </w:t>
            </w:r>
            <w:r w:rsidR="005D26BD" w:rsidRPr="00B13F52">
              <w:rPr>
                <w:rFonts w:asciiTheme="minorHAnsi" w:hAnsiTheme="minorHAnsi"/>
                <w:i/>
                <w:szCs w:val="22"/>
              </w:rPr>
              <w:t>100</w:t>
            </w:r>
            <w:r w:rsidRPr="00B13F52">
              <w:rPr>
                <w:rFonts w:asciiTheme="minorHAnsi" w:hAnsiTheme="minorHAnsi"/>
                <w:i/>
                <w:szCs w:val="22"/>
              </w:rPr>
              <w:t>,000</w:t>
            </w:r>
            <w:r w:rsidR="001936B5" w:rsidRPr="00B13F52">
              <w:rPr>
                <w:rFonts w:asciiTheme="minorHAnsi" w:hAnsiTheme="minorHAnsi"/>
                <w:i/>
                <w:szCs w:val="22"/>
              </w:rPr>
              <w:t xml:space="preserve"> per year</w:t>
            </w:r>
            <w:r w:rsidRPr="00B13F52">
              <w:rPr>
                <w:rFonts w:asciiTheme="minorHAnsi" w:hAnsiTheme="minorHAnsi"/>
                <w:szCs w:val="22"/>
              </w:rPr>
              <w:t>]</w:t>
            </w:r>
          </w:p>
        </w:tc>
        <w:tc>
          <w:tcPr>
            <w:tcW w:w="2478" w:type="dxa"/>
            <w:vAlign w:val="center"/>
          </w:tcPr>
          <w:p w14:paraId="1F9A8DED" w14:textId="77777777" w:rsidR="00E8326B" w:rsidRPr="001B42E7" w:rsidRDefault="00E8326B" w:rsidP="007E21BC">
            <w:pPr>
              <w:rPr>
                <w:rFonts w:asciiTheme="minorHAnsi" w:hAnsiTheme="minorHAnsi"/>
                <w:b/>
                <w:szCs w:val="22"/>
                <w:lang w:val="en-GB"/>
              </w:rPr>
            </w:pPr>
          </w:p>
        </w:tc>
        <w:tc>
          <w:tcPr>
            <w:tcW w:w="2046" w:type="dxa"/>
            <w:vAlign w:val="center"/>
          </w:tcPr>
          <w:p w14:paraId="074380D6" w14:textId="77777777" w:rsidR="00E8326B" w:rsidRPr="001B42E7" w:rsidRDefault="00E8326B" w:rsidP="007E21BC">
            <w:pPr>
              <w:rPr>
                <w:rFonts w:asciiTheme="minorHAnsi" w:hAnsiTheme="minorHAnsi"/>
                <w:b/>
                <w:szCs w:val="22"/>
                <w:lang w:val="en-GB"/>
              </w:rPr>
            </w:pPr>
          </w:p>
        </w:tc>
      </w:tr>
      <w:tr w:rsidR="00E8326B" w:rsidRPr="001B42E7" w14:paraId="21D65832" w14:textId="77777777" w:rsidTr="0015501B">
        <w:tc>
          <w:tcPr>
            <w:tcW w:w="0" w:type="auto"/>
            <w:vAlign w:val="center"/>
          </w:tcPr>
          <w:p w14:paraId="2A413991"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5</w:t>
            </w:r>
          </w:p>
        </w:tc>
        <w:tc>
          <w:tcPr>
            <w:tcW w:w="0" w:type="auto"/>
            <w:vAlign w:val="center"/>
          </w:tcPr>
          <w:p w14:paraId="234A4279" w14:textId="12CE6E4C" w:rsidR="00E8326B" w:rsidRPr="00B13F52" w:rsidRDefault="00E8326B" w:rsidP="009E4E88">
            <w:pPr>
              <w:rPr>
                <w:rFonts w:asciiTheme="minorHAnsi" w:hAnsiTheme="minorHAnsi"/>
                <w:b/>
                <w:szCs w:val="22"/>
              </w:rPr>
            </w:pPr>
            <w:r w:rsidRPr="00B13F52">
              <w:rPr>
                <w:rFonts w:asciiTheme="minorHAnsi" w:hAnsiTheme="minorHAnsi"/>
                <w:szCs w:val="22"/>
                <w:lang w:val="en-GB"/>
              </w:rPr>
              <w:t xml:space="preserve">Bidder is experienced and technically capable of delivering the </w:t>
            </w:r>
            <w:r w:rsidR="00BC4B91" w:rsidRPr="00B13F52">
              <w:rPr>
                <w:rFonts w:asciiTheme="minorHAnsi" w:hAnsiTheme="minorHAnsi"/>
                <w:szCs w:val="22"/>
                <w:lang w:val="en-GB"/>
              </w:rPr>
              <w:t>services</w:t>
            </w:r>
            <w:r w:rsidRPr="00B13F52">
              <w:rPr>
                <w:rFonts w:asciiTheme="minorHAnsi" w:hAnsiTheme="minorHAnsi"/>
                <w:szCs w:val="22"/>
                <w:lang w:val="en-GB"/>
              </w:rPr>
              <w:t xml:space="preserve"> </w:t>
            </w:r>
            <w:r w:rsidRPr="00B13F52">
              <w:rPr>
                <w:rFonts w:asciiTheme="minorHAnsi" w:hAnsiTheme="minorHAnsi"/>
                <w:szCs w:val="22"/>
              </w:rPr>
              <w:t>[</w:t>
            </w:r>
            <w:r w:rsidR="009E4E88" w:rsidRPr="00B13F52">
              <w:rPr>
                <w:rFonts w:asciiTheme="minorHAnsi" w:hAnsiTheme="minorHAnsi"/>
                <w:szCs w:val="22"/>
              </w:rPr>
              <w:t>Applicable o</w:t>
            </w:r>
            <w:r w:rsidRPr="00B13F52">
              <w:rPr>
                <w:rFonts w:asciiTheme="minorHAnsi" w:hAnsiTheme="minorHAnsi"/>
                <w:i/>
                <w:szCs w:val="22"/>
              </w:rPr>
              <w:t xml:space="preserve">nly if the estimated expenditure on the </w:t>
            </w:r>
            <w:r w:rsidR="00BC4B91" w:rsidRPr="00B13F52">
              <w:rPr>
                <w:rFonts w:asciiTheme="minorHAnsi" w:hAnsiTheme="minorHAnsi"/>
                <w:i/>
                <w:szCs w:val="22"/>
              </w:rPr>
              <w:t>contract</w:t>
            </w:r>
            <w:r w:rsidRPr="00B13F52">
              <w:rPr>
                <w:rFonts w:asciiTheme="minorHAnsi" w:hAnsiTheme="minorHAnsi"/>
                <w:i/>
                <w:szCs w:val="22"/>
              </w:rPr>
              <w:t xml:space="preserve"> is more than USD </w:t>
            </w:r>
            <w:r w:rsidR="005D26BD" w:rsidRPr="00B13F52">
              <w:rPr>
                <w:rFonts w:asciiTheme="minorHAnsi" w:hAnsiTheme="minorHAnsi"/>
                <w:i/>
                <w:szCs w:val="22"/>
              </w:rPr>
              <w:t>100</w:t>
            </w:r>
            <w:r w:rsidRPr="00B13F52">
              <w:rPr>
                <w:rFonts w:asciiTheme="minorHAnsi" w:hAnsiTheme="minorHAnsi"/>
                <w:i/>
                <w:szCs w:val="22"/>
              </w:rPr>
              <w:t>,000</w:t>
            </w:r>
            <w:r w:rsidR="001936B5" w:rsidRPr="00B13F52">
              <w:rPr>
                <w:rFonts w:asciiTheme="minorHAnsi" w:hAnsiTheme="minorHAnsi"/>
                <w:i/>
                <w:szCs w:val="22"/>
              </w:rPr>
              <w:t xml:space="preserve"> per year</w:t>
            </w:r>
            <w:r w:rsidRPr="00B13F52">
              <w:rPr>
                <w:rFonts w:asciiTheme="minorHAnsi" w:hAnsiTheme="minorHAnsi"/>
                <w:szCs w:val="22"/>
              </w:rPr>
              <w:t>]</w:t>
            </w:r>
          </w:p>
        </w:tc>
        <w:tc>
          <w:tcPr>
            <w:tcW w:w="2478" w:type="dxa"/>
            <w:vAlign w:val="center"/>
          </w:tcPr>
          <w:p w14:paraId="72E4EAC7" w14:textId="77777777" w:rsidR="00E8326B" w:rsidRPr="001B42E7" w:rsidRDefault="00E8326B" w:rsidP="007E21BC">
            <w:pPr>
              <w:rPr>
                <w:rFonts w:asciiTheme="minorHAnsi" w:hAnsiTheme="minorHAnsi"/>
                <w:b/>
                <w:szCs w:val="22"/>
                <w:lang w:val="en-GB"/>
              </w:rPr>
            </w:pPr>
          </w:p>
        </w:tc>
        <w:tc>
          <w:tcPr>
            <w:tcW w:w="2046" w:type="dxa"/>
            <w:vAlign w:val="center"/>
          </w:tcPr>
          <w:p w14:paraId="530FD7CB" w14:textId="77777777" w:rsidR="00E8326B" w:rsidRPr="001B42E7" w:rsidRDefault="00E8326B" w:rsidP="007E21BC">
            <w:pPr>
              <w:rPr>
                <w:rFonts w:asciiTheme="minorHAnsi" w:hAnsiTheme="minorHAnsi"/>
                <w:b/>
                <w:szCs w:val="22"/>
                <w:lang w:val="en-GB"/>
              </w:rPr>
            </w:pPr>
          </w:p>
        </w:tc>
      </w:tr>
    </w:tbl>
    <w:p w14:paraId="37023AA6"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6B90CCE4"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14:paraId="2D1137D2"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14:paraId="089749D6" w14:textId="33590E13" w:rsidR="00A83286" w:rsidRPr="00914C74" w:rsidRDefault="00A83286" w:rsidP="004450EB">
      <w:pPr>
        <w:pStyle w:val="Heading2"/>
        <w:numPr>
          <w:ilvl w:val="0"/>
          <w:numId w:val="3"/>
        </w:numPr>
        <w:rPr>
          <w:rFonts w:asciiTheme="minorHAnsi" w:hAnsiTheme="minorHAnsi"/>
          <w:color w:val="auto"/>
          <w:sz w:val="22"/>
          <w:szCs w:val="22"/>
        </w:rPr>
      </w:pPr>
      <w:bookmarkStart w:id="99" w:name="_Toc463470177"/>
      <w:r w:rsidRPr="00914C74">
        <w:rPr>
          <w:rFonts w:asciiTheme="minorHAnsi" w:hAnsiTheme="minorHAnsi"/>
          <w:color w:val="auto"/>
          <w:sz w:val="22"/>
          <w:szCs w:val="22"/>
        </w:rPr>
        <w:t xml:space="preserve">Financial evaluation </w:t>
      </w:r>
      <w:r w:rsidR="004E42A9" w:rsidRPr="00914C74">
        <w:rPr>
          <w:rFonts w:asciiTheme="minorHAnsi" w:hAnsiTheme="minorHAnsi"/>
          <w:color w:val="FF0000"/>
          <w:sz w:val="22"/>
          <w:szCs w:val="22"/>
        </w:rPr>
        <w:t>(</w:t>
      </w:r>
      <w:r w:rsidR="005D26BD">
        <w:rPr>
          <w:rFonts w:asciiTheme="minorHAnsi" w:hAnsiTheme="minorHAnsi"/>
          <w:color w:val="FF0000"/>
          <w:sz w:val="22"/>
          <w:szCs w:val="22"/>
        </w:rPr>
        <w:t>18</w:t>
      </w:r>
      <w:r w:rsidR="004E42A9" w:rsidRPr="00914C74">
        <w:rPr>
          <w:rFonts w:asciiTheme="minorHAnsi" w:hAnsiTheme="minorHAnsi"/>
          <w:color w:val="FF0000"/>
          <w:sz w:val="22"/>
          <w:szCs w:val="22"/>
        </w:rPr>
        <w:t>)</w:t>
      </w:r>
      <w:bookmarkEnd w:id="99"/>
    </w:p>
    <w:p w14:paraId="2EF8425A" w14:textId="5C7FF8E0"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will only be evaluated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Pr>
          <w:rFonts w:asciiTheme="minorHAnsi" w:hAnsiTheme="minorHAnsi"/>
          <w:szCs w:val="22"/>
          <w:lang w:val="en-GB"/>
        </w:rPr>
        <w:t xml:space="preserve">clause </w:t>
      </w:r>
      <w:r w:rsidR="005D26BD" w:rsidRPr="005D26BD">
        <w:rPr>
          <w:rFonts w:asciiTheme="minorHAnsi" w:hAnsiTheme="minorHAnsi"/>
          <w:szCs w:val="22"/>
          <w:highlight w:val="magenta"/>
          <w:lang w:val="en-GB"/>
        </w:rPr>
        <w:fldChar w:fldCharType="begin"/>
      </w:r>
      <w:r w:rsidR="005D26BD" w:rsidRPr="005D26BD">
        <w:rPr>
          <w:rFonts w:asciiTheme="minorHAnsi" w:hAnsiTheme="minorHAnsi"/>
          <w:szCs w:val="22"/>
          <w:highlight w:val="magenta"/>
          <w:lang w:val="en-GB"/>
        </w:rPr>
        <w:instrText xml:space="preserve"> REF _Ref419368250 \r \h </w:instrText>
      </w:r>
      <w:r w:rsidR="005D26BD">
        <w:rPr>
          <w:rFonts w:asciiTheme="minorHAnsi" w:hAnsiTheme="minorHAnsi"/>
          <w:szCs w:val="22"/>
          <w:highlight w:val="magenta"/>
          <w:lang w:val="en-GB"/>
        </w:rPr>
        <w:instrText xml:space="preserve"> \* MERGEFORMAT </w:instrText>
      </w:r>
      <w:r w:rsidR="005D26BD" w:rsidRPr="005D26BD">
        <w:rPr>
          <w:rFonts w:asciiTheme="minorHAnsi" w:hAnsiTheme="minorHAnsi"/>
          <w:szCs w:val="22"/>
          <w:highlight w:val="magenta"/>
          <w:lang w:val="en-GB"/>
        </w:rPr>
      </w:r>
      <w:r w:rsidR="005D26BD" w:rsidRPr="005D26BD">
        <w:rPr>
          <w:rFonts w:asciiTheme="minorHAnsi" w:hAnsiTheme="minorHAnsi"/>
          <w:szCs w:val="22"/>
          <w:highlight w:val="magenta"/>
          <w:lang w:val="en-GB"/>
        </w:rPr>
        <w:fldChar w:fldCharType="separate"/>
      </w:r>
      <w:r w:rsidR="005D26BD" w:rsidRPr="005D26BD">
        <w:rPr>
          <w:rFonts w:asciiTheme="minorHAnsi" w:hAnsiTheme="minorHAnsi"/>
          <w:szCs w:val="22"/>
          <w:highlight w:val="magenta"/>
          <w:lang w:val="en-GB"/>
        </w:rPr>
        <w:t>28.2</w:t>
      </w:r>
      <w:r w:rsidR="005D26BD" w:rsidRPr="005D26BD">
        <w:rPr>
          <w:rFonts w:asciiTheme="minorHAnsi" w:hAnsiTheme="minorHAnsi"/>
          <w:szCs w:val="22"/>
          <w:highlight w:val="magenta"/>
          <w:lang w:val="en-GB"/>
        </w:rPr>
        <w:fldChar w:fldCharType="end"/>
      </w:r>
      <w:r>
        <w:rPr>
          <w:rFonts w:asciiTheme="minorHAnsi" w:hAnsiTheme="minorHAnsi"/>
          <w:i/>
          <w:szCs w:val="22"/>
          <w:lang w:val="en-GB"/>
        </w:rPr>
        <w:t xml:space="preserve"> </w:t>
      </w:r>
      <w:r w:rsidRPr="00A83286">
        <w:rPr>
          <w:rFonts w:asciiTheme="minorHAnsi" w:hAnsiTheme="minorHAnsi"/>
          <w:szCs w:val="22"/>
        </w:rPr>
        <w:t xml:space="preserve">and </w:t>
      </w:r>
      <w:r>
        <w:rPr>
          <w:rFonts w:asciiTheme="minorHAnsi" w:hAnsiTheme="minorHAnsi"/>
          <w:szCs w:val="22"/>
        </w:rPr>
        <w:t>is considered</w:t>
      </w:r>
      <w:r w:rsidRPr="00A83286">
        <w:rPr>
          <w:rFonts w:asciiTheme="minorHAnsi" w:hAnsiTheme="minorHAnsi"/>
          <w:szCs w:val="22"/>
        </w:rPr>
        <w:t xml:space="preserve"> qualified through the supplier qualification process</w:t>
      </w:r>
      <w:r w:rsidR="00672551">
        <w:rPr>
          <w:rFonts w:asciiTheme="minorHAnsi" w:hAnsiTheme="minorHAnsi"/>
          <w:szCs w:val="22"/>
        </w:rPr>
        <w:t xml:space="preserve"> described in clause</w:t>
      </w:r>
      <w:r w:rsidR="0015501B">
        <w:rPr>
          <w:rFonts w:asciiTheme="minorHAnsi" w:hAnsiTheme="minorHAnsi"/>
          <w:szCs w:val="22"/>
        </w:rPr>
        <w:t xml:space="preserve"> </w:t>
      </w:r>
      <w:r w:rsidR="0015501B" w:rsidRPr="009D2304">
        <w:rPr>
          <w:rFonts w:asciiTheme="minorHAnsi" w:hAnsiTheme="minorHAnsi"/>
          <w:szCs w:val="22"/>
          <w:highlight w:val="magenta"/>
        </w:rPr>
        <w:fldChar w:fldCharType="begin"/>
      </w:r>
      <w:r w:rsidR="0015501B" w:rsidRPr="009D2304">
        <w:rPr>
          <w:rFonts w:asciiTheme="minorHAnsi" w:hAnsiTheme="minorHAnsi"/>
          <w:szCs w:val="22"/>
          <w:highlight w:val="magenta"/>
        </w:rPr>
        <w:instrText xml:space="preserve"> REF _Ref397019754 \r \h  \* MERGEFORMAT </w:instrText>
      </w:r>
      <w:r w:rsidR="0015501B" w:rsidRPr="009D2304">
        <w:rPr>
          <w:rFonts w:asciiTheme="minorHAnsi" w:hAnsiTheme="minorHAnsi"/>
          <w:szCs w:val="22"/>
          <w:highlight w:val="magenta"/>
        </w:rPr>
      </w:r>
      <w:r w:rsidR="0015501B" w:rsidRPr="009D2304">
        <w:rPr>
          <w:rFonts w:asciiTheme="minorHAnsi" w:hAnsiTheme="minorHAnsi"/>
          <w:szCs w:val="22"/>
          <w:highlight w:val="magenta"/>
        </w:rPr>
        <w:fldChar w:fldCharType="separate"/>
      </w:r>
      <w:r w:rsidR="000C58B9">
        <w:rPr>
          <w:rFonts w:asciiTheme="minorHAnsi" w:hAnsiTheme="minorHAnsi"/>
          <w:szCs w:val="22"/>
          <w:highlight w:val="magenta"/>
        </w:rPr>
        <w:t>30</w:t>
      </w:r>
      <w:r w:rsidR="0015501B" w:rsidRPr="009D2304">
        <w:rPr>
          <w:rFonts w:asciiTheme="minorHAnsi" w:hAnsiTheme="minorHAnsi"/>
          <w:szCs w:val="22"/>
          <w:highlight w:val="magenta"/>
        </w:rPr>
        <w:fldChar w:fldCharType="end"/>
      </w:r>
      <w:r w:rsidRPr="00A83286">
        <w:rPr>
          <w:rFonts w:asciiTheme="minorHAnsi" w:hAnsiTheme="minorHAnsi"/>
          <w:szCs w:val="22"/>
        </w:rPr>
        <w:t>.  Proposals failing to obtain this minimum technical threshold or those which will not be</w:t>
      </w:r>
      <w:r>
        <w:rPr>
          <w:rFonts w:asciiTheme="minorHAnsi" w:hAnsiTheme="minorHAnsi"/>
          <w:szCs w:val="22"/>
        </w:rPr>
        <w:t xml:space="preserve"> considered</w:t>
      </w:r>
      <w:r w:rsidRPr="00A83286">
        <w:rPr>
          <w:rFonts w:asciiTheme="minorHAnsi" w:hAnsiTheme="minorHAnsi"/>
          <w:szCs w:val="22"/>
        </w:rPr>
        <w:t xml:space="preserve"> qualified through the supplier qualification process will not be eligible for further consideration.</w:t>
      </w:r>
    </w:p>
    <w:p w14:paraId="05164599" w14:textId="1865589B"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evaluated on the basis of its responsiveness to the </w:t>
      </w:r>
      <w:r w:rsidR="00097C1E">
        <w:rPr>
          <w:rFonts w:asciiTheme="minorHAnsi" w:hAnsiTheme="minorHAnsi"/>
          <w:szCs w:val="22"/>
        </w:rPr>
        <w:t>P</w:t>
      </w:r>
      <w:r w:rsidRPr="00A83286">
        <w:rPr>
          <w:rFonts w:asciiTheme="minorHAnsi" w:hAnsiTheme="minorHAnsi"/>
          <w:szCs w:val="22"/>
        </w:rPr>
        <w:t xml:space="preserve">rice </w:t>
      </w:r>
      <w:r w:rsidR="00097C1E">
        <w:rPr>
          <w:rFonts w:asciiTheme="minorHAnsi" w:hAnsiTheme="minorHAnsi"/>
          <w:szCs w:val="22"/>
        </w:rPr>
        <w:t>S</w:t>
      </w:r>
      <w:r w:rsidRPr="00A83286">
        <w:rPr>
          <w:rFonts w:asciiTheme="minorHAnsi" w:hAnsiTheme="minorHAnsi"/>
          <w:szCs w:val="22"/>
        </w:rPr>
        <w:t xml:space="preserve">chedule </w:t>
      </w:r>
      <w:r w:rsidR="00097C1E">
        <w:rPr>
          <w:rFonts w:asciiTheme="minorHAnsi" w:hAnsiTheme="minorHAnsi"/>
          <w:szCs w:val="22"/>
        </w:rPr>
        <w:t>F</w:t>
      </w:r>
      <w:r w:rsidRPr="00A83286">
        <w:rPr>
          <w:rFonts w:asciiTheme="minorHAnsi" w:hAnsiTheme="minorHAnsi"/>
          <w:szCs w:val="22"/>
        </w:rPr>
        <w:t>orm</w:t>
      </w:r>
      <w:r w:rsidR="00747DF0">
        <w:rPr>
          <w:rFonts w:asciiTheme="minorHAnsi" w:hAnsiTheme="minorHAnsi"/>
          <w:szCs w:val="22"/>
        </w:rPr>
        <w:t xml:space="preserve"> </w:t>
      </w:r>
      <w:r w:rsidR="00747DF0" w:rsidRPr="00747DF0">
        <w:rPr>
          <w:rFonts w:asciiTheme="minorHAnsi" w:hAnsiTheme="minorHAnsi"/>
          <w:szCs w:val="22"/>
          <w:highlight w:val="magenta"/>
        </w:rPr>
        <w:fldChar w:fldCharType="begin"/>
      </w:r>
      <w:r w:rsidR="00747DF0" w:rsidRPr="00747DF0">
        <w:rPr>
          <w:rFonts w:asciiTheme="minorHAnsi" w:hAnsiTheme="minorHAnsi"/>
          <w:szCs w:val="22"/>
          <w:highlight w:val="magenta"/>
        </w:rPr>
        <w:instrText xml:space="preserve"> REF _Ref396243383 \h </w:instrText>
      </w:r>
      <w:r w:rsidR="00747DF0">
        <w:rPr>
          <w:rFonts w:asciiTheme="minorHAnsi" w:hAnsiTheme="minorHAnsi"/>
          <w:szCs w:val="22"/>
          <w:highlight w:val="magenta"/>
        </w:rPr>
        <w:instrText xml:space="preserve"> \* MERGEFORMAT </w:instrText>
      </w:r>
      <w:r w:rsidR="00747DF0" w:rsidRPr="00747DF0">
        <w:rPr>
          <w:rFonts w:asciiTheme="minorHAnsi" w:hAnsiTheme="minorHAnsi"/>
          <w:szCs w:val="22"/>
          <w:highlight w:val="magenta"/>
        </w:rPr>
      </w:r>
      <w:r w:rsidR="00747DF0" w:rsidRPr="00747DF0">
        <w:rPr>
          <w:rFonts w:asciiTheme="minorHAnsi" w:hAnsiTheme="minorHAnsi"/>
          <w:szCs w:val="22"/>
          <w:highlight w:val="magenta"/>
        </w:rPr>
        <w:fldChar w:fldCharType="separate"/>
      </w:r>
      <w:r w:rsidR="00747DF0" w:rsidRPr="00747DF0">
        <w:rPr>
          <w:rFonts w:asciiTheme="minorHAnsi" w:hAnsiTheme="minorHAnsi"/>
          <w:caps/>
          <w:highlight w:val="magenta"/>
          <w:lang w:val="en-GB"/>
        </w:rPr>
        <w:t>Section VI – Annex E: Price Schedule Form</w:t>
      </w:r>
      <w:r w:rsidR="00747DF0" w:rsidRPr="00747DF0">
        <w:rPr>
          <w:rFonts w:asciiTheme="minorHAnsi" w:hAnsiTheme="minorHAnsi"/>
          <w:szCs w:val="22"/>
          <w:highlight w:val="magenta"/>
        </w:rPr>
        <w:fldChar w:fldCharType="end"/>
      </w:r>
      <w:r w:rsidRPr="00A83286">
        <w:rPr>
          <w:rFonts w:asciiTheme="minorHAnsi" w:hAnsiTheme="minorHAnsi"/>
          <w:szCs w:val="22"/>
        </w:rPr>
        <w:t xml:space="preserve">. The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14:paraId="4278BC53" w14:textId="77777777"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14:paraId="31F4F77F" w14:textId="77777777" w:rsidTr="007E21BC">
        <w:trPr>
          <w:jc w:val="center"/>
        </w:trPr>
        <w:tc>
          <w:tcPr>
            <w:tcW w:w="1818" w:type="dxa"/>
            <w:vMerge w:val="restart"/>
            <w:vAlign w:val="center"/>
          </w:tcPr>
          <w:p w14:paraId="2CDD8968"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lastRenderedPageBreak/>
              <w:t>Financial Score =</w:t>
            </w:r>
          </w:p>
        </w:tc>
        <w:tc>
          <w:tcPr>
            <w:tcW w:w="2138" w:type="dxa"/>
          </w:tcPr>
          <w:p w14:paraId="49ED18AC"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14:paraId="27D859AD"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14:paraId="541D6229" w14:textId="77777777" w:rsidTr="007E21BC">
        <w:trPr>
          <w:jc w:val="center"/>
        </w:trPr>
        <w:tc>
          <w:tcPr>
            <w:tcW w:w="1818" w:type="dxa"/>
            <w:vMerge/>
          </w:tcPr>
          <w:p w14:paraId="1DC79F13" w14:textId="77777777" w:rsidR="00A83286" w:rsidRPr="005F4449" w:rsidRDefault="00A83286" w:rsidP="007E21BC">
            <w:pPr>
              <w:tabs>
                <w:tab w:val="left" w:pos="-1080"/>
              </w:tabs>
              <w:jc w:val="both"/>
              <w:rPr>
                <w:rFonts w:ascii="Calibri" w:hAnsi="Calibri" w:cs="Calibri"/>
                <w:szCs w:val="22"/>
              </w:rPr>
            </w:pPr>
          </w:p>
        </w:tc>
        <w:tc>
          <w:tcPr>
            <w:tcW w:w="2138" w:type="dxa"/>
          </w:tcPr>
          <w:p w14:paraId="0E2E70E0"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14:paraId="26ACF41A" w14:textId="77777777" w:rsidR="00A83286" w:rsidRPr="005F4449" w:rsidRDefault="00A83286" w:rsidP="007E21BC">
            <w:pPr>
              <w:tabs>
                <w:tab w:val="left" w:pos="-1080"/>
              </w:tabs>
              <w:jc w:val="both"/>
              <w:rPr>
                <w:rFonts w:ascii="Calibri" w:hAnsi="Calibri" w:cs="Calibri"/>
                <w:szCs w:val="22"/>
              </w:rPr>
            </w:pPr>
          </w:p>
        </w:tc>
      </w:tr>
    </w:tbl>
    <w:p w14:paraId="064B9B23" w14:textId="77777777"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D8B31D5" w14:textId="46293718" w:rsidR="00A83286" w:rsidRPr="00914C74" w:rsidRDefault="00A83286" w:rsidP="004450EB">
      <w:pPr>
        <w:pStyle w:val="Heading2"/>
        <w:numPr>
          <w:ilvl w:val="0"/>
          <w:numId w:val="3"/>
        </w:numPr>
        <w:rPr>
          <w:rFonts w:asciiTheme="minorHAnsi" w:hAnsiTheme="minorHAnsi"/>
          <w:color w:val="auto"/>
          <w:sz w:val="22"/>
          <w:szCs w:val="22"/>
        </w:rPr>
      </w:pPr>
      <w:bookmarkStart w:id="100" w:name="_Toc463470178"/>
      <w:r w:rsidRPr="00914C74">
        <w:rPr>
          <w:rFonts w:asciiTheme="minorHAnsi" w:hAnsiTheme="minorHAnsi"/>
          <w:color w:val="auto"/>
          <w:sz w:val="22"/>
          <w:szCs w:val="22"/>
        </w:rPr>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r w:rsidR="004E42A9" w:rsidRPr="00914C74">
        <w:rPr>
          <w:rFonts w:asciiTheme="minorHAnsi" w:hAnsiTheme="minorHAnsi"/>
          <w:color w:val="auto"/>
          <w:sz w:val="22"/>
          <w:szCs w:val="22"/>
        </w:rPr>
        <w:t xml:space="preserve"> </w:t>
      </w:r>
      <w:r w:rsidR="004E42A9" w:rsidRPr="00914C74">
        <w:rPr>
          <w:rFonts w:asciiTheme="minorHAnsi" w:hAnsiTheme="minorHAnsi"/>
          <w:color w:val="FF0000"/>
          <w:sz w:val="22"/>
          <w:szCs w:val="22"/>
        </w:rPr>
        <w:t>(1</w:t>
      </w:r>
      <w:r w:rsidR="005D26BD">
        <w:rPr>
          <w:rFonts w:asciiTheme="minorHAnsi" w:hAnsiTheme="minorHAnsi"/>
          <w:color w:val="FF0000"/>
          <w:sz w:val="22"/>
          <w:szCs w:val="22"/>
        </w:rPr>
        <w:t>9</w:t>
      </w:r>
      <w:r w:rsidR="004E42A9" w:rsidRPr="00914C74">
        <w:rPr>
          <w:rFonts w:asciiTheme="minorHAnsi" w:hAnsiTheme="minorHAnsi"/>
          <w:color w:val="FF0000"/>
          <w:sz w:val="22"/>
          <w:szCs w:val="22"/>
        </w:rPr>
        <w:t>)</w:t>
      </w:r>
      <w:bookmarkEnd w:id="100"/>
    </w:p>
    <w:p w14:paraId="000380FD" w14:textId="77777777"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14:paraId="21781DC3" w14:textId="77777777"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1EC29C1B" w14:textId="1AC4F3FB" w:rsidR="0055668A" w:rsidRPr="00B05C88" w:rsidRDefault="0055668A" w:rsidP="00A83286">
                            <w:pPr>
                              <w:jc w:val="center"/>
                              <w:rPr>
                                <w:rFonts w:ascii="Calibri" w:hAnsi="Calibri" w:cs="Calibri"/>
                                <w:szCs w:val="22"/>
                                <w:lang w:val="en-GB"/>
                              </w:rPr>
                            </w:pPr>
                            <w:r>
                              <w:rPr>
                                <w:rFonts w:ascii="Calibri" w:hAnsi="Calibri" w:cs="Calibri"/>
                                <w:szCs w:val="22"/>
                                <w:lang w:val="en-GB"/>
                              </w:rPr>
                              <w:t xml:space="preserve">Total Score = </w:t>
                            </w:r>
                            <w:r>
                              <w:rPr>
                                <w:rFonts w:ascii="Calibri" w:hAnsi="Calibri" w:cs="Calibri"/>
                                <w:szCs w:val="22"/>
                                <w:highlight w:val="yellow"/>
                                <w:lang w:val="en-GB"/>
                              </w:rPr>
                              <w:t>70%</w:t>
                            </w:r>
                            <w:r w:rsidRPr="00363DAC">
                              <w:rPr>
                                <w:rFonts w:ascii="Calibri" w:hAnsi="Calibri" w:cs="Calibri"/>
                                <w:szCs w:val="22"/>
                                <w:lang w:val="en-GB"/>
                              </w:rPr>
                              <w:t xml:space="preserve"> Technical Score + </w:t>
                            </w:r>
                            <w:r>
                              <w:rPr>
                                <w:rFonts w:ascii="Calibri" w:hAnsi="Calibri" w:cs="Calibri"/>
                                <w:szCs w:val="22"/>
                                <w:highlight w:val="yellow"/>
                                <w:lang w:val="en-GB"/>
                              </w:rPr>
                              <w:t>30%</w:t>
                            </w:r>
                            <w:r>
                              <w:rPr>
                                <w:rFonts w:ascii="Calibri" w:hAnsi="Calibri" w:cs="Calibri"/>
                                <w:szCs w:val="22"/>
                                <w:lang w:val="en-GB"/>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75FC0C" id="_x0000_t202" coordsize="21600,21600" o:spt="202" path="m,l,21600r21600,l21600,xe">
                <v:stroke joinstyle="miter"/>
                <v:path gradientshapeok="t" o:connecttype="rect"/>
              </v:shapetype>
              <v:shape id="Text Box 2" o:spid="_x0000_s1027"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">
                <v:textbox>
                  <w:txbxContent>
                    <w:p w14:paraId="1EC29C1B" w14:textId="1AC4F3FB" w:rsidR="0055668A" w:rsidRPr="00B05C88" w:rsidRDefault="0055668A" w:rsidP="00A83286">
                      <w:pPr>
                        <w:jc w:val="center"/>
                        <w:rPr>
                          <w:rFonts w:ascii="Calibri" w:hAnsi="Calibri" w:cs="Calibri"/>
                          <w:szCs w:val="22"/>
                          <w:lang w:val="en-GB"/>
                        </w:rPr>
                      </w:pPr>
                      <w:r>
                        <w:rPr>
                          <w:rFonts w:ascii="Calibri" w:hAnsi="Calibri" w:cs="Calibri"/>
                          <w:szCs w:val="22"/>
                          <w:lang w:val="en-GB"/>
                        </w:rPr>
                        <w:t xml:space="preserve">Total Score = </w:t>
                      </w:r>
                      <w:r>
                        <w:rPr>
                          <w:rFonts w:ascii="Calibri" w:hAnsi="Calibri" w:cs="Calibri"/>
                          <w:szCs w:val="22"/>
                          <w:highlight w:val="yellow"/>
                          <w:lang w:val="en-GB"/>
                        </w:rPr>
                        <w:t>70%</w:t>
                      </w:r>
                      <w:r w:rsidRPr="00363DAC">
                        <w:rPr>
                          <w:rFonts w:ascii="Calibri" w:hAnsi="Calibri" w:cs="Calibri"/>
                          <w:szCs w:val="22"/>
                          <w:lang w:val="en-GB"/>
                        </w:rPr>
                        <w:t xml:space="preserve"> Technical Score + </w:t>
                      </w:r>
                      <w:r>
                        <w:rPr>
                          <w:rFonts w:ascii="Calibri" w:hAnsi="Calibri" w:cs="Calibri"/>
                          <w:szCs w:val="22"/>
                          <w:highlight w:val="yellow"/>
                          <w:lang w:val="en-GB"/>
                        </w:rPr>
                        <w:t>30%</w:t>
                      </w:r>
                      <w:r>
                        <w:rPr>
                          <w:rFonts w:ascii="Calibri" w:hAnsi="Calibri" w:cs="Calibri"/>
                          <w:szCs w:val="22"/>
                          <w:lang w:val="en-GB"/>
                        </w:rPr>
                        <w:t xml:space="preserve"> Financial Score</w:t>
                      </w:r>
                    </w:p>
                  </w:txbxContent>
                </v:textbox>
              </v:shape>
            </w:pict>
          </mc:Fallback>
        </mc:AlternateContent>
      </w:r>
    </w:p>
    <w:p w14:paraId="181A8FFF" w14:textId="77777777" w:rsidR="00A83286" w:rsidRDefault="00A83286" w:rsidP="00A83286">
      <w:pPr>
        <w:rPr>
          <w:szCs w:val="22"/>
          <w:lang w:val="en-GB"/>
        </w:rPr>
      </w:pPr>
    </w:p>
    <w:p w14:paraId="4E12D5E2" w14:textId="77777777"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43A40FB0" w14:textId="77777777"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1" w:name="_Toc368998650"/>
      <w:bookmarkStart w:id="102" w:name="_Toc463470179"/>
      <w:r w:rsidRPr="00554B3A">
        <w:rPr>
          <w:rFonts w:asciiTheme="minorHAnsi" w:hAnsiTheme="minorHAnsi"/>
          <w:caps/>
          <w:color w:val="auto"/>
          <w:sz w:val="24"/>
          <w:szCs w:val="24"/>
          <w:lang w:val="en-GB"/>
        </w:rPr>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101"/>
      <w:bookmarkEnd w:id="102"/>
    </w:p>
    <w:p w14:paraId="07FAA729"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3" w:name="_Toc368998651"/>
      <w:bookmarkStart w:id="104" w:name="_Toc463470180"/>
      <w:r w:rsidRPr="00914C74">
        <w:rPr>
          <w:rFonts w:asciiTheme="minorHAnsi" w:hAnsiTheme="minorHAnsi"/>
          <w:color w:val="auto"/>
          <w:sz w:val="22"/>
          <w:szCs w:val="22"/>
        </w:rPr>
        <w:t xml:space="preserve">Award of </w:t>
      </w:r>
      <w:bookmarkEnd w:id="103"/>
      <w:r w:rsidR="00BC4B91">
        <w:rPr>
          <w:rFonts w:asciiTheme="minorHAnsi" w:hAnsiTheme="minorHAnsi"/>
          <w:color w:val="auto"/>
          <w:sz w:val="22"/>
          <w:szCs w:val="22"/>
        </w:rPr>
        <w:t>Contract</w:t>
      </w:r>
      <w:bookmarkEnd w:id="104"/>
    </w:p>
    <w:p w14:paraId="35EB89AA" w14:textId="4E9BD63C" w:rsidR="00996A3B" w:rsidRPr="00554B3A"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der</w:t>
      </w:r>
      <w:r w:rsidR="00554B3A" w:rsidRPr="00765F7B">
        <w:rPr>
          <w:rFonts w:asciiTheme="minorHAnsi" w:hAnsiTheme="minorHAnsi"/>
          <w:szCs w:val="22"/>
        </w:rPr>
        <w:t>(s)</w:t>
      </w:r>
      <w:r w:rsidRPr="00765F7B">
        <w:rPr>
          <w:rFonts w:asciiTheme="minorHAnsi" w:hAnsiTheme="minorHAnsi"/>
          <w:szCs w:val="22"/>
        </w:rPr>
        <w:t xml:space="preserve">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14:paraId="280D1A52" w14:textId="50FA376F" w:rsidR="00996A3B" w:rsidRPr="00914C74"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05" w:name="OLE_LINK13"/>
      <w:r w:rsidRPr="00AD5050">
        <w:rPr>
          <w:rFonts w:asciiTheme="minorHAnsi" w:hAnsiTheme="minorHAnsi"/>
          <w:szCs w:val="22"/>
        </w:rPr>
        <w:t xml:space="preserve">UNFPA reserves the right to make multiple arrangements for any </w:t>
      </w:r>
      <w:r w:rsidR="009E4E88">
        <w:rPr>
          <w:rFonts w:asciiTheme="minorHAnsi" w:hAnsiTheme="minorHAnsi"/>
          <w:szCs w:val="22"/>
        </w:rPr>
        <w:t>services</w:t>
      </w:r>
      <w:r w:rsidRPr="00AD5050">
        <w:rPr>
          <w:rFonts w:asciiTheme="minorHAnsi" w:hAnsiTheme="minorHAnsi"/>
          <w:szCs w:val="22"/>
        </w:rPr>
        <w:t xml:space="preserve"> where, in the opinion of UNFPA, the </w:t>
      </w:r>
      <w:r w:rsidR="006E1352">
        <w:rPr>
          <w:rFonts w:asciiTheme="minorHAnsi" w:hAnsiTheme="minorHAnsi"/>
          <w:szCs w:val="22"/>
        </w:rPr>
        <w:t>Bid</w:t>
      </w:r>
      <w:r w:rsidRPr="00AD5050">
        <w:rPr>
          <w:rFonts w:asciiTheme="minorHAnsi" w:hAnsiTheme="minorHAnsi"/>
          <w:szCs w:val="22"/>
        </w:rPr>
        <w:t xml:space="preserve"> winner cannot fully meet the delivery requirements or it is deemed to be in UNFPA’s best interest to do so. Any arrangement under this condition shall be made on the basis of the highest combined scor</w:t>
      </w:r>
      <w:r w:rsidR="00F83148">
        <w:rPr>
          <w:rFonts w:asciiTheme="minorHAnsi" w:hAnsiTheme="minorHAnsi"/>
          <w:szCs w:val="22"/>
        </w:rPr>
        <w:t>ing Bid</w:t>
      </w:r>
      <w:r w:rsidRPr="00AD5050">
        <w:rPr>
          <w:rFonts w:asciiTheme="minorHAnsi" w:hAnsiTheme="minorHAnsi"/>
          <w:szCs w:val="22"/>
        </w:rPr>
        <w:t>, the second</w:t>
      </w:r>
      <w:r w:rsidR="00F83148">
        <w:rPr>
          <w:rFonts w:asciiTheme="minorHAnsi" w:hAnsiTheme="minorHAnsi"/>
          <w:szCs w:val="22"/>
        </w:rPr>
        <w:t>-</w:t>
      </w:r>
      <w:r w:rsidRPr="00AD5050">
        <w:rPr>
          <w:rFonts w:asciiTheme="minorHAnsi" w:hAnsiTheme="minorHAnsi"/>
          <w:szCs w:val="22"/>
        </w:rPr>
        <w:t>highest, etc.</w:t>
      </w:r>
      <w:bookmarkEnd w:id="105"/>
    </w:p>
    <w:p w14:paraId="19B79448" w14:textId="2B9D0311" w:rsidR="003A575D" w:rsidRPr="00914C74" w:rsidRDefault="003A575D" w:rsidP="003A575D">
      <w:pPr>
        <w:pStyle w:val="Heading2"/>
        <w:numPr>
          <w:ilvl w:val="0"/>
          <w:numId w:val="3"/>
        </w:numPr>
        <w:rPr>
          <w:rFonts w:asciiTheme="minorHAnsi" w:hAnsiTheme="minorHAnsi"/>
          <w:color w:val="auto"/>
          <w:sz w:val="22"/>
          <w:szCs w:val="22"/>
        </w:rPr>
      </w:pPr>
      <w:bookmarkStart w:id="106" w:name="_Toc368998649"/>
      <w:bookmarkStart w:id="107" w:name="_Toc463470181"/>
      <w:bookmarkStart w:id="108"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6"/>
      <w:bookmarkEnd w:id="107"/>
      <w:r w:rsidRPr="00914C74">
        <w:rPr>
          <w:rFonts w:asciiTheme="minorHAnsi" w:hAnsiTheme="minorHAnsi"/>
          <w:color w:val="auto"/>
          <w:sz w:val="22"/>
          <w:szCs w:val="22"/>
        </w:rPr>
        <w:t xml:space="preserve"> </w:t>
      </w:r>
    </w:p>
    <w:p w14:paraId="32C0557D"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14:paraId="179C7341"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67FE4C18"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21BA1980"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9" w:name="_Toc463470182"/>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08"/>
      <w:bookmarkEnd w:id="109"/>
      <w:r w:rsidR="00996A3B" w:rsidRPr="00914C74">
        <w:rPr>
          <w:rFonts w:asciiTheme="minorHAnsi" w:hAnsiTheme="minorHAnsi"/>
          <w:color w:val="auto"/>
          <w:sz w:val="22"/>
          <w:szCs w:val="22"/>
        </w:rPr>
        <w:t xml:space="preserve"> </w:t>
      </w:r>
    </w:p>
    <w:p w14:paraId="7B7102BC" w14:textId="6EDA959B"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w:t>
      </w:r>
      <w:r w:rsidR="007817C0" w:rsidRPr="0006092D">
        <w:rPr>
          <w:rFonts w:asciiTheme="minorHAnsi" w:hAnsiTheme="minorHAnsi"/>
          <w:szCs w:val="22"/>
        </w:rPr>
        <w:t xml:space="preserve">of </w:t>
      </w:r>
      <w:r w:rsidR="007817C0">
        <w:rPr>
          <w:rFonts w:asciiTheme="minorHAnsi" w:hAnsiTheme="minorHAnsi"/>
          <w:szCs w:val="22"/>
        </w:rPr>
        <w:t>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3982F230" w14:textId="03E34007"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6F91FA12"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4E336E30"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261705C6"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0" w:name="_Toc368998653"/>
      <w:bookmarkStart w:id="111" w:name="_Toc463470183"/>
      <w:r w:rsidRPr="00914C74">
        <w:rPr>
          <w:rFonts w:asciiTheme="minorHAnsi" w:hAnsiTheme="minorHAnsi"/>
          <w:color w:val="auto"/>
          <w:sz w:val="22"/>
          <w:szCs w:val="22"/>
        </w:rPr>
        <w:t xml:space="preserve">Signing of the </w:t>
      </w:r>
      <w:bookmarkEnd w:id="110"/>
      <w:r w:rsidR="00BC4B91">
        <w:rPr>
          <w:rFonts w:asciiTheme="minorHAnsi" w:hAnsiTheme="minorHAnsi"/>
          <w:color w:val="auto"/>
          <w:sz w:val="22"/>
          <w:szCs w:val="22"/>
        </w:rPr>
        <w:t>Contract</w:t>
      </w:r>
      <w:bookmarkEnd w:id="111"/>
    </w:p>
    <w:p w14:paraId="5C454AB4" w14:textId="075A162E"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der</w:t>
      </w:r>
      <w:r>
        <w:rPr>
          <w:rFonts w:asciiTheme="minorHAnsi" w:hAnsiTheme="minorHAnsi"/>
          <w:szCs w:val="22"/>
        </w:rPr>
        <w:t>(s)</w:t>
      </w:r>
      <w:r w:rsidRPr="0006092D">
        <w:rPr>
          <w:rFonts w:asciiTheme="minorHAnsi" w:hAnsiTheme="minorHAnsi"/>
          <w:szCs w:val="22"/>
        </w:rPr>
        <w:t xml:space="preserve"> the </w:t>
      </w:r>
      <w:r w:rsidR="00C12335">
        <w:rPr>
          <w:rFonts w:asciiTheme="minorHAnsi" w:hAnsiTheme="minorHAnsi"/>
          <w:szCs w:val="22"/>
        </w:rPr>
        <w:t xml:space="preserve">contract for professional services for </w:t>
      </w:r>
      <w:r w:rsidR="00C12335" w:rsidRPr="00C12335">
        <w:rPr>
          <w:rFonts w:asciiTheme="minorHAnsi" w:hAnsiTheme="minorHAnsi"/>
          <w:szCs w:val="22"/>
          <w:highlight w:val="yellow"/>
        </w:rPr>
        <w:t>a fixed contract value</w:t>
      </w:r>
      <w:r w:rsidRPr="0006092D">
        <w:rPr>
          <w:rFonts w:asciiTheme="minorHAnsi" w:hAnsiTheme="minorHAnsi"/>
          <w:szCs w:val="22"/>
        </w:rPr>
        <w:t xml:space="preserve">,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lastRenderedPageBreak/>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C12335">
        <w:rPr>
          <w:rFonts w:asciiTheme="minorHAnsi" w:hAnsiTheme="minorHAnsi"/>
          <w:szCs w:val="22"/>
        </w:rPr>
        <w:t>contract</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 xml:space="preserve">pected to have reviewed the </w:t>
      </w:r>
      <w:r w:rsidR="00C12335">
        <w:rPr>
          <w:rFonts w:asciiTheme="minorHAnsi" w:hAnsiTheme="minorHAnsi"/>
          <w:szCs w:val="22"/>
        </w:rPr>
        <w:t xml:space="preserve">template of Contract for Professional Services, </w:t>
      </w:r>
      <w:r w:rsidR="001834A5">
        <w:rPr>
          <w:rFonts w:asciiTheme="minorHAnsi" w:hAnsiTheme="minorHAnsi"/>
          <w:szCs w:val="22"/>
        </w:rPr>
        <w:t>found in</w:t>
      </w:r>
      <w:r w:rsidR="00E75C48">
        <w:rPr>
          <w:rFonts w:asciiTheme="minorHAnsi" w:hAnsiTheme="minorHAnsi"/>
          <w:szCs w:val="22"/>
        </w:rPr>
        <w:t xml:space="preserve"> </w:t>
      </w:r>
      <w:r w:rsidR="00747DF0" w:rsidRPr="00747DF0">
        <w:rPr>
          <w:rFonts w:asciiTheme="minorHAnsi" w:hAnsiTheme="minorHAnsi"/>
          <w:szCs w:val="22"/>
          <w:highlight w:val="magenta"/>
        </w:rPr>
        <w:fldChar w:fldCharType="begin"/>
      </w:r>
      <w:r w:rsidR="00747DF0" w:rsidRPr="00747DF0">
        <w:rPr>
          <w:rFonts w:asciiTheme="minorHAnsi" w:hAnsiTheme="minorHAnsi"/>
          <w:szCs w:val="22"/>
          <w:highlight w:val="magenta"/>
        </w:rPr>
        <w:instrText xml:space="preserve"> REF _Ref463471114 \h </w:instrText>
      </w:r>
      <w:r w:rsidR="00747DF0">
        <w:rPr>
          <w:rFonts w:asciiTheme="minorHAnsi" w:hAnsiTheme="minorHAnsi"/>
          <w:szCs w:val="22"/>
          <w:highlight w:val="magenta"/>
        </w:rPr>
        <w:instrText xml:space="preserve"> \* MERGEFORMAT </w:instrText>
      </w:r>
      <w:r w:rsidR="00747DF0" w:rsidRPr="00747DF0">
        <w:rPr>
          <w:rFonts w:asciiTheme="minorHAnsi" w:hAnsiTheme="minorHAnsi"/>
          <w:szCs w:val="22"/>
          <w:highlight w:val="magenta"/>
        </w:rPr>
      </w:r>
      <w:r w:rsidR="00747DF0" w:rsidRPr="00747DF0">
        <w:rPr>
          <w:rFonts w:asciiTheme="minorHAnsi" w:hAnsiTheme="minorHAnsi"/>
          <w:szCs w:val="22"/>
          <w:highlight w:val="magenta"/>
        </w:rPr>
        <w:fldChar w:fldCharType="separate"/>
      </w:r>
      <w:r w:rsidR="00747DF0" w:rsidRPr="00747DF0">
        <w:rPr>
          <w:rFonts w:asciiTheme="minorHAnsi" w:hAnsiTheme="minorHAnsi"/>
          <w:caps/>
          <w:highlight w:val="magenta"/>
          <w:lang w:val="en-GB"/>
        </w:rPr>
        <w:t>Section VII – Annex A: TEMPLATE OF CONTRACT FOR PROFESSIONAL SERVICES</w:t>
      </w:r>
      <w:r w:rsidR="00747DF0" w:rsidRPr="00747DF0">
        <w:rPr>
          <w:rFonts w:asciiTheme="minorHAnsi" w:hAnsiTheme="minorHAnsi"/>
          <w:szCs w:val="22"/>
          <w:highlight w:val="magenta"/>
        </w:rPr>
        <w:fldChar w:fldCharType="end"/>
      </w:r>
      <w:r w:rsidR="00747DF0">
        <w:rPr>
          <w:rFonts w:asciiTheme="minorHAnsi" w:hAnsiTheme="minorHAnsi"/>
          <w:szCs w:val="22"/>
        </w:rPr>
        <w:t xml:space="preserve"> </w:t>
      </w:r>
      <w:r w:rsidR="001834A5">
        <w:rPr>
          <w:rFonts w:asciiTheme="minorHAnsi" w:hAnsiTheme="minorHAnsi"/>
          <w:szCs w:val="22"/>
        </w:rPr>
        <w:t>of</w:t>
      </w:r>
      <w:r w:rsidR="001834A5" w:rsidRPr="001834A5">
        <w:rPr>
          <w:rFonts w:asciiTheme="minorHAnsi" w:hAnsiTheme="minorHAnsi"/>
          <w:szCs w:val="22"/>
        </w:rPr>
        <w:t xml:space="preserve"> the </w:t>
      </w:r>
      <w:r w:rsidR="006E1352">
        <w:rPr>
          <w:rFonts w:asciiTheme="minorHAnsi" w:hAnsiTheme="minorHAnsi"/>
          <w:szCs w:val="22"/>
        </w:rPr>
        <w:t>Bid</w:t>
      </w:r>
      <w:r w:rsidR="001834A5" w:rsidRPr="001834A5">
        <w:rPr>
          <w:rFonts w:asciiTheme="minorHAnsi" w:hAnsiTheme="minorHAnsi"/>
          <w:szCs w:val="22"/>
        </w:rPr>
        <w:t>ding document</w:t>
      </w:r>
      <w:r w:rsidR="001834A5">
        <w:rPr>
          <w:rFonts w:asciiTheme="minorHAnsi" w:hAnsiTheme="minorHAnsi"/>
          <w:szCs w:val="22"/>
        </w:rPr>
        <w: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and/or goods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14:paraId="694FCA0F"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35078627" w14:textId="77777777" w:rsidR="0023763E" w:rsidRDefault="0023763E" w:rsidP="0023763E">
      <w:pPr>
        <w:pStyle w:val="Heading2"/>
        <w:numPr>
          <w:ilvl w:val="0"/>
          <w:numId w:val="3"/>
        </w:numPr>
        <w:rPr>
          <w:rFonts w:asciiTheme="minorHAnsi" w:hAnsiTheme="minorHAnsi"/>
          <w:color w:val="auto"/>
          <w:sz w:val="22"/>
          <w:szCs w:val="22"/>
        </w:rPr>
      </w:pPr>
      <w:bookmarkStart w:id="112" w:name="_Toc463470184"/>
      <w:r w:rsidRPr="0023763E">
        <w:rPr>
          <w:rFonts w:asciiTheme="minorHAnsi" w:hAnsiTheme="minorHAnsi"/>
          <w:color w:val="auto"/>
          <w:sz w:val="22"/>
          <w:szCs w:val="22"/>
        </w:rPr>
        <w:t>Publication of Contract Award</w:t>
      </w:r>
      <w:bookmarkEnd w:id="112"/>
      <w:r w:rsidRPr="0023763E">
        <w:rPr>
          <w:rFonts w:asciiTheme="minorHAnsi" w:hAnsiTheme="minorHAnsi"/>
          <w:color w:val="auto"/>
          <w:sz w:val="22"/>
          <w:szCs w:val="22"/>
        </w:rPr>
        <w:t xml:space="preserve"> </w:t>
      </w:r>
    </w:p>
    <w:p w14:paraId="7CB264CD" w14:textId="01C48264"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32" w:history="1">
        <w:r w:rsidRPr="004139FF">
          <w:rPr>
            <w:rStyle w:val="Hyperlink"/>
            <w:rFonts w:ascii="Calibri" w:hAnsi="Calibri"/>
            <w:szCs w:val="22"/>
          </w:rPr>
          <w:t>http://www.ungm.org</w:t>
        </w:r>
      </w:hyperlink>
      <w:r w:rsidR="00005D53">
        <w:rPr>
          <w:rFonts w:ascii="Calibri" w:hAnsi="Calibri"/>
          <w:szCs w:val="22"/>
        </w:rPr>
        <w:t>, unless it is deemed to be in the interest of UNFPA no to do so</w:t>
      </w:r>
      <w:r w:rsidRPr="004139FF">
        <w:rPr>
          <w:rFonts w:ascii="Calibri" w:hAnsi="Calibri"/>
          <w:szCs w:val="22"/>
        </w:rPr>
        <w:t xml:space="preserve">: Purchase Order reference Number, Description of the Goods or Services procured, Beneficiary Country, Supplier Name and Country, Contract amount and the issue date of the contract/purchase order. </w:t>
      </w:r>
    </w:p>
    <w:p w14:paraId="62D1F61F" w14:textId="77777777" w:rsidR="00765F7B" w:rsidRPr="00765F7B" w:rsidRDefault="00765F7B" w:rsidP="00765F7B">
      <w:pPr>
        <w:pStyle w:val="Heading2"/>
        <w:numPr>
          <w:ilvl w:val="0"/>
          <w:numId w:val="3"/>
        </w:numPr>
        <w:rPr>
          <w:rFonts w:asciiTheme="minorHAnsi" w:hAnsiTheme="minorHAnsi"/>
          <w:color w:val="auto"/>
          <w:sz w:val="22"/>
          <w:szCs w:val="22"/>
        </w:rPr>
      </w:pPr>
      <w:bookmarkStart w:id="113" w:name="_Toc325373949"/>
      <w:bookmarkStart w:id="114" w:name="_Toc463470185"/>
      <w:bookmarkStart w:id="115" w:name="_Toc368998654"/>
      <w:r w:rsidRPr="00765F7B">
        <w:rPr>
          <w:rFonts w:asciiTheme="minorHAnsi" w:hAnsiTheme="minorHAnsi"/>
          <w:color w:val="auto"/>
          <w:sz w:val="22"/>
          <w:szCs w:val="22"/>
        </w:rPr>
        <w:t>Payment Provisions</w:t>
      </w:r>
      <w:bookmarkEnd w:id="113"/>
      <w:bookmarkEnd w:id="114"/>
      <w:r w:rsidRPr="00765F7B">
        <w:rPr>
          <w:rFonts w:asciiTheme="minorHAnsi" w:hAnsiTheme="minorHAnsi"/>
          <w:color w:val="auto"/>
          <w:sz w:val="22"/>
          <w:szCs w:val="22"/>
        </w:rPr>
        <w:t xml:space="preserve"> </w:t>
      </w:r>
    </w:p>
    <w:p w14:paraId="2BDBE199" w14:textId="77777777"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3085A946"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6" w:name="_Toc463470186"/>
      <w:r w:rsidRPr="00914C74">
        <w:rPr>
          <w:rFonts w:asciiTheme="minorHAnsi" w:hAnsiTheme="minorHAnsi"/>
          <w:color w:val="auto"/>
          <w:sz w:val="22"/>
          <w:szCs w:val="22"/>
        </w:rPr>
        <w:t>Bid protest</w:t>
      </w:r>
      <w:bookmarkEnd w:id="115"/>
      <w:bookmarkEnd w:id="116"/>
    </w:p>
    <w:p w14:paraId="47EA6C76" w14:textId="6AB563CB" w:rsidR="00E336DA" w:rsidRPr="00914C74"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they have been unjustly or unfairly treated in connection with a solicitation, evaluation, or </w:t>
      </w:r>
      <w:r w:rsidR="002A087B">
        <w:rPr>
          <w:rFonts w:asciiTheme="minorHAnsi" w:hAnsiTheme="minorHAnsi"/>
          <w:szCs w:val="22"/>
        </w:rPr>
        <w:t xml:space="preserve">award of contract </w:t>
      </w:r>
      <w:r w:rsidR="0006092D" w:rsidRPr="00E336DA">
        <w:rPr>
          <w:rFonts w:asciiTheme="minorHAnsi" w:hAnsiTheme="minorHAnsi"/>
          <w:szCs w:val="22"/>
        </w:rPr>
        <w:t>may complain to the UNFPA</w:t>
      </w:r>
      <w:r w:rsidR="007817C0">
        <w:rPr>
          <w:rFonts w:asciiTheme="minorHAnsi" w:hAnsiTheme="minorHAnsi"/>
          <w:szCs w:val="22"/>
        </w:rPr>
        <w:t>, Sri Lanka’s Officer-In-Charge</w:t>
      </w:r>
      <w:r w:rsidR="0006092D" w:rsidRPr="00E336DA">
        <w:rPr>
          <w:rFonts w:asciiTheme="minorHAnsi" w:hAnsiTheme="minorHAnsi"/>
          <w:szCs w:val="22"/>
        </w:rPr>
        <w:t xml:space="preserve"> </w:t>
      </w:r>
      <w:r w:rsidR="007817C0">
        <w:rPr>
          <w:rFonts w:asciiTheme="minorHAnsi" w:hAnsiTheme="minorHAnsi"/>
          <w:szCs w:val="22"/>
          <w:highlight w:val="yellow"/>
        </w:rPr>
        <w:t>Sharika Cooray</w:t>
      </w:r>
      <w:r w:rsidR="007817C0">
        <w:rPr>
          <w:rFonts w:asciiTheme="minorHAnsi" w:hAnsiTheme="minorHAnsi"/>
          <w:szCs w:val="22"/>
        </w:rPr>
        <w:t xml:space="preserve"> </w:t>
      </w:r>
      <w:r>
        <w:rPr>
          <w:rFonts w:asciiTheme="minorHAnsi" w:hAnsiTheme="minorHAnsi"/>
          <w:szCs w:val="22"/>
        </w:rPr>
        <w:t xml:space="preserve">at </w:t>
      </w:r>
      <w:r w:rsidR="007817C0">
        <w:rPr>
          <w:rFonts w:asciiTheme="minorHAnsi" w:hAnsiTheme="minorHAnsi"/>
          <w:szCs w:val="22"/>
          <w:highlight w:val="yellow"/>
        </w:rPr>
        <w:t>cooray@unfpa.org</w:t>
      </w:r>
      <w:r w:rsidR="0006092D" w:rsidRPr="00E336DA">
        <w:rPr>
          <w:rFonts w:asciiTheme="minorHAnsi" w:hAnsiTheme="minorHAnsi"/>
          <w:szCs w:val="22"/>
        </w:rPr>
        <w:t xml:space="preserve">. Should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 xml:space="preserve">be unsatisfied with the reply provided by the UNFPA Head of the Business Unit,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may contact the Chief of the Procurement Services Branch at</w:t>
      </w:r>
      <w:r>
        <w:rPr>
          <w:rFonts w:asciiTheme="minorHAnsi" w:hAnsiTheme="minorHAnsi"/>
          <w:szCs w:val="22"/>
        </w:rPr>
        <w:t xml:space="preserve"> </w:t>
      </w:r>
      <w:hyperlink r:id="rId33" w:history="1">
        <w:r w:rsidRPr="00BF7C4E">
          <w:rPr>
            <w:rStyle w:val="Hyperlink"/>
            <w:rFonts w:asciiTheme="minorHAnsi" w:hAnsiTheme="minorHAnsi"/>
            <w:szCs w:val="22"/>
          </w:rPr>
          <w:t>procurement@unfpa.org</w:t>
        </w:r>
      </w:hyperlink>
      <w:r w:rsidR="0006092D" w:rsidRPr="00E336DA">
        <w:rPr>
          <w:rFonts w:asciiTheme="minorHAnsi" w:hAnsiTheme="minorHAnsi"/>
          <w:szCs w:val="22"/>
        </w:rPr>
        <w:t>.</w:t>
      </w:r>
      <w:bookmarkStart w:id="117" w:name="_Toc368998656"/>
    </w:p>
    <w:p w14:paraId="074FC90E" w14:textId="77777777" w:rsidR="0006092D" w:rsidRPr="00914C74" w:rsidRDefault="00397880" w:rsidP="004450EB">
      <w:pPr>
        <w:pStyle w:val="Heading2"/>
        <w:numPr>
          <w:ilvl w:val="0"/>
          <w:numId w:val="3"/>
        </w:numPr>
        <w:rPr>
          <w:rFonts w:asciiTheme="minorHAnsi" w:hAnsiTheme="minorHAnsi"/>
          <w:color w:val="auto"/>
          <w:sz w:val="22"/>
          <w:szCs w:val="22"/>
        </w:rPr>
      </w:pPr>
      <w:bookmarkStart w:id="118" w:name="_Toc368998660"/>
      <w:bookmarkStart w:id="119" w:name="_Ref396243792"/>
      <w:bookmarkStart w:id="120" w:name="_Toc463470187"/>
      <w:bookmarkEnd w:id="117"/>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18"/>
      <w:bookmarkEnd w:id="119"/>
      <w:bookmarkEnd w:id="120"/>
    </w:p>
    <w:p w14:paraId="1AE0DDED" w14:textId="77777777"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4"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5"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3FAE9DA5" w14:textId="77777777"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1A2984DF" w14:textId="30A5AAC1" w:rsidR="00272A2D" w:rsidRDefault="00272A2D" w:rsidP="00272A2D">
      <w:pPr>
        <w:pStyle w:val="Heading1"/>
        <w:jc w:val="center"/>
        <w:rPr>
          <w:rFonts w:asciiTheme="minorHAnsi" w:hAnsiTheme="minorHAnsi"/>
          <w:caps/>
          <w:color w:val="auto"/>
          <w:lang w:val="en-GB"/>
        </w:rPr>
      </w:pPr>
      <w:bookmarkStart w:id="121" w:name="_Ref396233925"/>
      <w:bookmarkStart w:id="122" w:name="_Toc46347018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1"/>
      <w:r w:rsidR="00E71B7F">
        <w:rPr>
          <w:rFonts w:asciiTheme="minorHAnsi" w:hAnsiTheme="minorHAnsi"/>
          <w:caps/>
          <w:color w:val="auto"/>
          <w:lang w:val="en-GB"/>
        </w:rPr>
        <w:t>Terms of Reference (TOR)</w:t>
      </w:r>
      <w:bookmarkEnd w:id="122"/>
      <w:r w:rsidR="00B13F52">
        <w:rPr>
          <w:rFonts w:asciiTheme="minorHAnsi" w:hAnsiTheme="minorHAnsi"/>
          <w:caps/>
          <w:color w:val="auto"/>
          <w:lang w:val="en-GB"/>
        </w:rPr>
        <w:t xml:space="preserve"> </w:t>
      </w:r>
    </w:p>
    <w:p w14:paraId="0354786A" w14:textId="3474B008" w:rsidR="00B13F52" w:rsidRDefault="00B13F52" w:rsidP="00B13F52">
      <w:pPr>
        <w:jc w:val="center"/>
        <w:rPr>
          <w:lang w:val="en-GB"/>
        </w:rPr>
      </w:pPr>
      <w:r>
        <w:rPr>
          <w:rFonts w:asciiTheme="minorHAnsi" w:hAnsiTheme="minorHAnsi"/>
          <w:b/>
          <w:color w:val="FF0000"/>
          <w:szCs w:val="22"/>
          <w:lang w:val="en-GB"/>
        </w:rPr>
        <w:t>(2</w:t>
      </w:r>
      <w:r>
        <w:rPr>
          <w:rFonts w:asciiTheme="minorHAnsi" w:hAnsiTheme="minorHAnsi"/>
          <w:b/>
          <w:color w:val="FF0000"/>
          <w:szCs w:val="22"/>
          <w:lang w:val="en-GB"/>
        </w:rPr>
        <w:t>0</w:t>
      </w:r>
      <w:r>
        <w:rPr>
          <w:rFonts w:asciiTheme="minorHAnsi" w:hAnsiTheme="minorHAnsi"/>
          <w:b/>
          <w:color w:val="FF0000"/>
          <w:szCs w:val="22"/>
          <w:lang w:val="en-GB"/>
        </w:rPr>
        <w:t>)</w:t>
      </w:r>
    </w:p>
    <w:p w14:paraId="6E33689A"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I - About UNFPA</w:t>
      </w:r>
    </w:p>
    <w:p w14:paraId="4540C4EB" w14:textId="77777777" w:rsidR="007817C0" w:rsidRDefault="007817C0" w:rsidP="007817C0">
      <w:pPr>
        <w:spacing w:before="240" w:after="240"/>
        <w:jc w:val="both"/>
        <w:rPr>
          <w:rFonts w:ascii="Calibri" w:eastAsia="Calibri" w:hAnsi="Calibri" w:cs="Calibri"/>
        </w:rPr>
      </w:pPr>
      <w:r>
        <w:rPr>
          <w:rFonts w:ascii="Calibri" w:eastAsia="Calibri" w:hAnsi="Calibri" w:cs="Calibri"/>
        </w:rPr>
        <w:t xml:space="preserve">The United Nations Population Fund (UNFPA) is the United Nations Sexual and Reproductive Health agency. UNFPA’s goal is to achieve universal access to Sexual and Reproductive Health, realize Reproductive Rights, and reduce maternal mortality to accelerate progress on the agenda of the Programme of Action of the International Conference on Population and Development (ICPD), to improve the lives of women, adolescents and youth, enabled by population dynamics, human rights and gender equality. </w:t>
      </w:r>
    </w:p>
    <w:p w14:paraId="60CF57A4" w14:textId="77777777" w:rsidR="007817C0" w:rsidRDefault="007817C0" w:rsidP="007817C0">
      <w:pPr>
        <w:spacing w:before="240" w:after="240"/>
        <w:jc w:val="both"/>
        <w:rPr>
          <w:rFonts w:ascii="Calibri" w:eastAsia="Calibri" w:hAnsi="Calibri" w:cs="Calibri"/>
        </w:rPr>
      </w:pPr>
      <w:r>
        <w:rPr>
          <w:rFonts w:ascii="Calibri" w:eastAsia="Calibri" w:hAnsi="Calibri" w:cs="Calibri"/>
        </w:rPr>
        <w:t xml:space="preserve">Our mission is to “deliver a world where every pregnancy is wanted, every childbirth is safe and every young person's potential is fulfilled”.  </w:t>
      </w:r>
    </w:p>
    <w:p w14:paraId="0D621A7A" w14:textId="77777777" w:rsidR="007817C0" w:rsidRDefault="007817C0" w:rsidP="007817C0">
      <w:pPr>
        <w:spacing w:before="240" w:after="240"/>
        <w:jc w:val="both"/>
        <w:rPr>
          <w:rFonts w:ascii="Calibri" w:eastAsia="Calibri" w:hAnsi="Calibri" w:cs="Calibri"/>
        </w:rPr>
      </w:pPr>
      <w:r>
        <w:rPr>
          <w:rFonts w:ascii="Calibri" w:eastAsia="Calibri" w:hAnsi="Calibri" w:cs="Calibri"/>
        </w:rPr>
        <w:t>Fueling the efforts to achieve UNFPA’s goal and mission are the following three transformative results which strive to,</w:t>
      </w:r>
    </w:p>
    <w:p w14:paraId="079E8361" w14:textId="77777777" w:rsidR="007817C0" w:rsidRDefault="007817C0" w:rsidP="007817C0">
      <w:pPr>
        <w:jc w:val="both"/>
        <w:rPr>
          <w:rFonts w:ascii="Calibri" w:eastAsia="Calibri" w:hAnsi="Calibri" w:cs="Calibri"/>
        </w:rPr>
      </w:pPr>
      <w:r>
        <w:rPr>
          <w:rFonts w:ascii="Calibri" w:eastAsia="Calibri" w:hAnsi="Calibri" w:cs="Calibri"/>
        </w:rPr>
        <w:t>1. Zero Maternal deaths</w:t>
      </w:r>
    </w:p>
    <w:p w14:paraId="6722D789" w14:textId="77777777" w:rsidR="007817C0" w:rsidRDefault="007817C0" w:rsidP="007817C0">
      <w:pPr>
        <w:jc w:val="both"/>
        <w:rPr>
          <w:rFonts w:ascii="Calibri" w:eastAsia="Calibri" w:hAnsi="Calibri" w:cs="Calibri"/>
        </w:rPr>
      </w:pPr>
      <w:r>
        <w:rPr>
          <w:rFonts w:ascii="Calibri" w:eastAsia="Calibri" w:hAnsi="Calibri" w:cs="Calibri"/>
        </w:rPr>
        <w:t xml:space="preserve">2. Zero unmet need for family planning </w:t>
      </w:r>
    </w:p>
    <w:p w14:paraId="3EB37E8F" w14:textId="77777777" w:rsidR="007817C0" w:rsidRDefault="007817C0" w:rsidP="007817C0">
      <w:pPr>
        <w:jc w:val="both"/>
        <w:rPr>
          <w:rFonts w:ascii="Calibri" w:eastAsia="Calibri" w:hAnsi="Calibri" w:cs="Calibri"/>
        </w:rPr>
      </w:pPr>
      <w:r>
        <w:rPr>
          <w:rFonts w:ascii="Calibri" w:eastAsia="Calibri" w:hAnsi="Calibri" w:cs="Calibri"/>
        </w:rPr>
        <w:t>3. Zero Gender-Based Violence and all harmful practices</w:t>
      </w:r>
    </w:p>
    <w:p w14:paraId="070AFAFC" w14:textId="77777777" w:rsidR="007817C0" w:rsidRDefault="007817C0" w:rsidP="007817C0">
      <w:pPr>
        <w:jc w:val="both"/>
        <w:rPr>
          <w:rFonts w:ascii="Calibri" w:eastAsia="Calibri" w:hAnsi="Calibri" w:cs="Calibri"/>
        </w:rPr>
      </w:pPr>
    </w:p>
    <w:p w14:paraId="4B4B5084" w14:textId="77777777" w:rsidR="007817C0" w:rsidRDefault="007817C0" w:rsidP="007817C0">
      <w:pPr>
        <w:jc w:val="both"/>
        <w:rPr>
          <w:rFonts w:ascii="Calibri" w:eastAsia="Calibri" w:hAnsi="Calibri" w:cs="Calibri"/>
        </w:rPr>
      </w:pPr>
      <w:r>
        <w:rPr>
          <w:rFonts w:ascii="Calibri" w:eastAsia="Calibri" w:hAnsi="Calibri" w:cs="Calibri"/>
        </w:rPr>
        <w:t>These results act as guiding points for UNFPA to facilitate a world in which every girl, woman and young person has the opportunity to exercise their human rights and transform their future. To know more on UNFPA’s efforts towards achieving its vision, please visit:</w:t>
      </w:r>
      <w:hyperlink r:id="rId36">
        <w:r>
          <w:rPr>
            <w:rFonts w:ascii="Calibri" w:eastAsia="Calibri" w:hAnsi="Calibri" w:cs="Calibri"/>
          </w:rPr>
          <w:t xml:space="preserve"> </w:t>
        </w:r>
      </w:hyperlink>
      <w:hyperlink r:id="rId37">
        <w:r>
          <w:rPr>
            <w:rFonts w:ascii="Calibri" w:eastAsia="Calibri" w:hAnsi="Calibri" w:cs="Calibri"/>
            <w:color w:val="1155CC"/>
            <w:u w:val="single"/>
          </w:rPr>
          <w:t>UNFPA about us</w:t>
        </w:r>
      </w:hyperlink>
      <w:r>
        <w:rPr>
          <w:rFonts w:ascii="Calibri" w:eastAsia="Calibri" w:hAnsi="Calibri" w:cs="Calibri"/>
        </w:rPr>
        <w:t xml:space="preserve"> </w:t>
      </w:r>
    </w:p>
    <w:p w14:paraId="235CAFEC" w14:textId="77777777" w:rsidR="007817C0" w:rsidRDefault="007817C0" w:rsidP="007817C0">
      <w:pPr>
        <w:spacing w:before="240" w:after="240"/>
        <w:jc w:val="both"/>
        <w:rPr>
          <w:rFonts w:ascii="Calibri" w:eastAsia="Calibri" w:hAnsi="Calibri" w:cs="Calibri"/>
        </w:rPr>
      </w:pPr>
      <w:r>
        <w:rPr>
          <w:rFonts w:ascii="Calibri" w:eastAsia="Calibri" w:hAnsi="Calibri" w:cs="Calibri"/>
        </w:rPr>
        <w:t>Over the past 50+ years, UNFPA Sri Lanka has been supporting the Government of Sri Lanka, to strengthen the delivery of Sexual and Reproductive Health Services in the country ensuring that SRHR remains at the core of the Population and Development Agenda.</w:t>
      </w:r>
    </w:p>
    <w:p w14:paraId="35D5ADA7" w14:textId="77777777" w:rsidR="007817C0" w:rsidRDefault="007817C0" w:rsidP="007817C0">
      <w:pPr>
        <w:spacing w:before="240" w:after="240"/>
        <w:jc w:val="both"/>
        <w:rPr>
          <w:rFonts w:ascii="Calibri" w:eastAsia="Calibri" w:hAnsi="Calibri" w:cs="Calibri"/>
        </w:rPr>
      </w:pPr>
      <w:r>
        <w:rPr>
          <w:rFonts w:ascii="Calibri" w:eastAsia="Calibri" w:hAnsi="Calibri" w:cs="Calibri"/>
        </w:rPr>
        <w:t>Aligning with UNFPA’s global transformative results and to accelerate Sri Lanka’s commitment towards the United Nations Security Council Resolution 1325 - Women, Peace and Security (WPS); The Project for the improvement of Access to Information and Services of Sexual and Reproductive Health and Rights</w:t>
      </w:r>
      <w:r>
        <w:rPr>
          <w:rFonts w:ascii="Calibri" w:eastAsia="Calibri" w:hAnsi="Calibri" w:cs="Calibri"/>
          <w:sz w:val="16"/>
          <w:szCs w:val="16"/>
        </w:rPr>
        <w:t xml:space="preserve"> </w:t>
      </w:r>
      <w:r>
        <w:rPr>
          <w:rFonts w:ascii="Calibri" w:eastAsia="Calibri" w:hAnsi="Calibri" w:cs="Calibri"/>
        </w:rPr>
        <w:t xml:space="preserve">and Gender-Based Violence for Women and Young People, also known as PROMISES, funded by the Government of Japan was initiated in 2019 under UNFPA Sri Lanka. </w:t>
      </w:r>
    </w:p>
    <w:p w14:paraId="6173ACFE" w14:textId="77777777" w:rsidR="007817C0" w:rsidRDefault="007817C0" w:rsidP="007817C0">
      <w:pPr>
        <w:spacing w:before="240" w:after="240"/>
        <w:jc w:val="both"/>
        <w:rPr>
          <w:rFonts w:ascii="Calibri" w:eastAsia="Calibri" w:hAnsi="Calibri" w:cs="Calibri"/>
        </w:rPr>
      </w:pPr>
      <w:r>
        <w:rPr>
          <w:rFonts w:ascii="Calibri" w:eastAsia="Calibri" w:hAnsi="Calibri" w:cs="Calibri"/>
        </w:rPr>
        <w:t xml:space="preserve">Implemented over three years, PROMISES will support the Government of Sri Lanka, specifically the Ministry of Health, Nutrition and Indigenous Medicine, Ministry of Education and the State Ministry of Women and Child Development, Pre-Schools &amp; Primary Education, School Infrastructure &amp; Education Services to improve access to youth-friendly Sexual and Reproductive Health information and services and promote Sexual and Reproductive Rights. </w:t>
      </w:r>
    </w:p>
    <w:p w14:paraId="2DC0777F" w14:textId="7654CBC1" w:rsidR="007817C0" w:rsidRDefault="007817C0" w:rsidP="007817C0">
      <w:pPr>
        <w:spacing w:before="240" w:after="240"/>
        <w:jc w:val="both"/>
        <w:rPr>
          <w:rFonts w:ascii="Calibri" w:eastAsia="Calibri" w:hAnsi="Calibri" w:cs="Calibri"/>
        </w:rPr>
      </w:pPr>
      <w:r>
        <w:rPr>
          <w:rFonts w:ascii="Calibri" w:eastAsia="Calibri" w:hAnsi="Calibri" w:cs="Calibri"/>
        </w:rPr>
        <w:t xml:space="preserve">PROMISES and the Sri Lanka College of Obstetricians &amp; Gynecologists (SLCOG) have come together to conceptualize and implement a communications campaign to reposition the concept of ‘Family Planning’. The campaign would be implemented to counter myths and misconceptions about Family Planning through the dissemination of accurate information by taking a right based approach and encouraging women and young people to make informed decisions about one’s sexual and reproductive health choices and obtain relevant services as required in Sri Lanka. </w:t>
      </w:r>
    </w:p>
    <w:p w14:paraId="2E1998FF" w14:textId="77777777" w:rsidR="007817C0" w:rsidRDefault="007817C0" w:rsidP="007817C0">
      <w:pPr>
        <w:spacing w:before="240" w:after="240"/>
        <w:jc w:val="both"/>
        <w:rPr>
          <w:rFonts w:ascii="Calibri" w:eastAsia="Calibri" w:hAnsi="Calibri" w:cs="Calibri"/>
        </w:rPr>
      </w:pPr>
    </w:p>
    <w:p w14:paraId="4BB51A34" w14:textId="77777777" w:rsidR="007817C0" w:rsidRDefault="007817C0" w:rsidP="007817C0">
      <w:pPr>
        <w:spacing w:before="240" w:after="240"/>
        <w:jc w:val="both"/>
        <w:rPr>
          <w:rFonts w:ascii="Calibri" w:eastAsia="Calibri" w:hAnsi="Calibri" w:cs="Calibri"/>
        </w:rPr>
      </w:pPr>
      <w:r>
        <w:rPr>
          <w:rFonts w:ascii="Calibri" w:eastAsia="Calibri" w:hAnsi="Calibri" w:cs="Calibri"/>
          <w:b/>
        </w:rPr>
        <w:lastRenderedPageBreak/>
        <w:t>II – Service Requirements/Terms of Reference (ToR)</w:t>
      </w:r>
    </w:p>
    <w:p w14:paraId="7DBB1946" w14:textId="77777777" w:rsidR="007817C0" w:rsidRDefault="007817C0" w:rsidP="007817C0">
      <w:pPr>
        <w:spacing w:before="240" w:after="240"/>
        <w:jc w:val="both"/>
        <w:rPr>
          <w:rFonts w:ascii="Calibri" w:eastAsia="Calibri" w:hAnsi="Calibri" w:cs="Calibri"/>
          <w:b/>
          <w:u w:val="single"/>
        </w:rPr>
      </w:pPr>
      <w:r>
        <w:rPr>
          <w:rFonts w:ascii="Calibri" w:eastAsia="Calibri" w:hAnsi="Calibri" w:cs="Calibri"/>
          <w:b/>
          <w:u w:val="single"/>
        </w:rPr>
        <w:t>Objectives and scope of the Services</w:t>
      </w:r>
    </w:p>
    <w:p w14:paraId="0DC59136" w14:textId="77777777" w:rsidR="007817C0" w:rsidRDefault="007817C0" w:rsidP="007817C0">
      <w:pPr>
        <w:numPr>
          <w:ilvl w:val="0"/>
          <w:numId w:val="31"/>
        </w:numPr>
        <w:overflowPunct/>
        <w:autoSpaceDE/>
        <w:autoSpaceDN/>
        <w:adjustRightInd/>
        <w:spacing w:before="240" w:after="240" w:line="276" w:lineRule="auto"/>
        <w:jc w:val="both"/>
        <w:textAlignment w:val="auto"/>
        <w:rPr>
          <w:rFonts w:ascii="Calibri" w:eastAsia="Calibri" w:hAnsi="Calibri" w:cs="Calibri"/>
          <w:b/>
        </w:rPr>
      </w:pPr>
      <w:r>
        <w:rPr>
          <w:rFonts w:ascii="Calibri" w:eastAsia="Calibri" w:hAnsi="Calibri" w:cs="Calibri"/>
          <w:b/>
        </w:rPr>
        <w:t>Background Information</w:t>
      </w:r>
    </w:p>
    <w:p w14:paraId="6F6084FA" w14:textId="77777777" w:rsidR="007817C0" w:rsidRDefault="007817C0" w:rsidP="007817C0">
      <w:pPr>
        <w:spacing w:before="240"/>
        <w:jc w:val="both"/>
        <w:rPr>
          <w:rFonts w:ascii="Calibri" w:eastAsia="Calibri" w:hAnsi="Calibri" w:cs="Calibri"/>
        </w:rPr>
      </w:pPr>
      <w:r>
        <w:rPr>
          <w:rFonts w:ascii="Calibri" w:eastAsia="Calibri" w:hAnsi="Calibri" w:cs="Calibri"/>
        </w:rPr>
        <w:t xml:space="preserve">Sri Lanka has a population of 21 million, which is multi-ethnic and multi-religious. Ethnic identity links closely with religious affiliation. The differences of ethnic communities coupled with continued frustrations arising from political, economic and social inequalities among these groups have led to a long history of violence along the lines of these divisions. </w:t>
      </w:r>
    </w:p>
    <w:p w14:paraId="64DA6C25" w14:textId="77777777" w:rsidR="007817C0" w:rsidRDefault="007817C0" w:rsidP="007817C0">
      <w:pPr>
        <w:spacing w:before="240"/>
        <w:jc w:val="both"/>
        <w:rPr>
          <w:rFonts w:ascii="Calibri" w:eastAsia="Calibri" w:hAnsi="Calibri" w:cs="Calibri"/>
          <w:strike/>
        </w:rPr>
      </w:pPr>
      <w:r>
        <w:rPr>
          <w:rFonts w:ascii="Calibri" w:eastAsia="Calibri" w:hAnsi="Calibri" w:cs="Calibri"/>
        </w:rPr>
        <w:t>Ten years after the conflict, women and girls remain vulnerable to sexual violence and exploitation.  In the post-conflict era, there has been a resurgence of ethno nationalism with the emergence of hardline religious groups which have instigated hate speech and violence directed at religious minorities. Recent incidents of violence indicate the lack of knowledge on Sexual and Reproductive Health and Rights (SRHR) and understanding of demographic changes as the key factors for unrest.</w:t>
      </w:r>
    </w:p>
    <w:p w14:paraId="2A73B510" w14:textId="77777777" w:rsidR="007817C0" w:rsidRDefault="007817C0" w:rsidP="007817C0">
      <w:pPr>
        <w:spacing w:before="240"/>
        <w:jc w:val="both"/>
        <w:rPr>
          <w:rFonts w:ascii="Calibri" w:eastAsia="Calibri" w:hAnsi="Calibri" w:cs="Calibri"/>
        </w:rPr>
      </w:pPr>
      <w:r>
        <w:rPr>
          <w:rFonts w:ascii="Calibri" w:eastAsia="Calibri" w:hAnsi="Calibri" w:cs="Calibri"/>
        </w:rPr>
        <w:t>Media, specifically Social Media, has been widely used to spread myths and misconceptions about Sexual and Reproductive Health and family planning which incite violence. While these allegations were false and baseless, it demonstrates the gap in knowledge and understanding of Sexual and Reproductive Health and Rights among the population and the potential for a severe conflict. These factors put girls and women of their respective communities at higher risk of Sexual and Reproductive Health problems and Sexual and Gender-based Violence.</w:t>
      </w:r>
    </w:p>
    <w:p w14:paraId="33F5F6B0" w14:textId="77777777" w:rsidR="007817C0" w:rsidRDefault="007817C0" w:rsidP="007817C0">
      <w:pPr>
        <w:jc w:val="both"/>
        <w:rPr>
          <w:rFonts w:ascii="Calibri" w:eastAsia="Calibri" w:hAnsi="Calibri" w:cs="Calibri"/>
        </w:rPr>
      </w:pPr>
    </w:p>
    <w:p w14:paraId="7E058989" w14:textId="77777777" w:rsidR="007817C0" w:rsidRDefault="007817C0" w:rsidP="007817C0">
      <w:pPr>
        <w:rPr>
          <w:rFonts w:ascii="Calibri" w:eastAsia="Calibri" w:hAnsi="Calibri" w:cs="Calibri"/>
          <w:highlight w:val="white"/>
        </w:rPr>
      </w:pPr>
      <w:r>
        <w:rPr>
          <w:rFonts w:ascii="Calibri" w:eastAsia="Calibri" w:hAnsi="Calibri" w:cs="Calibri"/>
        </w:rPr>
        <w:t>Misconceptions lead people to make decisions and take actions that have negative consequences, not only for themselves but the wider society. It is, therefore, crucial to address these myths and misconceptions so that women and girls are well-informed to make the right choice, empowering them to contribute to the national peacebuilding and development processes effectively.</w:t>
      </w:r>
      <w:r>
        <w:rPr>
          <w:rFonts w:ascii="Calibri" w:eastAsia="Calibri" w:hAnsi="Calibri" w:cs="Calibri"/>
        </w:rPr>
        <w:br/>
      </w:r>
    </w:p>
    <w:p w14:paraId="357A578A" w14:textId="77777777" w:rsidR="007817C0" w:rsidRDefault="007817C0" w:rsidP="007817C0">
      <w:pPr>
        <w:rPr>
          <w:rFonts w:ascii="Calibri" w:eastAsia="Calibri" w:hAnsi="Calibri" w:cs="Calibri"/>
          <w:highlight w:val="white"/>
        </w:rPr>
      </w:pPr>
      <w:r>
        <w:rPr>
          <w:rFonts w:ascii="Calibri" w:eastAsia="Calibri" w:hAnsi="Calibri" w:cs="Calibri"/>
          <w:highlight w:val="white"/>
        </w:rPr>
        <w:t>Sexual and Reproductive Health is a sensitive and controversial subject in Sri Lanka. For example, in 2019, the Grade 7 book for Comprehensive Sexuality Education (CSE) was published in the country and subsequently there was strong rejection and apprehension from communities which has created significant barriers in discussing any SRHR, CSE related matters and implementation of programmes. As such, one of the key expected results of PROMISES is to resolve misconceptions and disseminate</w:t>
      </w:r>
      <w:r>
        <w:rPr>
          <w:rFonts w:ascii="Calibri" w:eastAsia="Calibri" w:hAnsi="Calibri" w:cs="Calibri"/>
          <w:color w:val="3C4043"/>
          <w:sz w:val="21"/>
          <w:szCs w:val="21"/>
          <w:highlight w:val="white"/>
        </w:rPr>
        <w:t xml:space="preserve"> accurate information</w:t>
      </w:r>
      <w:r>
        <w:rPr>
          <w:rFonts w:ascii="Calibri" w:eastAsia="Calibri" w:hAnsi="Calibri" w:cs="Calibri"/>
          <w:highlight w:val="white"/>
        </w:rPr>
        <w:t xml:space="preserve">. This will entail evidence building on the different perceptions, practices and views on Family Planning across the country at individual, family, community and society levels to reposition Family Planning as a means to enable an individual to make informed decisions concerning her/his Sexual and Reproductive Health (SRH) Choices as this is their human right. </w:t>
      </w:r>
      <w:r>
        <w:rPr>
          <w:rFonts w:ascii="Calibri" w:eastAsia="Calibri" w:hAnsi="Calibri" w:cs="Calibri"/>
          <w:highlight w:val="white"/>
        </w:rPr>
        <w:br/>
      </w:r>
      <w:r>
        <w:rPr>
          <w:rFonts w:ascii="Calibri" w:eastAsia="Calibri" w:hAnsi="Calibri" w:cs="Calibri"/>
          <w:highlight w:val="white"/>
        </w:rPr>
        <w:br/>
        <w:t xml:space="preserve">In this regard, UNFPA seeks to contract a prospective media agency/organization to execute a Social Behaviour Change Communications Campaign. The selected agency should possess a comprehensive understanding of the sensitivities surrounding Family Planning and Sexual and Reproductive Health in Sri Lanka. </w:t>
      </w:r>
    </w:p>
    <w:p w14:paraId="317D0BE5" w14:textId="77777777" w:rsidR="007817C0" w:rsidRDefault="007817C0" w:rsidP="007817C0">
      <w:pPr>
        <w:jc w:val="both"/>
        <w:rPr>
          <w:rFonts w:ascii="Calibri" w:eastAsia="Calibri" w:hAnsi="Calibri" w:cs="Calibri"/>
          <w:highlight w:val="white"/>
        </w:rPr>
      </w:pPr>
    </w:p>
    <w:p w14:paraId="253E23F7" w14:textId="77777777" w:rsidR="007817C0" w:rsidRDefault="007817C0" w:rsidP="007817C0">
      <w:pPr>
        <w:rPr>
          <w:rFonts w:ascii="Calibri" w:eastAsia="Calibri" w:hAnsi="Calibri" w:cs="Calibri"/>
        </w:rPr>
      </w:pPr>
      <w:r>
        <w:rPr>
          <w:rFonts w:ascii="Calibri" w:eastAsia="Calibri" w:hAnsi="Calibri" w:cs="Calibri"/>
          <w:highlight w:val="white"/>
        </w:rPr>
        <w:t>The campaign will use evidence, data and</w:t>
      </w:r>
      <w:r>
        <w:rPr>
          <w:rFonts w:ascii="Calibri" w:eastAsia="Calibri" w:hAnsi="Calibri" w:cs="Calibri"/>
        </w:rPr>
        <w:t xml:space="preserve"> mechanisms from the National Family Planning Research Report, the Multi-Stakeholder Consultation Sessions conducted by the Health Promotion Bureau and UNFPA Sri Lanka and the draft Social Behaviour Change Communications Strategy which was developed as a part of the re-positioning activity, to reposition Family Planning Sri Lanka. In doing so, the campaign will be guided by the principles of the Human Rights-based approach.</w:t>
      </w:r>
    </w:p>
    <w:p w14:paraId="5BF6710D" w14:textId="77777777" w:rsidR="007817C0" w:rsidRDefault="007817C0" w:rsidP="007817C0">
      <w:pPr>
        <w:spacing w:before="240" w:after="240"/>
        <w:rPr>
          <w:rFonts w:ascii="Calibri" w:eastAsia="Calibri" w:hAnsi="Calibri" w:cs="Calibri"/>
        </w:rPr>
      </w:pPr>
      <w:r>
        <w:rPr>
          <w:rFonts w:ascii="Calibri" w:eastAsia="Calibri" w:hAnsi="Calibri" w:cs="Calibri"/>
          <w:b/>
        </w:rPr>
        <w:lastRenderedPageBreak/>
        <w:t xml:space="preserve">The Vision of the campaign: </w:t>
      </w:r>
      <w:r>
        <w:rPr>
          <w:rFonts w:ascii="Calibri" w:eastAsia="Calibri" w:hAnsi="Calibri" w:cs="Calibri"/>
          <w:b/>
        </w:rPr>
        <w:br/>
      </w:r>
      <w:r>
        <w:rPr>
          <w:rFonts w:ascii="Calibri" w:eastAsia="Calibri" w:hAnsi="Calibri" w:cs="Calibri"/>
        </w:rPr>
        <w:t xml:space="preserve">To facilitate a conducive environment that would promote change of perceptions, attitudes and behaviour of individuals of reproductive age, about their right to the choices of Sexual and Reproductive Health including Family Planning. </w:t>
      </w:r>
    </w:p>
    <w:p w14:paraId="185BF404" w14:textId="77777777" w:rsidR="007817C0" w:rsidRDefault="007817C0" w:rsidP="007817C0">
      <w:pPr>
        <w:spacing w:before="240" w:after="240"/>
        <w:rPr>
          <w:rFonts w:ascii="Calibri" w:eastAsia="Calibri" w:hAnsi="Calibri" w:cs="Calibri"/>
        </w:rPr>
      </w:pPr>
      <w:r>
        <w:rPr>
          <w:rFonts w:ascii="Calibri" w:eastAsia="Calibri" w:hAnsi="Calibri" w:cs="Calibri"/>
          <w:b/>
        </w:rPr>
        <w:t>Key Communication Objectives:</w:t>
      </w:r>
      <w:r>
        <w:rPr>
          <w:rFonts w:ascii="Calibri" w:eastAsia="Calibri" w:hAnsi="Calibri" w:cs="Calibri"/>
          <w:b/>
        </w:rPr>
        <w:br/>
      </w:r>
      <w:r>
        <w:rPr>
          <w:rFonts w:ascii="Calibri" w:eastAsia="Calibri" w:hAnsi="Calibri" w:cs="Calibri"/>
        </w:rPr>
        <w:t xml:space="preserve">The primary objective of the communications campaign is to re-position and re-introduce the concept of Family Planning and the importance of planned, wanted and healthy pregnancies based on the human-rights principles amongst diverse audiences who have different needs of health including reproductive health. </w:t>
      </w:r>
    </w:p>
    <w:p w14:paraId="1AACED56" w14:textId="77777777" w:rsidR="007817C0" w:rsidRDefault="007817C0" w:rsidP="007817C0">
      <w:pPr>
        <w:spacing w:before="240"/>
        <w:jc w:val="both"/>
        <w:rPr>
          <w:rFonts w:ascii="Calibri" w:eastAsia="Calibri" w:hAnsi="Calibri" w:cs="Calibri"/>
        </w:rPr>
      </w:pPr>
      <w:r>
        <w:rPr>
          <w:rFonts w:ascii="Calibri" w:eastAsia="Calibri" w:hAnsi="Calibri" w:cs="Calibri"/>
        </w:rPr>
        <w:t xml:space="preserve">The campaign should be multi-pronged, combining different techniques and tools to reach and achieve behavioural change from the target audiences on a national level. </w:t>
      </w:r>
    </w:p>
    <w:p w14:paraId="7719B256" w14:textId="77777777" w:rsidR="007817C0" w:rsidRDefault="007817C0" w:rsidP="007817C0">
      <w:pPr>
        <w:spacing w:before="240"/>
        <w:jc w:val="both"/>
        <w:rPr>
          <w:rFonts w:ascii="Calibri" w:eastAsia="Calibri" w:hAnsi="Calibri" w:cs="Calibri"/>
        </w:rPr>
      </w:pPr>
      <w:r>
        <w:rPr>
          <w:rFonts w:ascii="Calibri" w:eastAsia="Calibri" w:hAnsi="Calibri" w:cs="Calibri"/>
        </w:rPr>
        <w:t xml:space="preserve">The campaign should also reach a minimum of 12.6 million people (approximately 60% of the total population) in Sri Lanka and achieve a behavioural change from individuals on a national level. </w:t>
      </w:r>
    </w:p>
    <w:p w14:paraId="15A2D698"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 xml:space="preserve">Specific Objectives:  </w:t>
      </w:r>
    </w:p>
    <w:p w14:paraId="230F412A" w14:textId="77777777" w:rsidR="007817C0" w:rsidRDefault="007817C0" w:rsidP="007817C0">
      <w:pPr>
        <w:spacing w:before="240" w:after="240"/>
        <w:jc w:val="both"/>
        <w:rPr>
          <w:rFonts w:ascii="Calibri" w:eastAsia="Calibri" w:hAnsi="Calibri" w:cs="Calibri"/>
        </w:rPr>
      </w:pPr>
      <w:r>
        <w:rPr>
          <w:rFonts w:ascii="Calibri" w:eastAsia="Calibri" w:hAnsi="Calibri" w:cs="Calibri"/>
        </w:rPr>
        <w:t xml:space="preserve">In consultation with UNFPA and SLCOG, the Contractor shall design, develop and communicate innovative and appropriate messages for specified target audiences on different communication channels (Mainstream and Social Media) during a period of three months to, </w:t>
      </w:r>
    </w:p>
    <w:p w14:paraId="1B43A7BA" w14:textId="77777777" w:rsidR="007817C0" w:rsidRDefault="007817C0" w:rsidP="007817C0">
      <w:pPr>
        <w:numPr>
          <w:ilvl w:val="0"/>
          <w:numId w:val="26"/>
        </w:numPr>
        <w:overflowPunct/>
        <w:autoSpaceDE/>
        <w:autoSpaceDN/>
        <w:adjustRightInd/>
        <w:spacing w:before="240"/>
        <w:jc w:val="both"/>
        <w:textAlignment w:val="auto"/>
        <w:rPr>
          <w:rFonts w:ascii="Calibri" w:eastAsia="Calibri" w:hAnsi="Calibri" w:cs="Calibri"/>
        </w:rPr>
      </w:pPr>
      <w:r>
        <w:rPr>
          <w:rFonts w:ascii="Calibri" w:eastAsia="Calibri" w:hAnsi="Calibri" w:cs="Calibri"/>
        </w:rPr>
        <w:t xml:space="preserve">create increased awareness on the choices of Sexual and Reproductive Health and the benefits of using modern contraceptives that will promote positive socio-economic and health outcomes </w:t>
      </w:r>
    </w:p>
    <w:p w14:paraId="0D863848" w14:textId="77777777" w:rsidR="007817C0" w:rsidRDefault="007817C0" w:rsidP="007817C0">
      <w:pPr>
        <w:numPr>
          <w:ilvl w:val="0"/>
          <w:numId w:val="26"/>
        </w:numPr>
        <w:overflowPunct/>
        <w:autoSpaceDE/>
        <w:autoSpaceDN/>
        <w:adjustRightInd/>
        <w:jc w:val="both"/>
        <w:textAlignment w:val="auto"/>
        <w:rPr>
          <w:rFonts w:ascii="Calibri" w:eastAsia="Calibri" w:hAnsi="Calibri" w:cs="Calibri"/>
        </w:rPr>
      </w:pPr>
      <w:r>
        <w:rPr>
          <w:rFonts w:ascii="Calibri" w:eastAsia="Calibri" w:hAnsi="Calibri" w:cs="Calibri"/>
        </w:rPr>
        <w:t xml:space="preserve">Enable target audiences to dispel myths and misconceptions about Family Planning and its choices and, available and accessible to the users. </w:t>
      </w:r>
    </w:p>
    <w:p w14:paraId="7129CDFD" w14:textId="77777777" w:rsidR="007817C0" w:rsidRDefault="007817C0" w:rsidP="007817C0">
      <w:pPr>
        <w:numPr>
          <w:ilvl w:val="0"/>
          <w:numId w:val="26"/>
        </w:numPr>
        <w:overflowPunct/>
        <w:autoSpaceDE/>
        <w:autoSpaceDN/>
        <w:adjustRightInd/>
        <w:jc w:val="both"/>
        <w:textAlignment w:val="auto"/>
        <w:rPr>
          <w:rFonts w:ascii="Calibri" w:eastAsia="Calibri" w:hAnsi="Calibri" w:cs="Calibri"/>
        </w:rPr>
      </w:pPr>
      <w:r>
        <w:rPr>
          <w:rFonts w:ascii="Calibri" w:eastAsia="Calibri" w:hAnsi="Calibri" w:cs="Calibri"/>
        </w:rPr>
        <w:t xml:space="preserve">create awareness on sub-fertility and related services. </w:t>
      </w:r>
    </w:p>
    <w:p w14:paraId="6BD046B6" w14:textId="77777777" w:rsidR="007817C0" w:rsidRDefault="007817C0" w:rsidP="007817C0">
      <w:pPr>
        <w:numPr>
          <w:ilvl w:val="0"/>
          <w:numId w:val="26"/>
        </w:numPr>
        <w:overflowPunct/>
        <w:autoSpaceDE/>
        <w:autoSpaceDN/>
        <w:adjustRightInd/>
        <w:jc w:val="both"/>
        <w:textAlignment w:val="auto"/>
        <w:rPr>
          <w:rFonts w:ascii="Calibri" w:eastAsia="Calibri" w:hAnsi="Calibri" w:cs="Calibri"/>
        </w:rPr>
      </w:pPr>
      <w:r>
        <w:rPr>
          <w:rFonts w:ascii="Calibri" w:eastAsia="Calibri" w:hAnsi="Calibri" w:cs="Calibri"/>
        </w:rPr>
        <w:t xml:space="preserve">initiate an evidence-based public discourse on Sexual reproductive health rights and an individual's right to choose through innovative communication methods. </w:t>
      </w:r>
    </w:p>
    <w:p w14:paraId="3035B239" w14:textId="77777777" w:rsidR="007817C0" w:rsidRDefault="007817C0" w:rsidP="007817C0">
      <w:pPr>
        <w:numPr>
          <w:ilvl w:val="0"/>
          <w:numId w:val="26"/>
        </w:numPr>
        <w:overflowPunct/>
        <w:autoSpaceDE/>
        <w:autoSpaceDN/>
        <w:adjustRightInd/>
        <w:jc w:val="both"/>
        <w:textAlignment w:val="auto"/>
        <w:rPr>
          <w:rFonts w:ascii="Calibri" w:eastAsia="Calibri" w:hAnsi="Calibri" w:cs="Calibri"/>
        </w:rPr>
      </w:pPr>
      <w:r>
        <w:rPr>
          <w:rFonts w:ascii="Calibri" w:eastAsia="Calibri" w:hAnsi="Calibri" w:cs="Calibri"/>
        </w:rPr>
        <w:t>promote a conducive environment to facilitate a meaningful engagement, supportive of young persons’ healthy and safe lifestyles and behaviour patterns.</w:t>
      </w:r>
    </w:p>
    <w:p w14:paraId="17030329" w14:textId="77777777" w:rsidR="007817C0" w:rsidRDefault="007817C0" w:rsidP="007817C0">
      <w:pPr>
        <w:numPr>
          <w:ilvl w:val="0"/>
          <w:numId w:val="26"/>
        </w:numPr>
        <w:overflowPunct/>
        <w:autoSpaceDE/>
        <w:autoSpaceDN/>
        <w:adjustRightInd/>
        <w:spacing w:after="240"/>
        <w:jc w:val="both"/>
        <w:textAlignment w:val="auto"/>
        <w:rPr>
          <w:rFonts w:ascii="Calibri" w:eastAsia="Calibri" w:hAnsi="Calibri" w:cs="Calibri"/>
        </w:rPr>
      </w:pPr>
      <w:r>
        <w:rPr>
          <w:rFonts w:ascii="Calibri" w:eastAsia="Calibri" w:hAnsi="Calibri" w:cs="Calibri"/>
        </w:rPr>
        <w:t xml:space="preserve">mitigate socio-political and religious sentiments clouding the evidence-based judgement of the public at large around Family Planning and Sexual Reproductive Health. </w:t>
      </w:r>
    </w:p>
    <w:p w14:paraId="699CF630"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 xml:space="preserve">Target Audiences: </w:t>
      </w:r>
    </w:p>
    <w:p w14:paraId="459D756A" w14:textId="77777777" w:rsidR="007817C0" w:rsidRDefault="007817C0" w:rsidP="007817C0">
      <w:pPr>
        <w:numPr>
          <w:ilvl w:val="0"/>
          <w:numId w:val="27"/>
        </w:numPr>
        <w:overflowPunct/>
        <w:autoSpaceDE/>
        <w:autoSpaceDN/>
        <w:adjustRightInd/>
        <w:jc w:val="both"/>
        <w:textAlignment w:val="auto"/>
        <w:rPr>
          <w:rFonts w:ascii="Calibri" w:eastAsia="Calibri" w:hAnsi="Calibri" w:cs="Calibri"/>
        </w:rPr>
      </w:pPr>
      <w:r>
        <w:rPr>
          <w:rFonts w:ascii="Calibri" w:eastAsia="Calibri" w:hAnsi="Calibri" w:cs="Calibri"/>
        </w:rPr>
        <w:t>Couples not in a formal union needing advice and contraceptive products and services</w:t>
      </w:r>
    </w:p>
    <w:p w14:paraId="44AE4584" w14:textId="77777777" w:rsidR="007817C0" w:rsidRDefault="007817C0" w:rsidP="007817C0">
      <w:pPr>
        <w:numPr>
          <w:ilvl w:val="0"/>
          <w:numId w:val="27"/>
        </w:numPr>
        <w:overflowPunct/>
        <w:autoSpaceDE/>
        <w:autoSpaceDN/>
        <w:adjustRightInd/>
        <w:jc w:val="both"/>
        <w:textAlignment w:val="auto"/>
        <w:rPr>
          <w:rFonts w:ascii="Calibri" w:eastAsia="Calibri" w:hAnsi="Calibri" w:cs="Calibri"/>
        </w:rPr>
      </w:pPr>
      <w:r>
        <w:rPr>
          <w:rFonts w:ascii="Calibri" w:eastAsia="Calibri" w:hAnsi="Calibri" w:cs="Calibri"/>
        </w:rPr>
        <w:t>Couples in a union needing advice on managing subfertility and a healthy family</w:t>
      </w:r>
    </w:p>
    <w:p w14:paraId="6CADA2E8" w14:textId="77777777" w:rsidR="007817C0" w:rsidRDefault="007817C0" w:rsidP="007817C0">
      <w:pPr>
        <w:numPr>
          <w:ilvl w:val="0"/>
          <w:numId w:val="27"/>
        </w:numPr>
        <w:overflowPunct/>
        <w:autoSpaceDE/>
        <w:autoSpaceDN/>
        <w:adjustRightInd/>
        <w:spacing w:after="240"/>
        <w:jc w:val="both"/>
        <w:textAlignment w:val="auto"/>
        <w:rPr>
          <w:rFonts w:ascii="Calibri" w:eastAsia="Calibri" w:hAnsi="Calibri" w:cs="Calibri"/>
        </w:rPr>
      </w:pPr>
      <w:r>
        <w:rPr>
          <w:rFonts w:ascii="Calibri" w:eastAsia="Calibri" w:hAnsi="Calibri" w:cs="Calibri"/>
        </w:rPr>
        <w:t>Sexually active young persons</w:t>
      </w:r>
    </w:p>
    <w:p w14:paraId="5C4F82D5" w14:textId="77777777" w:rsidR="007817C0" w:rsidRDefault="007817C0" w:rsidP="007817C0">
      <w:pPr>
        <w:spacing w:before="240" w:after="240"/>
        <w:jc w:val="both"/>
        <w:rPr>
          <w:rFonts w:ascii="Calibri" w:eastAsia="Calibri" w:hAnsi="Calibri" w:cs="Calibri"/>
        </w:rPr>
      </w:pPr>
      <w:r>
        <w:rPr>
          <w:rFonts w:ascii="Calibri" w:eastAsia="Calibri" w:hAnsi="Calibri" w:cs="Calibri"/>
        </w:rPr>
        <w:t xml:space="preserve">The campaign will be focused on the above target groups and incite positive attitudinal change (individual) which would lead to a behavioral change/actions that can be taken to access services provided by Government and Civil Society Organizations related to Family Planning and Reproductive Health. This action then will influence the overall attitudes, perceptions and actions of the wider communities. The campaign execution should stimulate attitudinal alterations leading to behavioral changes through the evidence represented. Additionally, the campaign execution should attempt at challenging the prevailing inaccurate cultural norms with scientific evidence and facts, that impact attitudes and behaviours of individuals and decision-making bodies, which can influence policy and </w:t>
      </w:r>
      <w:r>
        <w:rPr>
          <w:rFonts w:ascii="Calibri" w:eastAsia="Calibri" w:hAnsi="Calibri" w:cs="Calibri"/>
        </w:rPr>
        <w:lastRenderedPageBreak/>
        <w:t>legislative actions to consider the gaps prevailing on accessing, using and delivering modern contraceptive methods.</w:t>
      </w:r>
    </w:p>
    <w:p w14:paraId="715B1C96" w14:textId="77777777" w:rsidR="007817C0" w:rsidRDefault="007817C0" w:rsidP="007817C0">
      <w:pPr>
        <w:spacing w:before="240" w:after="240"/>
        <w:jc w:val="both"/>
        <w:rPr>
          <w:rFonts w:ascii="Calibri" w:eastAsia="Calibri" w:hAnsi="Calibri" w:cs="Calibri"/>
          <w:b/>
          <w:i/>
        </w:rPr>
      </w:pPr>
      <w:r>
        <w:rPr>
          <w:rFonts w:ascii="Calibri" w:eastAsia="Calibri" w:hAnsi="Calibri" w:cs="Calibri"/>
          <w:b/>
          <w:i/>
        </w:rPr>
        <w:t xml:space="preserve">UNFPA is looking to recruit a company or companies that will be best suited to complete the following for the communications campaign - both content creation and media buying. Applicants can bid partially or completely for the two components mentioned in this TOR. </w:t>
      </w:r>
    </w:p>
    <w:p w14:paraId="4F64A652"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 xml:space="preserve">Scope of Work: </w:t>
      </w:r>
    </w:p>
    <w:p w14:paraId="634D6D21" w14:textId="77777777" w:rsidR="007817C0" w:rsidRDefault="007817C0" w:rsidP="007817C0">
      <w:pPr>
        <w:spacing w:before="240" w:after="240"/>
        <w:jc w:val="both"/>
        <w:rPr>
          <w:rFonts w:ascii="Calibri" w:eastAsia="Calibri" w:hAnsi="Calibri" w:cs="Calibri"/>
          <w:b/>
          <w:u w:val="single"/>
        </w:rPr>
      </w:pPr>
      <w:r>
        <w:rPr>
          <w:rFonts w:ascii="Calibri" w:eastAsia="Calibri" w:hAnsi="Calibri" w:cs="Calibri"/>
          <w:b/>
          <w:u w:val="single"/>
        </w:rPr>
        <w:t>Content Creation</w:t>
      </w:r>
    </w:p>
    <w:p w14:paraId="2C6086EC" w14:textId="77777777" w:rsidR="007817C0" w:rsidRDefault="007817C0" w:rsidP="007817C0">
      <w:pPr>
        <w:spacing w:before="240" w:after="240"/>
        <w:jc w:val="both"/>
        <w:rPr>
          <w:rFonts w:ascii="Calibri" w:eastAsia="Calibri" w:hAnsi="Calibri" w:cs="Calibri"/>
        </w:rPr>
      </w:pPr>
      <w:r>
        <w:rPr>
          <w:rFonts w:ascii="Calibri" w:eastAsia="Calibri" w:hAnsi="Calibri" w:cs="Calibri"/>
        </w:rPr>
        <w:t>In consultation with SLCOG, UNFPA and other designated stakeholders, the selected agency will be responsible for devising a comprehensive campaign proposal to achieve the objectives mentioned above.</w:t>
      </w:r>
    </w:p>
    <w:p w14:paraId="35466F94"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Content Creation for Digital Media</w:t>
      </w:r>
    </w:p>
    <w:p w14:paraId="6A335FFF" w14:textId="77777777" w:rsidR="007817C0" w:rsidRDefault="007817C0" w:rsidP="007817C0">
      <w:pPr>
        <w:numPr>
          <w:ilvl w:val="0"/>
          <w:numId w:val="32"/>
        </w:numPr>
        <w:overflowPunct/>
        <w:autoSpaceDE/>
        <w:autoSpaceDN/>
        <w:adjustRightInd/>
        <w:spacing w:before="240"/>
        <w:jc w:val="both"/>
        <w:textAlignment w:val="auto"/>
        <w:rPr>
          <w:rFonts w:ascii="Calibri" w:eastAsia="Calibri" w:hAnsi="Calibri" w:cs="Calibri"/>
        </w:rPr>
      </w:pPr>
      <w:r>
        <w:rPr>
          <w:rFonts w:ascii="Calibri" w:eastAsia="Calibri" w:hAnsi="Calibri" w:cs="Calibri"/>
        </w:rPr>
        <w:t>A common visual identity (based on the developed campaign proposal and concept) to be used in all content throughout the campaign and other communications material (e.g. standardized taglines, colour scheme and logo for all images, video content, social media posts etc.)</w:t>
      </w:r>
    </w:p>
    <w:p w14:paraId="4FF6B4AB" w14:textId="77777777" w:rsidR="007817C0" w:rsidRDefault="007817C0" w:rsidP="007817C0">
      <w:pPr>
        <w:numPr>
          <w:ilvl w:val="0"/>
          <w:numId w:val="32"/>
        </w:numPr>
        <w:overflowPunct/>
        <w:autoSpaceDE/>
        <w:autoSpaceDN/>
        <w:adjustRightInd/>
        <w:jc w:val="both"/>
        <w:textAlignment w:val="auto"/>
        <w:rPr>
          <w:rFonts w:ascii="Calibri" w:eastAsia="Calibri" w:hAnsi="Calibri" w:cs="Calibri"/>
        </w:rPr>
      </w:pPr>
      <w:r>
        <w:rPr>
          <w:rFonts w:ascii="Calibri" w:eastAsia="Calibri" w:hAnsi="Calibri" w:cs="Calibri"/>
        </w:rPr>
        <w:t>Based on the developed campaign proposal and concept, design, create and develop appropriate digital communication content, including but not limited to imagery and video and other creative forms of content, suited for each digital communication channel/platform (i.e. website, SM channels, etc.) and target audiences, aligned with the SRHR principles in Sinhala, Tamil and English (E,S,T).</w:t>
      </w:r>
    </w:p>
    <w:p w14:paraId="467DE7B3" w14:textId="77777777" w:rsidR="007817C0" w:rsidRDefault="007817C0" w:rsidP="007817C0">
      <w:pPr>
        <w:numPr>
          <w:ilvl w:val="0"/>
          <w:numId w:val="32"/>
        </w:numPr>
        <w:overflowPunct/>
        <w:autoSpaceDE/>
        <w:autoSpaceDN/>
        <w:adjustRightInd/>
        <w:jc w:val="both"/>
        <w:textAlignment w:val="auto"/>
        <w:rPr>
          <w:rFonts w:ascii="Calibri" w:eastAsia="Calibri" w:hAnsi="Calibri" w:cs="Calibri"/>
        </w:rPr>
      </w:pPr>
      <w:r>
        <w:rPr>
          <w:rFonts w:ascii="Calibri" w:eastAsia="Calibri" w:hAnsi="Calibri" w:cs="Calibri"/>
        </w:rPr>
        <w:t xml:space="preserve">Creating a comprehensive content plan for the dedicated campaign </w:t>
      </w:r>
    </w:p>
    <w:p w14:paraId="672EA739" w14:textId="77777777" w:rsidR="007817C0" w:rsidRDefault="007817C0" w:rsidP="007817C0">
      <w:pPr>
        <w:numPr>
          <w:ilvl w:val="0"/>
          <w:numId w:val="32"/>
        </w:numPr>
        <w:overflowPunct/>
        <w:autoSpaceDE/>
        <w:autoSpaceDN/>
        <w:adjustRightInd/>
        <w:jc w:val="both"/>
        <w:textAlignment w:val="auto"/>
        <w:rPr>
          <w:rFonts w:ascii="Calibri" w:eastAsia="Calibri" w:hAnsi="Calibri" w:cs="Calibri"/>
        </w:rPr>
      </w:pPr>
      <w:r>
        <w:rPr>
          <w:rFonts w:ascii="Calibri" w:eastAsia="Calibri" w:hAnsi="Calibri" w:cs="Calibri"/>
        </w:rPr>
        <w:t>Editing/revising content as needed and as per SLCOG and UNFPA Sri Lanka Country Office requirement</w:t>
      </w:r>
    </w:p>
    <w:p w14:paraId="03D236D0" w14:textId="77777777" w:rsidR="007817C0" w:rsidRDefault="007817C0" w:rsidP="007817C0">
      <w:pPr>
        <w:numPr>
          <w:ilvl w:val="0"/>
          <w:numId w:val="32"/>
        </w:numPr>
        <w:overflowPunct/>
        <w:autoSpaceDE/>
        <w:autoSpaceDN/>
        <w:adjustRightInd/>
        <w:jc w:val="both"/>
        <w:textAlignment w:val="auto"/>
        <w:rPr>
          <w:rFonts w:ascii="Calibri" w:eastAsia="Calibri" w:hAnsi="Calibri" w:cs="Calibri"/>
        </w:rPr>
      </w:pPr>
      <w:r>
        <w:rPr>
          <w:rFonts w:ascii="Calibri" w:eastAsia="Calibri" w:hAnsi="Calibri" w:cs="Calibri"/>
        </w:rPr>
        <w:t>Duplicate/Revise content including but not limited to imagery and video created for mainstream media to suit selected digital platforms used for the campaign.</w:t>
      </w:r>
    </w:p>
    <w:p w14:paraId="328D7BC4" w14:textId="77777777" w:rsidR="007817C0" w:rsidRDefault="007817C0" w:rsidP="007817C0">
      <w:pPr>
        <w:numPr>
          <w:ilvl w:val="0"/>
          <w:numId w:val="32"/>
        </w:numPr>
        <w:overflowPunct/>
        <w:autoSpaceDE/>
        <w:autoSpaceDN/>
        <w:adjustRightInd/>
        <w:jc w:val="both"/>
        <w:textAlignment w:val="auto"/>
        <w:rPr>
          <w:rFonts w:ascii="Calibri" w:eastAsia="Calibri" w:hAnsi="Calibri" w:cs="Calibri"/>
        </w:rPr>
      </w:pPr>
      <w:r>
        <w:rPr>
          <w:rFonts w:ascii="Calibri" w:eastAsia="Calibri" w:hAnsi="Calibri" w:cs="Calibri"/>
        </w:rPr>
        <w:t xml:space="preserve">Development of digital and multimedia content (scripts, production) that require animation or human elements in the form of videos, images, animated captions, stories, GIFs etc. (A minimum of 3 videos in 3 languages and 10 digital and multimedia assets - gifs, stills etc). </w:t>
      </w:r>
    </w:p>
    <w:p w14:paraId="78D1DC80" w14:textId="77777777" w:rsidR="007817C0" w:rsidRDefault="007817C0" w:rsidP="007817C0">
      <w:pPr>
        <w:numPr>
          <w:ilvl w:val="0"/>
          <w:numId w:val="32"/>
        </w:numPr>
        <w:overflowPunct/>
        <w:autoSpaceDE/>
        <w:autoSpaceDN/>
        <w:adjustRightInd/>
        <w:jc w:val="both"/>
        <w:textAlignment w:val="auto"/>
        <w:rPr>
          <w:rFonts w:ascii="Calibri" w:eastAsia="Calibri" w:hAnsi="Calibri" w:cs="Calibri"/>
        </w:rPr>
      </w:pPr>
      <w:r>
        <w:rPr>
          <w:rFonts w:ascii="Calibri" w:eastAsia="Calibri" w:hAnsi="Calibri" w:cs="Calibri"/>
        </w:rPr>
        <w:t xml:space="preserve">Development of user-generated content (polls ideas, simple surveys, interactive social media posts, etc.) </w:t>
      </w:r>
    </w:p>
    <w:p w14:paraId="26051396" w14:textId="77777777" w:rsidR="007817C0" w:rsidRDefault="007817C0" w:rsidP="007817C0">
      <w:pPr>
        <w:numPr>
          <w:ilvl w:val="0"/>
          <w:numId w:val="32"/>
        </w:numPr>
        <w:overflowPunct/>
        <w:autoSpaceDE/>
        <w:autoSpaceDN/>
        <w:adjustRightInd/>
        <w:spacing w:after="240"/>
        <w:jc w:val="both"/>
        <w:textAlignment w:val="auto"/>
        <w:rPr>
          <w:rFonts w:ascii="Calibri" w:eastAsia="Calibri" w:hAnsi="Calibri" w:cs="Calibri"/>
        </w:rPr>
      </w:pPr>
      <w:r>
        <w:rPr>
          <w:rFonts w:ascii="Calibri" w:eastAsia="Calibri" w:hAnsi="Calibri" w:cs="Calibri"/>
        </w:rPr>
        <w:t>Designing and developing digital and multimedia content required as supporting material (i.e. videos, images, infographics, etc.) for events and other key activities of the campaign.</w:t>
      </w:r>
    </w:p>
    <w:p w14:paraId="2BCD295A"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Content Creation for Mainstream Media</w:t>
      </w:r>
    </w:p>
    <w:p w14:paraId="78B81C96" w14:textId="77777777" w:rsidR="007817C0" w:rsidRDefault="007817C0" w:rsidP="007817C0">
      <w:pPr>
        <w:numPr>
          <w:ilvl w:val="0"/>
          <w:numId w:val="33"/>
        </w:numPr>
        <w:overflowPunct/>
        <w:autoSpaceDE/>
        <w:autoSpaceDN/>
        <w:adjustRightInd/>
        <w:spacing w:before="240"/>
        <w:jc w:val="both"/>
        <w:textAlignment w:val="auto"/>
        <w:rPr>
          <w:rFonts w:ascii="Calibri" w:eastAsia="Calibri" w:hAnsi="Calibri" w:cs="Calibri"/>
        </w:rPr>
      </w:pPr>
      <w:r>
        <w:rPr>
          <w:rFonts w:ascii="Calibri" w:eastAsia="Calibri" w:hAnsi="Calibri" w:cs="Calibri"/>
        </w:rPr>
        <w:t>Develop concept, a script and produce a minimum of 3x 15 -20 seconds TV commercials in S,T,E</w:t>
      </w:r>
    </w:p>
    <w:p w14:paraId="4A2D9DDA" w14:textId="77777777" w:rsidR="007817C0" w:rsidRDefault="007817C0" w:rsidP="007817C0">
      <w:pPr>
        <w:numPr>
          <w:ilvl w:val="0"/>
          <w:numId w:val="33"/>
        </w:numPr>
        <w:overflowPunct/>
        <w:autoSpaceDE/>
        <w:autoSpaceDN/>
        <w:adjustRightInd/>
        <w:jc w:val="both"/>
        <w:textAlignment w:val="auto"/>
        <w:rPr>
          <w:rFonts w:ascii="Calibri" w:eastAsia="Calibri" w:hAnsi="Calibri" w:cs="Calibri"/>
        </w:rPr>
      </w:pPr>
      <w:r>
        <w:rPr>
          <w:rFonts w:ascii="Calibri" w:eastAsia="Calibri" w:hAnsi="Calibri" w:cs="Calibri"/>
        </w:rPr>
        <w:t>Develop concept, a script and produce a minimum of 3x 30- 60 seconds Radio commercials in EST</w:t>
      </w:r>
    </w:p>
    <w:p w14:paraId="530D9BAC" w14:textId="77777777" w:rsidR="007817C0" w:rsidRDefault="007817C0" w:rsidP="007817C0">
      <w:pPr>
        <w:numPr>
          <w:ilvl w:val="0"/>
          <w:numId w:val="33"/>
        </w:numPr>
        <w:overflowPunct/>
        <w:autoSpaceDE/>
        <w:autoSpaceDN/>
        <w:adjustRightInd/>
        <w:jc w:val="both"/>
        <w:textAlignment w:val="auto"/>
        <w:rPr>
          <w:rFonts w:ascii="Calibri" w:eastAsia="Calibri" w:hAnsi="Calibri" w:cs="Calibri"/>
        </w:rPr>
      </w:pPr>
      <w:r>
        <w:rPr>
          <w:rFonts w:ascii="Calibri" w:eastAsia="Calibri" w:hAnsi="Calibri" w:cs="Calibri"/>
        </w:rPr>
        <w:t>Creating a minimum of 3 Press Ad and 3 press Articles in EST</w:t>
      </w:r>
    </w:p>
    <w:p w14:paraId="4C19E967" w14:textId="77777777" w:rsidR="007817C0" w:rsidRDefault="007817C0" w:rsidP="007817C0">
      <w:pPr>
        <w:numPr>
          <w:ilvl w:val="0"/>
          <w:numId w:val="33"/>
        </w:numPr>
        <w:overflowPunct/>
        <w:autoSpaceDE/>
        <w:autoSpaceDN/>
        <w:adjustRightInd/>
        <w:spacing w:after="240"/>
        <w:jc w:val="both"/>
        <w:textAlignment w:val="auto"/>
        <w:rPr>
          <w:rFonts w:ascii="Calibri" w:eastAsia="Calibri" w:hAnsi="Calibri" w:cs="Calibri"/>
        </w:rPr>
      </w:pPr>
      <w:r>
        <w:rPr>
          <w:rFonts w:ascii="Calibri" w:eastAsia="Calibri" w:hAnsi="Calibri" w:cs="Calibri"/>
        </w:rPr>
        <w:t>Design, plan and develop multimedia content relevant to BTL advertising methods (i.e. billboards, flyers, etc.)</w:t>
      </w:r>
    </w:p>
    <w:p w14:paraId="191BFF0B" w14:textId="77777777" w:rsidR="007817C0" w:rsidRPr="00F76775" w:rsidRDefault="007817C0" w:rsidP="007817C0">
      <w:pPr>
        <w:spacing w:before="240" w:after="240"/>
        <w:jc w:val="both"/>
        <w:rPr>
          <w:rFonts w:ascii="Calibri" w:eastAsia="Calibri" w:hAnsi="Calibri" w:cs="Calibri"/>
          <w:highlight w:val="white"/>
        </w:rPr>
      </w:pPr>
      <w:r>
        <w:rPr>
          <w:rFonts w:ascii="Calibri" w:eastAsia="Calibri" w:hAnsi="Calibri" w:cs="Calibri"/>
        </w:rPr>
        <w:t>The selected agency should collabora</w:t>
      </w:r>
      <w:r>
        <w:rPr>
          <w:rFonts w:ascii="Calibri" w:eastAsia="Calibri" w:hAnsi="Calibri" w:cs="Calibri"/>
          <w:highlight w:val="white"/>
        </w:rPr>
        <w:t xml:space="preserve">te with SLCOG and UNFPA Sri Lanka Country Office when planning, designing and creating all content relevant to the media campaign. Please note that all </w:t>
      </w:r>
      <w:r>
        <w:rPr>
          <w:rFonts w:ascii="Calibri" w:eastAsia="Calibri" w:hAnsi="Calibri" w:cs="Calibri"/>
          <w:highlight w:val="white"/>
        </w:rPr>
        <w:lastRenderedPageBreak/>
        <w:t>content/material must be appro</w:t>
      </w:r>
      <w:r>
        <w:rPr>
          <w:rFonts w:ascii="Calibri" w:eastAsia="Calibri" w:hAnsi="Calibri" w:cs="Calibri"/>
        </w:rPr>
        <w:t xml:space="preserve">ved in writing by SLCOG and UNFPA Sri Lanka Country Office before publishing. Any content/material that has not received approval from either party shall not be published on any communication platform. International agencies are welcome to bid, and they are required to have a local agent, preferably a partner advertising agency, operating actively in Sri Lanka who understands the local context and the sensitivities around Sexual and Reproductive Health, particularly Family Planning.  </w:t>
      </w:r>
      <w:r>
        <w:rPr>
          <w:rFonts w:ascii="Calibri" w:eastAsia="Calibri" w:hAnsi="Calibri" w:cs="Calibri"/>
          <w:highlight w:val="white"/>
        </w:rPr>
        <w:t xml:space="preserve"> Furthermore, the agency should demonstrate experience in successfully planning, designing and executing similar media campaigns with zero or minimum negative impact to the client. </w:t>
      </w:r>
    </w:p>
    <w:p w14:paraId="62140EAD"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 xml:space="preserve">Deliverables and Time Frame for Content Creation </w:t>
      </w:r>
    </w:p>
    <w:tbl>
      <w:tblPr>
        <w:tblW w:w="93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275"/>
        <w:gridCol w:w="1220"/>
      </w:tblGrid>
      <w:tr w:rsidR="007817C0" w14:paraId="2B868B27" w14:textId="77777777" w:rsidTr="00B13F52">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6840034" w14:textId="77777777" w:rsidR="007817C0" w:rsidRDefault="007817C0" w:rsidP="00C05CD5">
            <w:pPr>
              <w:widowControl w:val="0"/>
              <w:rPr>
                <w:rFonts w:ascii="Calibri" w:eastAsia="Calibri" w:hAnsi="Calibri" w:cs="Calibri"/>
                <w:b/>
              </w:rPr>
            </w:pPr>
            <w:r>
              <w:rPr>
                <w:rFonts w:ascii="Calibri" w:eastAsia="Calibri" w:hAnsi="Calibri" w:cs="Calibri"/>
                <w:b/>
              </w:rPr>
              <w:t>Tasks</w:t>
            </w:r>
          </w:p>
        </w:tc>
        <w:tc>
          <w:tcPr>
            <w:tcW w:w="227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108A050" w14:textId="77777777" w:rsidR="007817C0" w:rsidRDefault="007817C0" w:rsidP="00C05CD5">
            <w:pPr>
              <w:widowControl w:val="0"/>
              <w:rPr>
                <w:rFonts w:ascii="Calibri" w:eastAsia="Calibri" w:hAnsi="Calibri" w:cs="Calibri"/>
                <w:b/>
              </w:rPr>
            </w:pPr>
            <w:r>
              <w:rPr>
                <w:rFonts w:ascii="Calibri" w:eastAsia="Calibri" w:hAnsi="Calibri" w:cs="Calibri"/>
                <w:b/>
              </w:rPr>
              <w:t xml:space="preserve">Expected date of completion </w:t>
            </w:r>
          </w:p>
        </w:tc>
        <w:tc>
          <w:tcPr>
            <w:tcW w:w="122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2FAD33C" w14:textId="77777777" w:rsidR="007817C0" w:rsidRDefault="007817C0" w:rsidP="00C05CD5">
            <w:pPr>
              <w:widowControl w:val="0"/>
              <w:rPr>
                <w:rFonts w:ascii="Calibri" w:eastAsia="Calibri" w:hAnsi="Calibri" w:cs="Calibri"/>
                <w:b/>
              </w:rPr>
            </w:pPr>
            <w:r>
              <w:rPr>
                <w:rFonts w:ascii="Calibri" w:eastAsia="Calibri" w:hAnsi="Calibri" w:cs="Calibri"/>
                <w:b/>
              </w:rPr>
              <w:t>Payment terms and time frame</w:t>
            </w:r>
          </w:p>
        </w:tc>
      </w:tr>
      <w:tr w:rsidR="007817C0" w14:paraId="7F7DB46A" w14:textId="77777777" w:rsidTr="00B13F52">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3951AC0" w14:textId="77777777" w:rsidR="007817C0" w:rsidRDefault="007817C0" w:rsidP="007817C0">
            <w:pPr>
              <w:widowControl w:val="0"/>
              <w:numPr>
                <w:ilvl w:val="0"/>
                <w:numId w:val="29"/>
              </w:numPr>
              <w:overflowPunct/>
              <w:autoSpaceDE/>
              <w:autoSpaceDN/>
              <w:adjustRightInd/>
              <w:ind w:left="360"/>
              <w:textAlignment w:val="auto"/>
              <w:rPr>
                <w:rFonts w:ascii="Calibri" w:eastAsia="Calibri" w:hAnsi="Calibri" w:cs="Calibri"/>
              </w:rPr>
            </w:pPr>
            <w:r>
              <w:rPr>
                <w:rFonts w:ascii="Calibri" w:eastAsia="Calibri" w:hAnsi="Calibri" w:cs="Calibri"/>
              </w:rPr>
              <w:t xml:space="preserve">Devise a comprehensive campaign proposal, including concept, content strategy and timeline </w:t>
            </w:r>
          </w:p>
        </w:tc>
        <w:tc>
          <w:tcPr>
            <w:tcW w:w="227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6A3031CE" w14:textId="44299231" w:rsidR="007817C0" w:rsidRPr="00B13F52" w:rsidRDefault="007817C0" w:rsidP="007817C0">
            <w:pPr>
              <w:widowControl w:val="0"/>
              <w:rPr>
                <w:rFonts w:ascii="Calibri" w:eastAsia="Calibri" w:hAnsi="Calibri" w:cs="Calibri"/>
              </w:rPr>
            </w:pPr>
            <w:r w:rsidRPr="00B13F52">
              <w:rPr>
                <w:rFonts w:ascii="Calibri" w:eastAsia="Calibri" w:hAnsi="Calibri" w:cs="Calibri"/>
              </w:rPr>
              <w:t>1</w:t>
            </w:r>
            <w:r w:rsidRPr="00B13F52">
              <w:rPr>
                <w:rFonts w:ascii="Calibri" w:eastAsia="Calibri" w:hAnsi="Calibri" w:cs="Calibri"/>
                <w:vertAlign w:val="superscript"/>
              </w:rPr>
              <w:t>st</w:t>
            </w:r>
            <w:r w:rsidRPr="00B13F52">
              <w:rPr>
                <w:rFonts w:ascii="Calibri" w:eastAsia="Calibri" w:hAnsi="Calibri" w:cs="Calibri"/>
              </w:rPr>
              <w:t xml:space="preserve"> week of January 2022 </w:t>
            </w:r>
          </w:p>
        </w:tc>
        <w:tc>
          <w:tcPr>
            <w:tcW w:w="122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5F3A7EB" w14:textId="77777777" w:rsidR="007817C0" w:rsidRDefault="007817C0" w:rsidP="00C05CD5">
            <w:pPr>
              <w:widowControl w:val="0"/>
              <w:rPr>
                <w:rFonts w:ascii="Calibri" w:eastAsia="Calibri" w:hAnsi="Calibri" w:cs="Calibri"/>
              </w:rPr>
            </w:pPr>
            <w:r>
              <w:rPr>
                <w:rFonts w:ascii="Calibri" w:eastAsia="Calibri" w:hAnsi="Calibri" w:cs="Calibri"/>
              </w:rPr>
              <w:t>20%</w:t>
            </w:r>
          </w:p>
        </w:tc>
      </w:tr>
      <w:tr w:rsidR="007817C0" w14:paraId="7AC20CDF" w14:textId="77777777" w:rsidTr="00B13F52">
        <w:trPr>
          <w:trHeight w:val="420"/>
        </w:trPr>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47F42BE" w14:textId="77777777" w:rsidR="007817C0" w:rsidRDefault="007817C0" w:rsidP="007817C0">
            <w:pPr>
              <w:widowControl w:val="0"/>
              <w:numPr>
                <w:ilvl w:val="0"/>
                <w:numId w:val="29"/>
              </w:numPr>
              <w:overflowPunct/>
              <w:autoSpaceDE/>
              <w:autoSpaceDN/>
              <w:adjustRightInd/>
              <w:ind w:left="360"/>
              <w:textAlignment w:val="auto"/>
              <w:rPr>
                <w:rFonts w:ascii="Calibri" w:eastAsia="Calibri" w:hAnsi="Calibri" w:cs="Calibri"/>
              </w:rPr>
            </w:pPr>
            <w:r>
              <w:rPr>
                <w:rFonts w:ascii="Calibri" w:eastAsia="Calibri" w:hAnsi="Calibri" w:cs="Calibri"/>
              </w:rPr>
              <w:t xml:space="preserve">Creation of all digital content (infographics, imagery, video, etc.) </w:t>
            </w:r>
          </w:p>
        </w:tc>
        <w:tc>
          <w:tcPr>
            <w:tcW w:w="2275" w:type="dxa"/>
            <w:vMerge w:val="restart"/>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1302CCA" w14:textId="77777777" w:rsidR="007817C0" w:rsidRPr="00B13F52" w:rsidRDefault="007817C0" w:rsidP="00C05CD5">
            <w:pPr>
              <w:widowControl w:val="0"/>
              <w:rPr>
                <w:rFonts w:ascii="Calibri" w:eastAsia="Calibri" w:hAnsi="Calibri" w:cs="Calibri"/>
              </w:rPr>
            </w:pPr>
          </w:p>
          <w:p w14:paraId="6033434F" w14:textId="7C816580" w:rsidR="007817C0" w:rsidRPr="00B13F52" w:rsidRDefault="007817C0" w:rsidP="007817C0">
            <w:pPr>
              <w:widowControl w:val="0"/>
              <w:rPr>
                <w:rFonts w:ascii="Calibri" w:eastAsia="Calibri" w:hAnsi="Calibri" w:cs="Calibri"/>
              </w:rPr>
            </w:pPr>
            <w:r w:rsidRPr="00B13F52">
              <w:rPr>
                <w:rFonts w:ascii="Calibri" w:eastAsia="Calibri" w:hAnsi="Calibri" w:cs="Calibri"/>
              </w:rPr>
              <w:t>3rd week of January 2022 to 2nd week of February 2022</w:t>
            </w:r>
          </w:p>
        </w:tc>
        <w:tc>
          <w:tcPr>
            <w:tcW w:w="1220" w:type="dxa"/>
            <w:vMerge w:val="restart"/>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9AA0657" w14:textId="77777777" w:rsidR="007817C0" w:rsidRDefault="007817C0" w:rsidP="00C05CD5">
            <w:pPr>
              <w:widowControl w:val="0"/>
              <w:rPr>
                <w:rFonts w:ascii="Calibri" w:eastAsia="Calibri" w:hAnsi="Calibri" w:cs="Calibri"/>
              </w:rPr>
            </w:pPr>
            <w:r>
              <w:rPr>
                <w:rFonts w:ascii="Calibri" w:eastAsia="Calibri" w:hAnsi="Calibri" w:cs="Calibri"/>
              </w:rPr>
              <w:t>50%</w:t>
            </w:r>
          </w:p>
        </w:tc>
      </w:tr>
      <w:tr w:rsidR="007817C0" w14:paraId="5EFC8EB0" w14:textId="77777777" w:rsidTr="00B13F52">
        <w:trPr>
          <w:trHeight w:val="420"/>
        </w:trPr>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174BBFB" w14:textId="77777777" w:rsidR="007817C0" w:rsidRDefault="007817C0" w:rsidP="007817C0">
            <w:pPr>
              <w:widowControl w:val="0"/>
              <w:numPr>
                <w:ilvl w:val="0"/>
                <w:numId w:val="29"/>
              </w:numPr>
              <w:overflowPunct/>
              <w:autoSpaceDE/>
              <w:autoSpaceDN/>
              <w:adjustRightInd/>
              <w:ind w:left="360"/>
              <w:textAlignment w:val="auto"/>
              <w:rPr>
                <w:rFonts w:ascii="Calibri" w:eastAsia="Calibri" w:hAnsi="Calibri" w:cs="Calibri"/>
              </w:rPr>
            </w:pPr>
            <w:r>
              <w:rPr>
                <w:rFonts w:ascii="Calibri" w:eastAsia="Calibri" w:hAnsi="Calibri" w:cs="Calibri"/>
              </w:rPr>
              <w:t xml:space="preserve">Production of 3 TV Commercials and 3 Radio Commercials </w:t>
            </w:r>
          </w:p>
        </w:tc>
        <w:tc>
          <w:tcPr>
            <w:tcW w:w="2275"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65C2E20" w14:textId="77777777" w:rsidR="007817C0" w:rsidRDefault="007817C0" w:rsidP="00C05CD5">
            <w:pPr>
              <w:widowControl w:val="0"/>
              <w:rPr>
                <w:rFonts w:ascii="Calibri" w:eastAsia="Calibri" w:hAnsi="Calibri" w:cs="Calibri"/>
                <w:b/>
              </w:rPr>
            </w:pPr>
          </w:p>
        </w:tc>
        <w:tc>
          <w:tcPr>
            <w:tcW w:w="1220"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9626654" w14:textId="77777777" w:rsidR="007817C0" w:rsidRDefault="007817C0" w:rsidP="00C05CD5">
            <w:pPr>
              <w:widowControl w:val="0"/>
              <w:rPr>
                <w:rFonts w:ascii="Calibri" w:eastAsia="Calibri" w:hAnsi="Calibri" w:cs="Calibri"/>
                <w:b/>
              </w:rPr>
            </w:pPr>
          </w:p>
        </w:tc>
      </w:tr>
      <w:tr w:rsidR="007817C0" w14:paraId="69257A6E" w14:textId="77777777" w:rsidTr="00B13F52">
        <w:trPr>
          <w:trHeight w:val="420"/>
        </w:trPr>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9FADE8A" w14:textId="77777777" w:rsidR="007817C0" w:rsidRDefault="007817C0" w:rsidP="007817C0">
            <w:pPr>
              <w:widowControl w:val="0"/>
              <w:numPr>
                <w:ilvl w:val="0"/>
                <w:numId w:val="29"/>
              </w:numPr>
              <w:overflowPunct/>
              <w:autoSpaceDE/>
              <w:autoSpaceDN/>
              <w:adjustRightInd/>
              <w:ind w:left="360"/>
              <w:textAlignment w:val="auto"/>
              <w:rPr>
                <w:rFonts w:ascii="Calibri" w:eastAsia="Calibri" w:hAnsi="Calibri" w:cs="Calibri"/>
              </w:rPr>
            </w:pPr>
            <w:r>
              <w:rPr>
                <w:rFonts w:ascii="Calibri" w:eastAsia="Calibri" w:hAnsi="Calibri" w:cs="Calibri"/>
              </w:rPr>
              <w:t>Production of the press Ads and articles in Sinhala, Tamil and English</w:t>
            </w:r>
          </w:p>
        </w:tc>
        <w:tc>
          <w:tcPr>
            <w:tcW w:w="2275"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48381D7D" w14:textId="77777777" w:rsidR="007817C0" w:rsidRDefault="007817C0" w:rsidP="00C05CD5">
            <w:pPr>
              <w:widowControl w:val="0"/>
              <w:rPr>
                <w:rFonts w:ascii="Calibri" w:eastAsia="Calibri" w:hAnsi="Calibri" w:cs="Calibri"/>
                <w:b/>
              </w:rPr>
            </w:pPr>
          </w:p>
        </w:tc>
        <w:tc>
          <w:tcPr>
            <w:tcW w:w="1220" w:type="dxa"/>
            <w:vMerge/>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BD01795" w14:textId="77777777" w:rsidR="007817C0" w:rsidRDefault="007817C0" w:rsidP="00C05CD5">
            <w:pPr>
              <w:widowControl w:val="0"/>
              <w:rPr>
                <w:rFonts w:ascii="Calibri" w:eastAsia="Calibri" w:hAnsi="Calibri" w:cs="Calibri"/>
                <w:b/>
              </w:rPr>
            </w:pPr>
          </w:p>
        </w:tc>
      </w:tr>
      <w:tr w:rsidR="007817C0" w14:paraId="6731B394" w14:textId="77777777" w:rsidTr="00B13F52">
        <w:tc>
          <w:tcPr>
            <w:tcW w:w="583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5DD6BCDA" w14:textId="77777777" w:rsidR="007817C0" w:rsidRDefault="007817C0" w:rsidP="007817C0">
            <w:pPr>
              <w:widowControl w:val="0"/>
              <w:numPr>
                <w:ilvl w:val="0"/>
                <w:numId w:val="29"/>
              </w:numPr>
              <w:overflowPunct/>
              <w:autoSpaceDE/>
              <w:autoSpaceDN/>
              <w:adjustRightInd/>
              <w:ind w:left="360"/>
              <w:textAlignment w:val="auto"/>
              <w:rPr>
                <w:rFonts w:ascii="Calibri" w:eastAsia="Calibri" w:hAnsi="Calibri" w:cs="Calibri"/>
              </w:rPr>
            </w:pPr>
            <w:r>
              <w:rPr>
                <w:rFonts w:ascii="Calibri" w:eastAsia="Calibri" w:hAnsi="Calibri" w:cs="Calibri"/>
              </w:rPr>
              <w:t>Coordination with the media buying agency on revisions</w:t>
            </w:r>
          </w:p>
        </w:tc>
        <w:tc>
          <w:tcPr>
            <w:tcW w:w="227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217F0CF" w14:textId="3F560E1A" w:rsidR="007817C0" w:rsidRDefault="007817C0" w:rsidP="006B4E93">
            <w:pPr>
              <w:widowControl w:val="0"/>
              <w:rPr>
                <w:rFonts w:ascii="Calibri" w:eastAsia="Calibri" w:hAnsi="Calibri" w:cs="Calibri"/>
              </w:rPr>
            </w:pPr>
            <w:r>
              <w:rPr>
                <w:rFonts w:ascii="Calibri" w:eastAsia="Calibri" w:hAnsi="Calibri" w:cs="Calibri"/>
              </w:rPr>
              <w:t xml:space="preserve">2nd to 3rd week of </w:t>
            </w:r>
            <w:r w:rsidR="006B4E93">
              <w:rPr>
                <w:rFonts w:ascii="Calibri" w:eastAsia="Calibri" w:hAnsi="Calibri" w:cs="Calibri"/>
              </w:rPr>
              <w:t>February</w:t>
            </w:r>
            <w:r>
              <w:rPr>
                <w:rFonts w:ascii="Calibri" w:eastAsia="Calibri" w:hAnsi="Calibri" w:cs="Calibri"/>
              </w:rPr>
              <w:t xml:space="preserve"> 2022</w:t>
            </w:r>
          </w:p>
        </w:tc>
        <w:tc>
          <w:tcPr>
            <w:tcW w:w="122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B7DE11C" w14:textId="77777777" w:rsidR="007817C0" w:rsidRDefault="007817C0" w:rsidP="00C05CD5">
            <w:pPr>
              <w:widowControl w:val="0"/>
              <w:rPr>
                <w:rFonts w:ascii="Calibri" w:eastAsia="Calibri" w:hAnsi="Calibri" w:cs="Calibri"/>
              </w:rPr>
            </w:pPr>
            <w:r>
              <w:rPr>
                <w:rFonts w:ascii="Calibri" w:eastAsia="Calibri" w:hAnsi="Calibri" w:cs="Calibri"/>
              </w:rPr>
              <w:t>30%</w:t>
            </w:r>
          </w:p>
        </w:tc>
      </w:tr>
    </w:tbl>
    <w:p w14:paraId="78C32EBF"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 xml:space="preserve">Duration of the assignment: </w:t>
      </w:r>
    </w:p>
    <w:p w14:paraId="72E54A7F" w14:textId="77777777" w:rsidR="007817C0" w:rsidRDefault="007817C0" w:rsidP="007817C0">
      <w:pPr>
        <w:spacing w:before="240" w:after="240"/>
        <w:jc w:val="both"/>
        <w:rPr>
          <w:rFonts w:ascii="Calibri" w:eastAsia="Calibri" w:hAnsi="Calibri" w:cs="Calibri"/>
        </w:rPr>
      </w:pPr>
      <w:r>
        <w:rPr>
          <w:rFonts w:ascii="Calibri" w:eastAsia="Calibri" w:hAnsi="Calibri" w:cs="Calibri"/>
        </w:rPr>
        <w:t xml:space="preserve">The selected agencies will plan, design and develop a media campaign and its communication content according to the following timeline,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75"/>
        <w:gridCol w:w="1425"/>
      </w:tblGrid>
      <w:tr w:rsidR="007817C0" w14:paraId="75F52774" w14:textId="77777777" w:rsidTr="00C05CD5">
        <w:trPr>
          <w:trHeight w:val="495"/>
        </w:trPr>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6167E6BE" w14:textId="77777777" w:rsidR="007817C0" w:rsidRDefault="007817C0" w:rsidP="00C05CD5">
            <w:pPr>
              <w:jc w:val="both"/>
              <w:rPr>
                <w:rFonts w:ascii="Calibri" w:eastAsia="Calibri" w:hAnsi="Calibri" w:cs="Calibri"/>
              </w:rPr>
            </w:pPr>
            <w:r>
              <w:rPr>
                <w:rFonts w:ascii="Calibri" w:eastAsia="Calibri" w:hAnsi="Calibri" w:cs="Calibri"/>
              </w:rPr>
              <w:t xml:space="preserve">Campaign conceptualization and concept development </w:t>
            </w:r>
          </w:p>
          <w:p w14:paraId="6A0BE38F" w14:textId="77777777" w:rsidR="007817C0" w:rsidRDefault="007817C0" w:rsidP="00C05CD5">
            <w:pPr>
              <w:jc w:val="both"/>
              <w:rPr>
                <w:rFonts w:ascii="Calibri" w:eastAsia="Calibri" w:hAnsi="Calibri" w:cs="Calibri"/>
              </w:rPr>
            </w:pPr>
            <w:r>
              <w:rPr>
                <w:rFonts w:ascii="Calibri" w:eastAsia="Calibri" w:hAnsi="Calibri" w:cs="Calibri"/>
              </w:rPr>
              <w:t xml:space="preserve">(including the development of work plan, timeline and media planning/buying strategy) </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6525CB4D" w14:textId="1E23E916" w:rsidR="007817C0" w:rsidRDefault="006B4E93" w:rsidP="006B4E93">
            <w:pPr>
              <w:rPr>
                <w:rFonts w:ascii="Calibri" w:eastAsia="Calibri" w:hAnsi="Calibri" w:cs="Calibri"/>
              </w:rPr>
            </w:pPr>
            <w:r>
              <w:rPr>
                <w:rFonts w:ascii="Calibri" w:eastAsia="Calibri" w:hAnsi="Calibri" w:cs="Calibri"/>
              </w:rPr>
              <w:t>2 weeks</w:t>
            </w:r>
          </w:p>
        </w:tc>
      </w:tr>
      <w:tr w:rsidR="007817C0" w14:paraId="6B6B9363" w14:textId="77777777" w:rsidTr="00C05CD5">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58F78F37" w14:textId="77777777" w:rsidR="007817C0" w:rsidRDefault="007817C0" w:rsidP="00C05CD5">
            <w:pPr>
              <w:widowControl w:val="0"/>
              <w:rPr>
                <w:rFonts w:ascii="Calibri" w:eastAsia="Calibri" w:hAnsi="Calibri" w:cs="Calibri"/>
              </w:rPr>
            </w:pPr>
            <w:r>
              <w:rPr>
                <w:rFonts w:ascii="Calibri" w:eastAsia="Calibri" w:hAnsi="Calibri" w:cs="Calibri"/>
              </w:rPr>
              <w:t xml:space="preserve">Development of creative content and assets </w:t>
            </w:r>
          </w:p>
          <w:p w14:paraId="2C3E1769" w14:textId="77777777" w:rsidR="007817C0" w:rsidRDefault="007817C0" w:rsidP="00C05CD5">
            <w:pPr>
              <w:widowControl w:val="0"/>
              <w:rPr>
                <w:rFonts w:ascii="Calibri" w:eastAsia="Calibri" w:hAnsi="Calibri" w:cs="Calibri"/>
              </w:rPr>
            </w:pPr>
            <w:r>
              <w:rPr>
                <w:rFonts w:ascii="Calibri" w:eastAsia="Calibri" w:hAnsi="Calibri" w:cs="Calibri"/>
              </w:rPr>
              <w:t>(including scripts development and relevant visual content)</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6514D63B" w14:textId="62B1B639" w:rsidR="007817C0" w:rsidRDefault="006B4E93" w:rsidP="006B4E93">
            <w:pPr>
              <w:widowControl w:val="0"/>
              <w:rPr>
                <w:rFonts w:ascii="Calibri" w:eastAsia="Calibri" w:hAnsi="Calibri" w:cs="Calibri"/>
              </w:rPr>
            </w:pPr>
            <w:r>
              <w:rPr>
                <w:rFonts w:ascii="Calibri" w:eastAsia="Calibri" w:hAnsi="Calibri" w:cs="Calibri"/>
              </w:rPr>
              <w:t>1.5 months</w:t>
            </w:r>
          </w:p>
        </w:tc>
      </w:tr>
    </w:tbl>
    <w:p w14:paraId="190223C5" w14:textId="77777777" w:rsidR="007817C0" w:rsidRDefault="007817C0" w:rsidP="007817C0">
      <w:pPr>
        <w:spacing w:before="240" w:after="240"/>
        <w:jc w:val="both"/>
        <w:rPr>
          <w:rFonts w:ascii="Calibri" w:eastAsia="Calibri" w:hAnsi="Calibri" w:cs="Calibri"/>
          <w:b/>
          <w:u w:val="single"/>
        </w:rPr>
      </w:pPr>
      <w:r>
        <w:rPr>
          <w:rFonts w:ascii="Calibri" w:eastAsia="Calibri" w:hAnsi="Calibri" w:cs="Calibri"/>
          <w:b/>
          <w:u w:val="single"/>
        </w:rPr>
        <w:t xml:space="preserve">Media Buying, Analysis and Monitoring </w:t>
      </w:r>
    </w:p>
    <w:p w14:paraId="0222F823" w14:textId="77777777" w:rsidR="007817C0" w:rsidRDefault="007817C0" w:rsidP="007817C0">
      <w:pPr>
        <w:spacing w:before="240" w:after="240"/>
        <w:jc w:val="both"/>
        <w:rPr>
          <w:rFonts w:ascii="Calibri" w:eastAsia="Calibri" w:hAnsi="Calibri" w:cs="Calibri"/>
        </w:rPr>
      </w:pPr>
      <w:r>
        <w:rPr>
          <w:rFonts w:ascii="Calibri" w:eastAsia="Calibri" w:hAnsi="Calibri" w:cs="Calibri"/>
        </w:rPr>
        <w:t>In consultation with SLCOG, UNFPA Sri Lanka Country Office and other designated stakeholders, the selected agency will be responsible for,</w:t>
      </w:r>
    </w:p>
    <w:p w14:paraId="129619B4" w14:textId="77777777" w:rsidR="007817C0" w:rsidRDefault="007817C0" w:rsidP="007817C0">
      <w:pPr>
        <w:numPr>
          <w:ilvl w:val="0"/>
          <w:numId w:val="30"/>
        </w:numPr>
        <w:overflowPunct/>
        <w:autoSpaceDE/>
        <w:autoSpaceDN/>
        <w:adjustRightInd/>
        <w:spacing w:before="240"/>
        <w:jc w:val="both"/>
        <w:textAlignment w:val="auto"/>
        <w:rPr>
          <w:rFonts w:ascii="Calibri" w:eastAsia="Calibri" w:hAnsi="Calibri" w:cs="Calibri"/>
        </w:rPr>
      </w:pPr>
      <w:r>
        <w:rPr>
          <w:rFonts w:ascii="Calibri" w:eastAsia="Calibri" w:hAnsi="Calibri" w:cs="Calibri"/>
        </w:rPr>
        <w:t xml:space="preserve">Devise a comprehensive media plan to identify the optimal mix of media outlets to execute the pre-planned campaign, including the identification of Key Performance Indicators to measure the success of the campaign. </w:t>
      </w:r>
    </w:p>
    <w:p w14:paraId="2364D0B5" w14:textId="77777777" w:rsidR="007817C0" w:rsidRDefault="007817C0" w:rsidP="007817C0">
      <w:pPr>
        <w:numPr>
          <w:ilvl w:val="0"/>
          <w:numId w:val="30"/>
        </w:numPr>
        <w:overflowPunct/>
        <w:autoSpaceDE/>
        <w:autoSpaceDN/>
        <w:adjustRightInd/>
        <w:jc w:val="both"/>
        <w:textAlignment w:val="auto"/>
        <w:rPr>
          <w:rFonts w:ascii="Calibri" w:eastAsia="Calibri" w:hAnsi="Calibri" w:cs="Calibri"/>
        </w:rPr>
      </w:pPr>
      <w:r>
        <w:rPr>
          <w:rFonts w:ascii="Calibri" w:eastAsia="Calibri" w:hAnsi="Calibri" w:cs="Calibri"/>
        </w:rPr>
        <w:lastRenderedPageBreak/>
        <w:t>Media buying and managing, to disseminate the messages, while maximizing the benefit of bulk buying, free value-added services/feature discussions/interviews etc., to increase the benefit to SLCOG and UNFPA Sri Lanka.</w:t>
      </w:r>
    </w:p>
    <w:p w14:paraId="6DA770B7" w14:textId="77777777" w:rsidR="007817C0" w:rsidRPr="00F76775" w:rsidRDefault="007817C0" w:rsidP="007817C0">
      <w:pPr>
        <w:numPr>
          <w:ilvl w:val="0"/>
          <w:numId w:val="30"/>
        </w:numPr>
        <w:overflowPunct/>
        <w:autoSpaceDE/>
        <w:autoSpaceDN/>
        <w:adjustRightInd/>
        <w:spacing w:after="240"/>
        <w:jc w:val="both"/>
        <w:textAlignment w:val="auto"/>
        <w:rPr>
          <w:rFonts w:ascii="Calibri" w:eastAsia="Calibri" w:hAnsi="Calibri" w:cs="Calibri"/>
        </w:rPr>
      </w:pPr>
      <w:r>
        <w:rPr>
          <w:rFonts w:ascii="Calibri" w:eastAsia="Calibri" w:hAnsi="Calibri" w:cs="Calibri"/>
        </w:rPr>
        <w:t>Effective dissemination (execution of the planned campaign) of developed content on relevant communication channels/platforms (Digital, Mass Media) suited for each target audience.</w:t>
      </w:r>
    </w:p>
    <w:p w14:paraId="4B9C08D4" w14:textId="77777777" w:rsidR="007817C0" w:rsidRDefault="007817C0" w:rsidP="007817C0">
      <w:pPr>
        <w:numPr>
          <w:ilvl w:val="0"/>
          <w:numId w:val="30"/>
        </w:numPr>
        <w:overflowPunct/>
        <w:autoSpaceDE/>
        <w:autoSpaceDN/>
        <w:adjustRightInd/>
        <w:spacing w:before="240"/>
        <w:jc w:val="both"/>
        <w:textAlignment w:val="auto"/>
        <w:rPr>
          <w:rFonts w:ascii="Calibri" w:eastAsia="Calibri" w:hAnsi="Calibri" w:cs="Calibri"/>
        </w:rPr>
      </w:pPr>
      <w:r>
        <w:rPr>
          <w:rFonts w:ascii="Calibri" w:eastAsia="Calibri" w:hAnsi="Calibri" w:cs="Calibri"/>
        </w:rPr>
        <w:t>Planning, booking and buying digital media and mass media for period of one month when needed on the following channels (not limited to),</w:t>
      </w:r>
    </w:p>
    <w:p w14:paraId="3C0B79AB" w14:textId="77777777" w:rsidR="007817C0" w:rsidRDefault="007817C0" w:rsidP="007817C0">
      <w:pPr>
        <w:numPr>
          <w:ilvl w:val="1"/>
          <w:numId w:val="30"/>
        </w:numPr>
        <w:overflowPunct/>
        <w:autoSpaceDE/>
        <w:autoSpaceDN/>
        <w:adjustRightInd/>
        <w:jc w:val="both"/>
        <w:textAlignment w:val="auto"/>
        <w:rPr>
          <w:rFonts w:ascii="Calibri" w:eastAsia="Calibri" w:hAnsi="Calibri" w:cs="Calibri"/>
        </w:rPr>
      </w:pPr>
      <w:r>
        <w:rPr>
          <w:rFonts w:ascii="Calibri" w:eastAsia="Calibri" w:hAnsi="Calibri" w:cs="Calibri"/>
        </w:rPr>
        <w:t>Digital Media: YouTube, Google Display Network, Programmatic Digital Advertising, Popular Social Media Platforms such as Facebook, Instagram, Twitter and TikTok</w:t>
      </w:r>
    </w:p>
    <w:p w14:paraId="1F4767FE" w14:textId="77777777" w:rsidR="007817C0" w:rsidRDefault="007817C0" w:rsidP="007817C0">
      <w:pPr>
        <w:numPr>
          <w:ilvl w:val="1"/>
          <w:numId w:val="30"/>
        </w:numPr>
        <w:overflowPunct/>
        <w:autoSpaceDE/>
        <w:autoSpaceDN/>
        <w:adjustRightInd/>
        <w:jc w:val="both"/>
        <w:textAlignment w:val="auto"/>
        <w:rPr>
          <w:rFonts w:ascii="Calibri" w:eastAsia="Calibri" w:hAnsi="Calibri" w:cs="Calibri"/>
        </w:rPr>
      </w:pPr>
      <w:r>
        <w:rPr>
          <w:rFonts w:ascii="Calibri" w:eastAsia="Calibri" w:hAnsi="Calibri" w:cs="Calibri"/>
        </w:rPr>
        <w:t>Broadcast Media: Spot advertising on TV and Radio</w:t>
      </w:r>
    </w:p>
    <w:p w14:paraId="116D5112" w14:textId="77777777" w:rsidR="007817C0" w:rsidRDefault="007817C0" w:rsidP="007817C0">
      <w:pPr>
        <w:numPr>
          <w:ilvl w:val="1"/>
          <w:numId w:val="30"/>
        </w:numPr>
        <w:overflowPunct/>
        <w:autoSpaceDE/>
        <w:autoSpaceDN/>
        <w:adjustRightInd/>
        <w:jc w:val="both"/>
        <w:textAlignment w:val="auto"/>
        <w:rPr>
          <w:rFonts w:ascii="Calibri" w:eastAsia="Calibri" w:hAnsi="Calibri" w:cs="Calibri"/>
        </w:rPr>
      </w:pPr>
      <w:r>
        <w:rPr>
          <w:rFonts w:ascii="Calibri" w:eastAsia="Calibri" w:hAnsi="Calibri" w:cs="Calibri"/>
        </w:rPr>
        <w:t>Print Media: Press Articles, Press Advertising</w:t>
      </w:r>
    </w:p>
    <w:p w14:paraId="29CBD231" w14:textId="77777777" w:rsidR="007817C0" w:rsidRDefault="007817C0" w:rsidP="007817C0">
      <w:pPr>
        <w:numPr>
          <w:ilvl w:val="1"/>
          <w:numId w:val="30"/>
        </w:numPr>
        <w:overflowPunct/>
        <w:autoSpaceDE/>
        <w:autoSpaceDN/>
        <w:adjustRightInd/>
        <w:jc w:val="both"/>
        <w:textAlignment w:val="auto"/>
        <w:rPr>
          <w:rFonts w:ascii="Calibri" w:eastAsia="Calibri" w:hAnsi="Calibri" w:cs="Calibri"/>
        </w:rPr>
      </w:pPr>
      <w:r>
        <w:rPr>
          <w:rFonts w:ascii="Calibri" w:eastAsia="Calibri" w:hAnsi="Calibri" w:cs="Calibri"/>
        </w:rPr>
        <w:t xml:space="preserve">Indoor and Outdoor screens / billboards covering (if needed) in different sizes and formats (Static and digital) </w:t>
      </w:r>
    </w:p>
    <w:p w14:paraId="0B4B738D" w14:textId="77777777" w:rsidR="007817C0" w:rsidRDefault="007817C0" w:rsidP="007817C0">
      <w:pPr>
        <w:numPr>
          <w:ilvl w:val="0"/>
          <w:numId w:val="30"/>
        </w:numPr>
        <w:overflowPunct/>
        <w:autoSpaceDE/>
        <w:autoSpaceDN/>
        <w:adjustRightInd/>
        <w:jc w:val="both"/>
        <w:textAlignment w:val="auto"/>
        <w:rPr>
          <w:rFonts w:ascii="Calibri" w:eastAsia="Calibri" w:hAnsi="Calibri" w:cs="Calibri"/>
        </w:rPr>
      </w:pPr>
      <w:r>
        <w:rPr>
          <w:rFonts w:ascii="Calibri" w:eastAsia="Calibri" w:hAnsi="Calibri" w:cs="Calibri"/>
        </w:rPr>
        <w:t>Coordinating between UNFPA, SLCOG and media institutions, related to value-added services (i.e. feature articles/interviews etc.)</w:t>
      </w:r>
    </w:p>
    <w:p w14:paraId="689CA237" w14:textId="56A8A29D" w:rsidR="007817C0" w:rsidRDefault="006B4E93" w:rsidP="007817C0">
      <w:pPr>
        <w:numPr>
          <w:ilvl w:val="0"/>
          <w:numId w:val="30"/>
        </w:numPr>
        <w:overflowPunct/>
        <w:autoSpaceDE/>
        <w:autoSpaceDN/>
        <w:adjustRightInd/>
        <w:jc w:val="both"/>
        <w:textAlignment w:val="auto"/>
        <w:rPr>
          <w:rFonts w:ascii="Calibri" w:eastAsia="Calibri" w:hAnsi="Calibri" w:cs="Calibri"/>
        </w:rPr>
      </w:pPr>
      <w:r>
        <w:rPr>
          <w:rFonts w:ascii="Calibri" w:eastAsia="Calibri" w:hAnsi="Calibri" w:cs="Calibri"/>
        </w:rPr>
        <w:t>Recognizing</w:t>
      </w:r>
      <w:r w:rsidR="007817C0">
        <w:rPr>
          <w:rFonts w:ascii="Calibri" w:eastAsia="Calibri" w:hAnsi="Calibri" w:cs="Calibri"/>
        </w:rPr>
        <w:t xml:space="preserve"> and Coordinating between key influencing figures (trilingual) and UNFPA, SLCOG to create authentic user-generated content to communicate the key messages of the campaign. </w:t>
      </w:r>
    </w:p>
    <w:p w14:paraId="5C080872" w14:textId="77777777" w:rsidR="007817C0" w:rsidRDefault="007817C0" w:rsidP="007817C0">
      <w:pPr>
        <w:numPr>
          <w:ilvl w:val="0"/>
          <w:numId w:val="30"/>
        </w:numPr>
        <w:overflowPunct/>
        <w:autoSpaceDE/>
        <w:autoSpaceDN/>
        <w:adjustRightInd/>
        <w:jc w:val="both"/>
        <w:textAlignment w:val="auto"/>
        <w:rPr>
          <w:rFonts w:ascii="Calibri" w:eastAsia="Calibri" w:hAnsi="Calibri" w:cs="Calibri"/>
        </w:rPr>
      </w:pPr>
      <w:r>
        <w:rPr>
          <w:rFonts w:ascii="Calibri" w:eastAsia="Calibri" w:hAnsi="Calibri" w:cs="Calibri"/>
        </w:rPr>
        <w:t xml:space="preserve">Content developed to be presented through the SLCOG and UNFPA websites. </w:t>
      </w:r>
    </w:p>
    <w:p w14:paraId="3B38EFE8" w14:textId="77777777" w:rsidR="007817C0" w:rsidRDefault="007817C0" w:rsidP="007817C0">
      <w:pPr>
        <w:numPr>
          <w:ilvl w:val="0"/>
          <w:numId w:val="30"/>
        </w:numPr>
        <w:overflowPunct/>
        <w:autoSpaceDE/>
        <w:autoSpaceDN/>
        <w:adjustRightInd/>
        <w:jc w:val="both"/>
        <w:textAlignment w:val="auto"/>
        <w:rPr>
          <w:rFonts w:ascii="Calibri" w:eastAsia="Calibri" w:hAnsi="Calibri" w:cs="Calibri"/>
        </w:rPr>
      </w:pPr>
      <w:r>
        <w:rPr>
          <w:rFonts w:ascii="Calibri" w:eastAsia="Calibri" w:hAnsi="Calibri" w:cs="Calibri"/>
        </w:rPr>
        <w:t>Effective coordination between the campaign creators, SLCOG and UNFPA Sri Lanka Country Office to revise any content as and when needed.</w:t>
      </w:r>
    </w:p>
    <w:p w14:paraId="12585FBD" w14:textId="77777777" w:rsidR="007817C0" w:rsidRDefault="007817C0" w:rsidP="007817C0">
      <w:pPr>
        <w:numPr>
          <w:ilvl w:val="0"/>
          <w:numId w:val="30"/>
        </w:numPr>
        <w:overflowPunct/>
        <w:autoSpaceDE/>
        <w:autoSpaceDN/>
        <w:adjustRightInd/>
        <w:jc w:val="both"/>
        <w:textAlignment w:val="auto"/>
        <w:rPr>
          <w:rFonts w:ascii="Calibri" w:eastAsia="Calibri" w:hAnsi="Calibri" w:cs="Calibri"/>
        </w:rPr>
      </w:pPr>
      <w:r>
        <w:rPr>
          <w:rFonts w:ascii="Calibri" w:eastAsia="Calibri" w:hAnsi="Calibri" w:cs="Calibri"/>
        </w:rPr>
        <w:t>Clear identification of Key Performance indicators across all platforms and regular monitoring of the campaign to measure its effectiveness against the set KPIs.</w:t>
      </w:r>
    </w:p>
    <w:p w14:paraId="635DA1EF" w14:textId="77777777" w:rsidR="007817C0" w:rsidRDefault="007817C0" w:rsidP="007817C0">
      <w:pPr>
        <w:numPr>
          <w:ilvl w:val="0"/>
          <w:numId w:val="30"/>
        </w:numPr>
        <w:overflowPunct/>
        <w:autoSpaceDE/>
        <w:autoSpaceDN/>
        <w:adjustRightInd/>
        <w:jc w:val="both"/>
        <w:textAlignment w:val="auto"/>
        <w:rPr>
          <w:rFonts w:ascii="Calibri" w:eastAsia="Calibri" w:hAnsi="Calibri" w:cs="Calibri"/>
        </w:rPr>
      </w:pPr>
      <w:r>
        <w:rPr>
          <w:rFonts w:ascii="Calibri" w:eastAsia="Calibri" w:hAnsi="Calibri" w:cs="Calibri"/>
        </w:rPr>
        <w:t>Regular monitoring of the feedback and sentiments expressed by key audiences, and making necessary informed adjustments to the campaign</w:t>
      </w:r>
    </w:p>
    <w:p w14:paraId="1A1A4A95" w14:textId="77777777" w:rsidR="007817C0" w:rsidRDefault="007817C0" w:rsidP="007817C0">
      <w:pPr>
        <w:numPr>
          <w:ilvl w:val="0"/>
          <w:numId w:val="30"/>
        </w:numPr>
        <w:overflowPunct/>
        <w:autoSpaceDE/>
        <w:autoSpaceDN/>
        <w:adjustRightInd/>
        <w:spacing w:after="240"/>
        <w:jc w:val="both"/>
        <w:textAlignment w:val="auto"/>
        <w:rPr>
          <w:rFonts w:ascii="Calibri" w:eastAsia="Calibri" w:hAnsi="Calibri" w:cs="Calibri"/>
        </w:rPr>
      </w:pPr>
      <w:r>
        <w:rPr>
          <w:rFonts w:ascii="Calibri" w:eastAsia="Calibri" w:hAnsi="Calibri" w:cs="Calibri"/>
        </w:rPr>
        <w:t xml:space="preserve">Effective mitigation/ management of negative feedback and backlash received from key audiences. </w:t>
      </w:r>
    </w:p>
    <w:p w14:paraId="7DABFA29" w14:textId="77777777" w:rsidR="007817C0" w:rsidRDefault="007817C0" w:rsidP="007817C0">
      <w:pPr>
        <w:spacing w:before="240" w:after="240"/>
        <w:jc w:val="both"/>
        <w:rPr>
          <w:rFonts w:ascii="Calibri" w:eastAsia="Calibri" w:hAnsi="Calibri" w:cs="Calibri"/>
          <w:highlight w:val="white"/>
        </w:rPr>
      </w:pPr>
      <w:r>
        <w:rPr>
          <w:rFonts w:ascii="Calibri" w:eastAsia="Calibri" w:hAnsi="Calibri" w:cs="Calibri"/>
        </w:rPr>
        <w:t>The selected agency should collabora</w:t>
      </w:r>
      <w:r>
        <w:rPr>
          <w:rFonts w:ascii="Calibri" w:eastAsia="Calibri" w:hAnsi="Calibri" w:cs="Calibri"/>
          <w:highlight w:val="white"/>
        </w:rPr>
        <w:t xml:space="preserve">te with UNFPA Sri Lanka Country Office and the SLCOG when executing the media campaign. International agencies are welcome to bid, and they are required to have a local agent, preferably a partner advertising agency, operating actively in Sri Lanka who understands the local context and the sensitivities around Sexual and Reproductive Health, and Family Planning. </w:t>
      </w:r>
    </w:p>
    <w:p w14:paraId="49A8F466" w14:textId="77777777" w:rsidR="007817C0" w:rsidRDefault="007817C0" w:rsidP="007817C0">
      <w:pPr>
        <w:spacing w:before="240" w:after="240"/>
        <w:jc w:val="both"/>
        <w:rPr>
          <w:rFonts w:ascii="Calibri" w:eastAsia="Calibri" w:hAnsi="Calibri" w:cs="Calibri"/>
          <w:highlight w:val="white"/>
        </w:rPr>
      </w:pPr>
      <w:r>
        <w:rPr>
          <w:rFonts w:ascii="Calibri" w:eastAsia="Calibri" w:hAnsi="Calibri" w:cs="Calibri"/>
          <w:highlight w:val="white"/>
        </w:rPr>
        <w:t xml:space="preserve">Furthermore, the agency should demonstrate experience in successfully planning, designing and executing similar media campaigns with zero or minimum negative impact to the client. </w:t>
      </w:r>
    </w:p>
    <w:p w14:paraId="71B4D07B" w14:textId="77777777" w:rsidR="007817C0" w:rsidRDefault="007817C0" w:rsidP="007817C0">
      <w:pPr>
        <w:spacing w:before="240" w:after="240"/>
        <w:jc w:val="both"/>
        <w:rPr>
          <w:rFonts w:ascii="Calibri" w:eastAsia="Calibri" w:hAnsi="Calibri" w:cs="Calibri"/>
        </w:rPr>
      </w:pPr>
      <w:r>
        <w:rPr>
          <w:rFonts w:ascii="Calibri" w:eastAsia="Calibri" w:hAnsi="Calibri" w:cs="Calibri"/>
          <w:highlight w:val="white"/>
        </w:rPr>
        <w:t>Please note that all content/material must be appro</w:t>
      </w:r>
      <w:r>
        <w:rPr>
          <w:rFonts w:ascii="Calibri" w:eastAsia="Calibri" w:hAnsi="Calibri" w:cs="Calibri"/>
        </w:rPr>
        <w:t>ved in writing by UNFPA Sri Lanka Country Office and SLCOG before publishing. Any content/material that has not received approval from either party shall not be published on any communication platform.</w:t>
      </w:r>
    </w:p>
    <w:p w14:paraId="40AF004F"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 xml:space="preserve">Deliverables and Time Frame for Media Buying, Analysis and Monitoring </w:t>
      </w:r>
    </w:p>
    <w:tbl>
      <w:tblPr>
        <w:tblW w:w="93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5"/>
        <w:gridCol w:w="2425"/>
        <w:gridCol w:w="1580"/>
      </w:tblGrid>
      <w:tr w:rsidR="007817C0" w14:paraId="72285770" w14:textId="77777777" w:rsidTr="00B13F52">
        <w:trPr>
          <w:trHeight w:val="684"/>
        </w:trPr>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4ABB9D5" w14:textId="77777777" w:rsidR="007817C0" w:rsidRDefault="007817C0" w:rsidP="00C05CD5">
            <w:pPr>
              <w:widowControl w:val="0"/>
              <w:rPr>
                <w:rFonts w:ascii="Calibri" w:eastAsia="Calibri" w:hAnsi="Calibri" w:cs="Calibri"/>
                <w:b/>
              </w:rPr>
            </w:pPr>
            <w:r>
              <w:rPr>
                <w:rFonts w:ascii="Calibri" w:eastAsia="Calibri" w:hAnsi="Calibri" w:cs="Calibri"/>
                <w:b/>
              </w:rPr>
              <w:t>Tasks</w:t>
            </w:r>
          </w:p>
        </w:tc>
        <w:tc>
          <w:tcPr>
            <w:tcW w:w="24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B04DFC5" w14:textId="77777777" w:rsidR="007817C0" w:rsidRDefault="007817C0" w:rsidP="00C05CD5">
            <w:pPr>
              <w:widowControl w:val="0"/>
              <w:rPr>
                <w:rFonts w:ascii="Calibri" w:eastAsia="Calibri" w:hAnsi="Calibri" w:cs="Calibri"/>
                <w:b/>
              </w:rPr>
            </w:pPr>
            <w:r>
              <w:rPr>
                <w:rFonts w:ascii="Calibri" w:eastAsia="Calibri" w:hAnsi="Calibri" w:cs="Calibri"/>
                <w:b/>
              </w:rPr>
              <w:t xml:space="preserve">Expected date of completion </w:t>
            </w: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50955AB" w14:textId="77777777" w:rsidR="007817C0" w:rsidRDefault="007817C0" w:rsidP="00C05CD5">
            <w:pPr>
              <w:widowControl w:val="0"/>
              <w:rPr>
                <w:rFonts w:ascii="Calibri" w:eastAsia="Calibri" w:hAnsi="Calibri" w:cs="Calibri"/>
                <w:b/>
              </w:rPr>
            </w:pPr>
            <w:r>
              <w:rPr>
                <w:rFonts w:ascii="Calibri" w:eastAsia="Calibri" w:hAnsi="Calibri" w:cs="Calibri"/>
                <w:b/>
              </w:rPr>
              <w:t>Payment terms and time frame</w:t>
            </w:r>
          </w:p>
        </w:tc>
      </w:tr>
      <w:tr w:rsidR="007817C0" w14:paraId="305E6B15" w14:textId="77777777" w:rsidTr="00B13F52">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10AF471F" w14:textId="77777777" w:rsidR="007817C0" w:rsidRDefault="007817C0" w:rsidP="007817C0">
            <w:pPr>
              <w:widowControl w:val="0"/>
              <w:numPr>
                <w:ilvl w:val="0"/>
                <w:numId w:val="28"/>
              </w:numPr>
              <w:overflowPunct/>
              <w:autoSpaceDE/>
              <w:autoSpaceDN/>
              <w:adjustRightInd/>
              <w:ind w:left="360"/>
              <w:textAlignment w:val="auto"/>
              <w:rPr>
                <w:rFonts w:ascii="Calibri" w:eastAsia="Calibri" w:hAnsi="Calibri" w:cs="Calibri"/>
              </w:rPr>
            </w:pPr>
            <w:r>
              <w:rPr>
                <w:rFonts w:ascii="Calibri" w:eastAsia="Calibri" w:hAnsi="Calibri" w:cs="Calibri"/>
              </w:rPr>
              <w:t xml:space="preserve">Devise a comprehensive media plan and schedule </w:t>
            </w:r>
            <w:r>
              <w:rPr>
                <w:rFonts w:ascii="Calibri" w:eastAsia="Calibri" w:hAnsi="Calibri" w:cs="Calibri"/>
              </w:rPr>
              <w:lastRenderedPageBreak/>
              <w:t xml:space="preserve">(digital media + mass media) </w:t>
            </w:r>
          </w:p>
        </w:tc>
        <w:tc>
          <w:tcPr>
            <w:tcW w:w="24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F48253D" w14:textId="4F20355E" w:rsidR="007817C0" w:rsidRPr="00B13F52" w:rsidRDefault="007817C0" w:rsidP="007817C0">
            <w:pPr>
              <w:widowControl w:val="0"/>
              <w:rPr>
                <w:rFonts w:ascii="Calibri" w:eastAsia="Calibri" w:hAnsi="Calibri" w:cs="Calibri"/>
              </w:rPr>
            </w:pPr>
            <w:r w:rsidRPr="00B13F52">
              <w:rPr>
                <w:rFonts w:ascii="Calibri" w:eastAsia="Calibri" w:hAnsi="Calibri" w:cs="Calibri"/>
              </w:rPr>
              <w:lastRenderedPageBreak/>
              <w:t>1</w:t>
            </w:r>
            <w:r w:rsidRPr="00B13F52">
              <w:rPr>
                <w:rFonts w:ascii="Calibri" w:eastAsia="Calibri" w:hAnsi="Calibri" w:cs="Calibri"/>
                <w:vertAlign w:val="superscript"/>
              </w:rPr>
              <w:t>st</w:t>
            </w:r>
            <w:r w:rsidRPr="00B13F52">
              <w:rPr>
                <w:rFonts w:ascii="Calibri" w:eastAsia="Calibri" w:hAnsi="Calibri" w:cs="Calibri"/>
              </w:rPr>
              <w:t xml:space="preserve"> week of January 2022 </w:t>
            </w: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DC958BE" w14:textId="77777777" w:rsidR="007817C0" w:rsidRDefault="007817C0" w:rsidP="00C05CD5">
            <w:pPr>
              <w:widowControl w:val="0"/>
              <w:rPr>
                <w:rFonts w:ascii="Calibri" w:eastAsia="Calibri" w:hAnsi="Calibri" w:cs="Calibri"/>
              </w:rPr>
            </w:pPr>
            <w:r>
              <w:rPr>
                <w:rFonts w:ascii="Calibri" w:eastAsia="Calibri" w:hAnsi="Calibri" w:cs="Calibri"/>
              </w:rPr>
              <w:t>20%</w:t>
            </w:r>
          </w:p>
        </w:tc>
      </w:tr>
      <w:tr w:rsidR="007817C0" w14:paraId="053CC8E5" w14:textId="77777777" w:rsidTr="00B13F52">
        <w:trPr>
          <w:trHeight w:val="420"/>
        </w:trPr>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13EDA6C" w14:textId="77777777" w:rsidR="007817C0" w:rsidRDefault="007817C0" w:rsidP="007817C0">
            <w:pPr>
              <w:widowControl w:val="0"/>
              <w:numPr>
                <w:ilvl w:val="0"/>
                <w:numId w:val="28"/>
              </w:numPr>
              <w:overflowPunct/>
              <w:autoSpaceDE/>
              <w:autoSpaceDN/>
              <w:adjustRightInd/>
              <w:ind w:left="360"/>
              <w:textAlignment w:val="auto"/>
              <w:rPr>
                <w:rFonts w:ascii="Calibri" w:eastAsia="Calibri" w:hAnsi="Calibri" w:cs="Calibri"/>
              </w:rPr>
            </w:pPr>
            <w:r>
              <w:rPr>
                <w:rFonts w:ascii="Calibri" w:eastAsia="Calibri" w:hAnsi="Calibri" w:cs="Calibri"/>
              </w:rPr>
              <w:lastRenderedPageBreak/>
              <w:t xml:space="preserve">Engaging trilingual influencers plus paid promotion of digital content across selected digital, including social media platforms (i.e. Facebook, Instagram, YouTube, TikTok, Google Ads, etc.) </w:t>
            </w:r>
            <w:r>
              <w:rPr>
                <w:rFonts w:ascii="Calibri" w:eastAsia="Calibri" w:hAnsi="Calibri" w:cs="Calibri"/>
              </w:rPr>
              <w:br/>
            </w:r>
            <w:r>
              <w:rPr>
                <w:rFonts w:ascii="Calibri" w:eastAsia="Calibri" w:hAnsi="Calibri" w:cs="Calibri"/>
              </w:rPr>
              <w:br/>
              <w:t>Publishing newspaper articles and advertising on print media</w:t>
            </w:r>
            <w:r>
              <w:rPr>
                <w:rFonts w:ascii="Calibri" w:eastAsia="Calibri" w:hAnsi="Calibri" w:cs="Calibri"/>
              </w:rPr>
              <w:br/>
            </w:r>
            <w:r>
              <w:rPr>
                <w:rFonts w:ascii="Calibri" w:eastAsia="Calibri" w:hAnsi="Calibri" w:cs="Calibri"/>
              </w:rPr>
              <w:br/>
              <w:t>Spot Advertising on TV and Radio and engaging on TV/Radio shows</w:t>
            </w:r>
          </w:p>
        </w:tc>
        <w:tc>
          <w:tcPr>
            <w:tcW w:w="2425" w:type="dxa"/>
            <w:tcBorders>
              <w:top w:val="single" w:sz="8" w:space="0" w:color="DDDDDD"/>
              <w:left w:val="single" w:sz="8" w:space="0" w:color="DDDDDD"/>
              <w:bottom w:val="single" w:sz="8" w:space="0" w:color="DDDDDD"/>
              <w:right w:val="single" w:sz="8" w:space="0" w:color="DDDDDD"/>
            </w:tcBorders>
          </w:tcPr>
          <w:p w14:paraId="534E3A40" w14:textId="07033C82" w:rsidR="007817C0" w:rsidRPr="00B13F52" w:rsidRDefault="007817C0" w:rsidP="00C05CD5">
            <w:pPr>
              <w:widowControl w:val="0"/>
              <w:rPr>
                <w:rFonts w:ascii="Calibri" w:eastAsia="Calibri" w:hAnsi="Calibri" w:cs="Calibri"/>
              </w:rPr>
            </w:pPr>
            <w:r w:rsidRPr="00B13F52">
              <w:rPr>
                <w:rFonts w:ascii="Calibri" w:eastAsia="Calibri" w:hAnsi="Calibri" w:cs="Calibri"/>
              </w:rPr>
              <w:t xml:space="preserve">3rd week of January 2022 to </w:t>
            </w:r>
            <w:r w:rsidR="006B4E93" w:rsidRPr="00B13F52">
              <w:rPr>
                <w:rFonts w:ascii="Calibri" w:eastAsia="Calibri" w:hAnsi="Calibri" w:cs="Calibri"/>
              </w:rPr>
              <w:t>4</w:t>
            </w:r>
            <w:r w:rsidR="006B4E93" w:rsidRPr="00B13F52">
              <w:rPr>
                <w:rFonts w:ascii="Calibri" w:eastAsia="Calibri" w:hAnsi="Calibri" w:cs="Calibri"/>
                <w:vertAlign w:val="superscript"/>
              </w:rPr>
              <w:t>th</w:t>
            </w:r>
            <w:r w:rsidR="006B4E93" w:rsidRPr="00B13F52">
              <w:rPr>
                <w:rFonts w:ascii="Calibri" w:eastAsia="Calibri" w:hAnsi="Calibri" w:cs="Calibri"/>
              </w:rPr>
              <w:t xml:space="preserve"> </w:t>
            </w:r>
            <w:r w:rsidRPr="00B13F52">
              <w:rPr>
                <w:rFonts w:ascii="Calibri" w:eastAsia="Calibri" w:hAnsi="Calibri" w:cs="Calibri"/>
              </w:rPr>
              <w:t>week of March 2022</w:t>
            </w:r>
          </w:p>
          <w:p w14:paraId="7B1D7AFE" w14:textId="77777777" w:rsidR="007817C0" w:rsidRPr="00B13F52" w:rsidRDefault="007817C0" w:rsidP="00C05CD5">
            <w:pPr>
              <w:widowControl w:val="0"/>
              <w:rPr>
                <w:rFonts w:ascii="Calibri" w:eastAsia="Calibri" w:hAnsi="Calibri" w:cs="Calibri"/>
              </w:rPr>
            </w:pP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350468FF" w14:textId="77777777" w:rsidR="007817C0" w:rsidRDefault="007817C0" w:rsidP="00C05CD5">
            <w:pPr>
              <w:widowControl w:val="0"/>
              <w:rPr>
                <w:rFonts w:ascii="Calibri" w:eastAsia="Calibri" w:hAnsi="Calibri" w:cs="Calibri"/>
              </w:rPr>
            </w:pPr>
            <w:r>
              <w:rPr>
                <w:rFonts w:ascii="Calibri" w:eastAsia="Calibri" w:hAnsi="Calibri" w:cs="Calibri"/>
              </w:rPr>
              <w:t>50%</w:t>
            </w:r>
          </w:p>
        </w:tc>
      </w:tr>
      <w:tr w:rsidR="007817C0" w14:paraId="3BAB238D" w14:textId="77777777" w:rsidTr="00B13F52">
        <w:tc>
          <w:tcPr>
            <w:tcW w:w="53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07F3ACE5" w14:textId="77777777" w:rsidR="007817C0" w:rsidRDefault="007817C0" w:rsidP="007817C0">
            <w:pPr>
              <w:widowControl w:val="0"/>
              <w:numPr>
                <w:ilvl w:val="0"/>
                <w:numId w:val="28"/>
              </w:numPr>
              <w:overflowPunct/>
              <w:autoSpaceDE/>
              <w:autoSpaceDN/>
              <w:adjustRightInd/>
              <w:ind w:left="360"/>
              <w:textAlignment w:val="auto"/>
              <w:rPr>
                <w:rFonts w:ascii="Calibri" w:eastAsia="Calibri" w:hAnsi="Calibri" w:cs="Calibri"/>
              </w:rPr>
            </w:pPr>
            <w:r>
              <w:rPr>
                <w:rFonts w:ascii="Calibri" w:eastAsia="Calibri" w:hAnsi="Calibri" w:cs="Calibri"/>
              </w:rPr>
              <w:t>Assessing the outcome of the campaign through a comprehensive report</w:t>
            </w:r>
          </w:p>
        </w:tc>
        <w:tc>
          <w:tcPr>
            <w:tcW w:w="2425"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2A3C8D68" w14:textId="48B17200" w:rsidR="007817C0" w:rsidRDefault="007817C0" w:rsidP="006B4E93">
            <w:pPr>
              <w:widowControl w:val="0"/>
              <w:rPr>
                <w:rFonts w:ascii="Calibri" w:eastAsia="Calibri" w:hAnsi="Calibri" w:cs="Calibri"/>
              </w:rPr>
            </w:pPr>
            <w:r>
              <w:rPr>
                <w:rFonts w:ascii="Calibri" w:eastAsia="Calibri" w:hAnsi="Calibri" w:cs="Calibri"/>
              </w:rPr>
              <w:t xml:space="preserve">2nd </w:t>
            </w:r>
            <w:r w:rsidR="006B4E93">
              <w:rPr>
                <w:rFonts w:ascii="Calibri" w:eastAsia="Calibri" w:hAnsi="Calibri" w:cs="Calibri"/>
              </w:rPr>
              <w:t>week of April</w:t>
            </w:r>
            <w:r>
              <w:rPr>
                <w:rFonts w:ascii="Calibri" w:eastAsia="Calibri" w:hAnsi="Calibri" w:cs="Calibri"/>
              </w:rPr>
              <w:t xml:space="preserve"> 2022</w:t>
            </w:r>
          </w:p>
        </w:tc>
        <w:tc>
          <w:tcPr>
            <w:tcW w:w="1580" w:type="dxa"/>
            <w:tcBorders>
              <w:top w:val="single" w:sz="8" w:space="0" w:color="DDDDDD"/>
              <w:left w:val="single" w:sz="8" w:space="0" w:color="DDDDDD"/>
              <w:bottom w:val="single" w:sz="8" w:space="0" w:color="DDDDDD"/>
              <w:right w:val="single" w:sz="8" w:space="0" w:color="DDDDDD"/>
            </w:tcBorders>
            <w:shd w:val="clear" w:color="auto" w:fill="auto"/>
            <w:tcMar>
              <w:top w:w="100" w:type="dxa"/>
              <w:left w:w="100" w:type="dxa"/>
              <w:bottom w:w="100" w:type="dxa"/>
              <w:right w:w="100" w:type="dxa"/>
            </w:tcMar>
          </w:tcPr>
          <w:p w14:paraId="70099BCE" w14:textId="77777777" w:rsidR="007817C0" w:rsidRDefault="007817C0" w:rsidP="00C05CD5">
            <w:pPr>
              <w:widowControl w:val="0"/>
              <w:rPr>
                <w:rFonts w:ascii="Calibri" w:eastAsia="Calibri" w:hAnsi="Calibri" w:cs="Calibri"/>
              </w:rPr>
            </w:pPr>
            <w:r>
              <w:rPr>
                <w:rFonts w:ascii="Calibri" w:eastAsia="Calibri" w:hAnsi="Calibri" w:cs="Calibri"/>
              </w:rPr>
              <w:t>30%</w:t>
            </w:r>
          </w:p>
        </w:tc>
      </w:tr>
    </w:tbl>
    <w:p w14:paraId="2F7F997D" w14:textId="77777777" w:rsidR="007817C0" w:rsidRDefault="007817C0" w:rsidP="007817C0">
      <w:pPr>
        <w:spacing w:before="240" w:after="240"/>
        <w:jc w:val="both"/>
        <w:rPr>
          <w:rFonts w:ascii="Calibri" w:eastAsia="Calibri" w:hAnsi="Calibri" w:cs="Calibri"/>
          <w:b/>
        </w:rPr>
      </w:pPr>
      <w:r>
        <w:rPr>
          <w:rFonts w:ascii="Calibri" w:eastAsia="Calibri" w:hAnsi="Calibri" w:cs="Calibri"/>
          <w:b/>
        </w:rPr>
        <w:t xml:space="preserve">Duration of the assignment for Media Buying, Analysis and Monitoring: </w:t>
      </w:r>
    </w:p>
    <w:p w14:paraId="4D300BE7" w14:textId="77777777" w:rsidR="007817C0" w:rsidRDefault="007817C0" w:rsidP="007817C0">
      <w:pPr>
        <w:spacing w:before="240" w:after="240"/>
        <w:jc w:val="both"/>
        <w:rPr>
          <w:rFonts w:ascii="Calibri" w:eastAsia="Calibri" w:hAnsi="Calibri" w:cs="Calibri"/>
        </w:rPr>
      </w:pPr>
      <w:r>
        <w:rPr>
          <w:rFonts w:ascii="Calibri" w:eastAsia="Calibri" w:hAnsi="Calibri" w:cs="Calibri"/>
        </w:rPr>
        <w:t xml:space="preserve">The selected agencies will plan, develop and implement the media campaign according to the following timeline, </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75"/>
        <w:gridCol w:w="1425"/>
      </w:tblGrid>
      <w:tr w:rsidR="007817C0" w14:paraId="7131D480" w14:textId="77777777" w:rsidTr="00C05CD5">
        <w:trPr>
          <w:trHeight w:val="495"/>
        </w:trPr>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47457F4C" w14:textId="77777777" w:rsidR="007817C0" w:rsidRDefault="007817C0" w:rsidP="00C05CD5">
            <w:pPr>
              <w:jc w:val="both"/>
              <w:rPr>
                <w:rFonts w:ascii="Calibri" w:eastAsia="Calibri" w:hAnsi="Calibri" w:cs="Calibri"/>
              </w:rPr>
            </w:pPr>
            <w:r>
              <w:rPr>
                <w:rFonts w:ascii="Calibri" w:eastAsia="Calibri" w:hAnsi="Calibri" w:cs="Calibri"/>
              </w:rPr>
              <w:t xml:space="preserve">Media Planning </w:t>
            </w:r>
          </w:p>
          <w:p w14:paraId="50317368" w14:textId="77777777" w:rsidR="007817C0" w:rsidRDefault="007817C0" w:rsidP="00C05CD5">
            <w:pPr>
              <w:jc w:val="both"/>
              <w:rPr>
                <w:rFonts w:ascii="Calibri" w:eastAsia="Calibri" w:hAnsi="Calibri" w:cs="Calibri"/>
              </w:rPr>
            </w:pPr>
            <w:r>
              <w:rPr>
                <w:rFonts w:ascii="Calibri" w:eastAsia="Calibri" w:hAnsi="Calibri" w:cs="Calibri"/>
              </w:rPr>
              <w:t xml:space="preserve">(including the development of work plan, timeline and media planning/buying strategy) </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14252CBC" w14:textId="5A6F3F1E" w:rsidR="007817C0" w:rsidRDefault="006B4E93" w:rsidP="006B4E93">
            <w:pPr>
              <w:rPr>
                <w:rFonts w:ascii="Calibri" w:eastAsia="Calibri" w:hAnsi="Calibri" w:cs="Calibri"/>
              </w:rPr>
            </w:pPr>
            <w:r>
              <w:rPr>
                <w:rFonts w:ascii="Calibri" w:eastAsia="Calibri" w:hAnsi="Calibri" w:cs="Calibri"/>
              </w:rPr>
              <w:t>2 weeks</w:t>
            </w:r>
          </w:p>
        </w:tc>
      </w:tr>
      <w:tr w:rsidR="007817C0" w14:paraId="2C23B2AC" w14:textId="77777777" w:rsidTr="00C05CD5">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1FB23926" w14:textId="77777777" w:rsidR="007817C0" w:rsidRDefault="007817C0" w:rsidP="00C05CD5">
            <w:pPr>
              <w:widowControl w:val="0"/>
              <w:rPr>
                <w:rFonts w:ascii="Calibri" w:eastAsia="Calibri" w:hAnsi="Calibri" w:cs="Calibri"/>
              </w:rPr>
            </w:pPr>
            <w:r>
              <w:rPr>
                <w:rFonts w:ascii="Calibri" w:eastAsia="Calibri" w:hAnsi="Calibri" w:cs="Calibri"/>
              </w:rPr>
              <w:t>Campaign implementation, including media planning and buying</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13472A05" w14:textId="685B2885" w:rsidR="007817C0" w:rsidRDefault="007817C0" w:rsidP="00C05CD5">
            <w:pPr>
              <w:widowControl w:val="0"/>
              <w:rPr>
                <w:rFonts w:ascii="Calibri" w:eastAsia="Calibri" w:hAnsi="Calibri" w:cs="Calibri"/>
              </w:rPr>
            </w:pPr>
            <w:r>
              <w:rPr>
                <w:rFonts w:ascii="Calibri" w:eastAsia="Calibri" w:hAnsi="Calibri" w:cs="Calibri"/>
              </w:rPr>
              <w:t>1</w:t>
            </w:r>
            <w:r w:rsidR="006B4E93">
              <w:rPr>
                <w:rFonts w:ascii="Calibri" w:eastAsia="Calibri" w:hAnsi="Calibri" w:cs="Calibri"/>
              </w:rPr>
              <w:t>.5</w:t>
            </w:r>
            <w:r>
              <w:rPr>
                <w:rFonts w:ascii="Calibri" w:eastAsia="Calibri" w:hAnsi="Calibri" w:cs="Calibri"/>
              </w:rPr>
              <w:t xml:space="preserve"> month</w:t>
            </w:r>
            <w:r w:rsidR="006B4E93">
              <w:rPr>
                <w:rFonts w:ascii="Calibri" w:eastAsia="Calibri" w:hAnsi="Calibri" w:cs="Calibri"/>
              </w:rPr>
              <w:t>s</w:t>
            </w:r>
            <w:r>
              <w:rPr>
                <w:rFonts w:ascii="Calibri" w:eastAsia="Calibri" w:hAnsi="Calibri" w:cs="Calibri"/>
              </w:rPr>
              <w:t xml:space="preserve"> </w:t>
            </w:r>
          </w:p>
        </w:tc>
      </w:tr>
      <w:tr w:rsidR="007817C0" w14:paraId="15E4671F" w14:textId="77777777" w:rsidTr="00C05CD5">
        <w:tc>
          <w:tcPr>
            <w:tcW w:w="757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708A3471" w14:textId="77777777" w:rsidR="007817C0" w:rsidRDefault="007817C0" w:rsidP="00C05CD5">
            <w:pPr>
              <w:widowControl w:val="0"/>
              <w:rPr>
                <w:rFonts w:ascii="Calibri" w:eastAsia="Calibri" w:hAnsi="Calibri" w:cs="Calibri"/>
              </w:rPr>
            </w:pPr>
            <w:r>
              <w:rPr>
                <w:rFonts w:ascii="Calibri" w:eastAsia="Calibri" w:hAnsi="Calibri" w:cs="Calibri"/>
              </w:rPr>
              <w:t>Analysis and Reporting of the campaign results</w:t>
            </w:r>
          </w:p>
        </w:tc>
        <w:tc>
          <w:tcPr>
            <w:tcW w:w="1425" w:type="dxa"/>
            <w:tcBorders>
              <w:top w:val="single" w:sz="4" w:space="0" w:color="CCCCCC"/>
              <w:left w:val="single" w:sz="4" w:space="0" w:color="CCCCCC"/>
              <w:bottom w:val="single" w:sz="4" w:space="0" w:color="CCCCCC"/>
              <w:right w:val="single" w:sz="4" w:space="0" w:color="CCCCCC"/>
            </w:tcBorders>
            <w:shd w:val="clear" w:color="auto" w:fill="auto"/>
            <w:tcMar>
              <w:top w:w="100" w:type="dxa"/>
              <w:left w:w="100" w:type="dxa"/>
              <w:bottom w:w="100" w:type="dxa"/>
              <w:right w:w="100" w:type="dxa"/>
            </w:tcMar>
          </w:tcPr>
          <w:p w14:paraId="010AC997" w14:textId="295B7C93" w:rsidR="007817C0" w:rsidRDefault="007817C0" w:rsidP="006B4E93">
            <w:pPr>
              <w:widowControl w:val="0"/>
              <w:rPr>
                <w:rFonts w:ascii="Calibri" w:eastAsia="Calibri" w:hAnsi="Calibri" w:cs="Calibri"/>
              </w:rPr>
            </w:pPr>
            <w:r>
              <w:rPr>
                <w:rFonts w:ascii="Calibri" w:eastAsia="Calibri" w:hAnsi="Calibri" w:cs="Calibri"/>
              </w:rPr>
              <w:t>1  month</w:t>
            </w:r>
          </w:p>
        </w:tc>
      </w:tr>
    </w:tbl>
    <w:p w14:paraId="032CD6E2" w14:textId="51CBF7E8" w:rsidR="00272A2D" w:rsidRPr="00272A2D" w:rsidRDefault="00272A2D" w:rsidP="00272A2D">
      <w:pPr>
        <w:rPr>
          <w:rFonts w:asciiTheme="minorHAnsi" w:hAnsiTheme="minorHAnsi"/>
          <w:lang w:val="en-GB"/>
        </w:rPr>
      </w:pPr>
    </w:p>
    <w:p w14:paraId="6A3C58CB" w14:textId="77777777" w:rsidR="00704C6D" w:rsidRDefault="00704C6D" w:rsidP="00996A3B">
      <w:pPr>
        <w:jc w:val="both"/>
        <w:rPr>
          <w:snapToGrid w:val="0"/>
          <w:szCs w:val="22"/>
          <w:lang w:val="en-GB"/>
        </w:rPr>
      </w:pPr>
    </w:p>
    <w:p w14:paraId="28274289" w14:textId="77777777" w:rsidR="00704C6D" w:rsidRDefault="00704C6D" w:rsidP="00996A3B">
      <w:pPr>
        <w:jc w:val="both"/>
        <w:rPr>
          <w:snapToGrid w:val="0"/>
          <w:szCs w:val="22"/>
          <w:lang w:val="en-GB"/>
        </w:rPr>
      </w:pPr>
    </w:p>
    <w:p w14:paraId="053043A3" w14:textId="77777777" w:rsidR="00704C6D" w:rsidRDefault="00704C6D" w:rsidP="00996A3B">
      <w:pPr>
        <w:jc w:val="both"/>
        <w:rPr>
          <w:snapToGrid w:val="0"/>
          <w:szCs w:val="22"/>
          <w:lang w:val="en-GB"/>
        </w:rPr>
      </w:pPr>
    </w:p>
    <w:p w14:paraId="279F6ABB" w14:textId="77777777" w:rsidR="00704C6D" w:rsidRPr="00A55D97" w:rsidRDefault="00704C6D" w:rsidP="00996A3B">
      <w:pPr>
        <w:jc w:val="both"/>
        <w:rPr>
          <w:snapToGrid w:val="0"/>
          <w:szCs w:val="22"/>
          <w:lang w:val="en-GB"/>
        </w:rPr>
      </w:pPr>
    </w:p>
    <w:p w14:paraId="29CE4959" w14:textId="77777777" w:rsidR="00996A3B" w:rsidRDefault="00996A3B"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69E0A4C2" w14:textId="77777777" w:rsidR="00704C6D" w:rsidRDefault="00704C6D"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6A1DA6FA" w14:textId="77777777" w:rsidR="00704C6D" w:rsidRDefault="00704C6D">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9B95DA5" w14:textId="5941F32B" w:rsidR="005D26BD" w:rsidRDefault="00704C6D" w:rsidP="005D26BD">
      <w:pPr>
        <w:pStyle w:val="Heading1"/>
        <w:jc w:val="center"/>
        <w:rPr>
          <w:rFonts w:asciiTheme="minorHAnsi" w:hAnsiTheme="minorHAnsi"/>
          <w:caps/>
          <w:color w:val="auto"/>
          <w:lang w:val="en-GB"/>
        </w:rPr>
      </w:pPr>
      <w:bookmarkStart w:id="123" w:name="_Toc46347018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w:t>
      </w:r>
      <w:r w:rsidR="005D26BD">
        <w:rPr>
          <w:rFonts w:asciiTheme="minorHAnsi" w:hAnsiTheme="minorHAnsi"/>
          <w:caps/>
          <w:color w:val="auto"/>
          <w:lang w:val="en-GB"/>
        </w:rPr>
        <w:t>Annex A: Instructions for Preparing Technical Bid</w:t>
      </w:r>
      <w:bookmarkEnd w:id="123"/>
    </w:p>
    <w:p w14:paraId="674A4F97" w14:textId="2B8A1EFF" w:rsidR="005D26BD" w:rsidRDefault="005D26BD" w:rsidP="005D26BD">
      <w:pPr>
        <w:jc w:val="center"/>
        <w:rPr>
          <w:lang w:val="en-GB"/>
        </w:rPr>
      </w:pPr>
      <w:r>
        <w:rPr>
          <w:rFonts w:asciiTheme="minorHAnsi" w:hAnsiTheme="minorHAnsi"/>
          <w:b/>
          <w:color w:val="FF0000"/>
          <w:szCs w:val="22"/>
          <w:lang w:val="en-GB"/>
        </w:rPr>
        <w:t>(21)</w:t>
      </w:r>
    </w:p>
    <w:p w14:paraId="28DC4D17" w14:textId="77777777" w:rsidR="005D26BD" w:rsidRPr="00B13F52" w:rsidRDefault="005D26BD" w:rsidP="005D26BD">
      <w:pPr>
        <w:jc w:val="both"/>
        <w:rPr>
          <w:rFonts w:asciiTheme="minorHAnsi" w:hAnsiTheme="minorHAnsi"/>
          <w:szCs w:val="22"/>
          <w:lang w:val="en-GB"/>
        </w:rPr>
      </w:pPr>
      <w:r w:rsidRPr="00B13F52">
        <w:rPr>
          <w:rFonts w:asciiTheme="minorHAnsi" w:hAnsiTheme="minorHAnsi"/>
          <w:szCs w:val="22"/>
          <w:lang w:val="en-GB"/>
        </w:rPr>
        <w:t>The Technical Bid should be concisely presented and structured in the following order to include, but not necessarily be limited to, the following information:</w:t>
      </w:r>
    </w:p>
    <w:p w14:paraId="26864126" w14:textId="77777777" w:rsidR="005D26BD" w:rsidRPr="00B13F52" w:rsidRDefault="005D26BD" w:rsidP="005D26BD">
      <w:pPr>
        <w:jc w:val="both"/>
        <w:rPr>
          <w:rFonts w:asciiTheme="minorHAnsi" w:hAnsiTheme="minorHAnsi"/>
          <w:szCs w:val="22"/>
          <w:lang w:val="en-GB"/>
        </w:rPr>
      </w:pPr>
    </w:p>
    <w:p w14:paraId="077E27D3"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DCA750A" w14:textId="77777777" w:rsidR="005D26BD" w:rsidRPr="00B13F52" w:rsidRDefault="005D26BD" w:rsidP="005D26BD">
      <w:pPr>
        <w:jc w:val="both"/>
        <w:rPr>
          <w:rFonts w:asciiTheme="minorHAnsi" w:hAnsiTheme="minorHAnsi"/>
          <w:szCs w:val="22"/>
          <w:lang w:val="en-GB"/>
        </w:rPr>
      </w:pPr>
    </w:p>
    <w:p w14:paraId="2AF8BAA1"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231C7C98" w14:textId="77777777" w:rsidR="005D26BD" w:rsidRPr="00B13F52" w:rsidRDefault="005D26BD" w:rsidP="005D26BD">
      <w:pPr>
        <w:jc w:val="both"/>
        <w:rPr>
          <w:rFonts w:asciiTheme="minorHAnsi" w:hAnsiTheme="minorHAnsi"/>
          <w:szCs w:val="22"/>
          <w:lang w:val="en-GB"/>
        </w:rPr>
      </w:pPr>
    </w:p>
    <w:p w14:paraId="16E49F59"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5BC1E1C9" w14:textId="77777777" w:rsidR="005D26BD" w:rsidRPr="00B13F52" w:rsidRDefault="005D26BD" w:rsidP="005D26BD">
      <w:pPr>
        <w:jc w:val="both"/>
        <w:rPr>
          <w:rFonts w:asciiTheme="minorHAnsi" w:hAnsiTheme="minorHAnsi"/>
          <w:szCs w:val="22"/>
          <w:lang w:val="en-GB"/>
        </w:rPr>
      </w:pPr>
    </w:p>
    <w:p w14:paraId="37FFCEA9"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6BA7FFC9" w14:textId="77777777" w:rsidR="005D26BD" w:rsidRPr="00B13F52" w:rsidRDefault="005D26BD" w:rsidP="005D26BD">
      <w:pPr>
        <w:jc w:val="both"/>
        <w:rPr>
          <w:rFonts w:asciiTheme="minorHAnsi" w:hAnsiTheme="minorHAnsi"/>
          <w:szCs w:val="22"/>
          <w:lang w:val="en-GB"/>
        </w:rPr>
      </w:pPr>
    </w:p>
    <w:p w14:paraId="270CAC6B"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Proposed Project Team Members: attach the curriculum vitae of the senior professional member of the team and members of the proposed team.</w:t>
      </w:r>
    </w:p>
    <w:p w14:paraId="2C3F5C04" w14:textId="77777777" w:rsidR="005D26BD" w:rsidRPr="00B13F52" w:rsidRDefault="005D26BD" w:rsidP="005D26BD">
      <w:pPr>
        <w:jc w:val="both"/>
        <w:rPr>
          <w:rFonts w:asciiTheme="minorHAnsi" w:hAnsiTheme="minorHAnsi"/>
          <w:szCs w:val="22"/>
          <w:lang w:val="en-GB"/>
        </w:rPr>
      </w:pPr>
    </w:p>
    <w:p w14:paraId="15B9C273"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 xml:space="preserve">Detailed description of your proposed deliverables. </w:t>
      </w:r>
    </w:p>
    <w:p w14:paraId="126563B6" w14:textId="77777777" w:rsidR="005D26BD" w:rsidRPr="00B13F52" w:rsidRDefault="005D26BD" w:rsidP="005D26BD">
      <w:pPr>
        <w:jc w:val="both"/>
        <w:rPr>
          <w:rFonts w:asciiTheme="minorHAnsi" w:hAnsiTheme="minorHAnsi"/>
          <w:szCs w:val="22"/>
          <w:lang w:val="en-GB"/>
        </w:rPr>
      </w:pPr>
    </w:p>
    <w:p w14:paraId="56AEFDDB"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Detailed project plan (Gantt chart) showing the required resources and support from your firm as well as from UNFPA.</w:t>
      </w:r>
    </w:p>
    <w:p w14:paraId="124D9201" w14:textId="77777777" w:rsidR="005D26BD" w:rsidRPr="00B13F52" w:rsidRDefault="005D26BD" w:rsidP="005D26BD">
      <w:pPr>
        <w:jc w:val="both"/>
        <w:rPr>
          <w:rFonts w:asciiTheme="minorHAnsi" w:hAnsiTheme="minorHAnsi"/>
          <w:szCs w:val="22"/>
          <w:lang w:val="en-GB"/>
        </w:rPr>
      </w:pPr>
    </w:p>
    <w:p w14:paraId="44E6E2DD"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 xml:space="preserve">Detailed description of the technical specifications of your Bid. </w:t>
      </w:r>
    </w:p>
    <w:p w14:paraId="689A2275" w14:textId="77777777" w:rsidR="005D26BD" w:rsidRPr="00B13F52" w:rsidRDefault="005D26BD" w:rsidP="005D26BD">
      <w:pPr>
        <w:jc w:val="both"/>
        <w:rPr>
          <w:rFonts w:asciiTheme="minorHAnsi" w:hAnsiTheme="minorHAnsi"/>
          <w:szCs w:val="22"/>
          <w:lang w:val="en-GB"/>
        </w:rPr>
      </w:pPr>
    </w:p>
    <w:p w14:paraId="7C28CB1A"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A list of tasks which are out-of-scope versus in-scope.</w:t>
      </w:r>
    </w:p>
    <w:p w14:paraId="4404942A" w14:textId="77777777" w:rsidR="005D26BD" w:rsidRPr="00B13F52" w:rsidRDefault="005D26BD" w:rsidP="005D26BD">
      <w:pPr>
        <w:jc w:val="both"/>
        <w:rPr>
          <w:rFonts w:asciiTheme="minorHAnsi" w:hAnsiTheme="minorHAnsi"/>
          <w:szCs w:val="22"/>
          <w:lang w:val="en-GB"/>
        </w:rPr>
      </w:pPr>
    </w:p>
    <w:p w14:paraId="7EB4E280"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Why you would be qualified for this project (Similar reference deliverables, ideally with live examples).</w:t>
      </w:r>
    </w:p>
    <w:p w14:paraId="7C624122" w14:textId="77777777" w:rsidR="005D26BD" w:rsidRPr="00B13F52" w:rsidRDefault="005D26BD" w:rsidP="005D26BD">
      <w:pPr>
        <w:jc w:val="both"/>
        <w:rPr>
          <w:rFonts w:asciiTheme="minorHAnsi" w:hAnsiTheme="minorHAnsi"/>
          <w:szCs w:val="22"/>
          <w:lang w:val="en-GB"/>
        </w:rPr>
      </w:pPr>
    </w:p>
    <w:p w14:paraId="6069A01F"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 xml:space="preserve">UNFPA requests Bidders to submit information on environmental and social policies and any related documentation in their Bid. </w:t>
      </w:r>
    </w:p>
    <w:p w14:paraId="4F30BF52" w14:textId="77777777" w:rsidR="005D26BD" w:rsidRPr="00B13F52" w:rsidRDefault="005D26BD" w:rsidP="005D26BD">
      <w:pPr>
        <w:jc w:val="both"/>
        <w:rPr>
          <w:rFonts w:asciiTheme="minorHAnsi" w:hAnsiTheme="minorHAnsi"/>
          <w:szCs w:val="22"/>
          <w:lang w:val="en-GB"/>
        </w:rPr>
      </w:pPr>
    </w:p>
    <w:p w14:paraId="1C288282"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Copies of current certificates such as GMP/quality, FSC/CPP, manufacturer’s ISO certificate for any product, manufacturer’s CE certificate, USA 510k, Japan QS standard, etc. as and if applicable</w:t>
      </w:r>
    </w:p>
    <w:p w14:paraId="59238746" w14:textId="77777777" w:rsidR="005D26BD" w:rsidRPr="00B13F52" w:rsidRDefault="005D26BD" w:rsidP="005D26BD">
      <w:pPr>
        <w:jc w:val="both"/>
        <w:rPr>
          <w:rFonts w:asciiTheme="minorHAnsi" w:hAnsiTheme="minorHAnsi"/>
          <w:szCs w:val="22"/>
          <w:lang w:val="en-GB"/>
        </w:rPr>
      </w:pPr>
    </w:p>
    <w:p w14:paraId="43095E4C" w14:textId="77777777" w:rsidR="005D26BD" w:rsidRPr="00B13F52" w:rsidRDefault="005D26BD" w:rsidP="005D26BD">
      <w:pPr>
        <w:pStyle w:val="ListParagraph"/>
        <w:numPr>
          <w:ilvl w:val="0"/>
          <w:numId w:val="25"/>
        </w:numPr>
        <w:jc w:val="both"/>
        <w:rPr>
          <w:rFonts w:asciiTheme="minorHAnsi" w:hAnsiTheme="minorHAnsi"/>
          <w:szCs w:val="22"/>
          <w:lang w:val="en-GB"/>
        </w:rPr>
      </w:pPr>
      <w:r w:rsidRPr="00B13F52">
        <w:rPr>
          <w:rFonts w:asciiTheme="minorHAnsi" w:hAnsiTheme="minorHAnsi"/>
          <w:szCs w:val="22"/>
          <w:lang w:val="en-GB"/>
        </w:rPr>
        <w:t xml:space="preserve">All standard forms as explained under clause Section I: Instructions to Bidders, clause </w:t>
      </w:r>
      <w:r w:rsidRPr="00B13F52">
        <w:rPr>
          <w:rFonts w:asciiTheme="minorHAnsi" w:hAnsiTheme="minorHAnsi"/>
          <w:szCs w:val="22"/>
          <w:lang w:val="en-GB"/>
        </w:rPr>
        <w:fldChar w:fldCharType="begin"/>
      </w:r>
      <w:r w:rsidRPr="00B13F52">
        <w:rPr>
          <w:rFonts w:asciiTheme="minorHAnsi" w:hAnsiTheme="minorHAnsi"/>
          <w:szCs w:val="22"/>
          <w:lang w:val="en-GB"/>
        </w:rPr>
        <w:instrText xml:space="preserve"> REF _Ref396301539 \r \h  \* MERGEFORMAT </w:instrText>
      </w:r>
      <w:r w:rsidRPr="00B13F52">
        <w:rPr>
          <w:rFonts w:asciiTheme="minorHAnsi" w:hAnsiTheme="minorHAnsi"/>
          <w:szCs w:val="22"/>
          <w:lang w:val="en-GB"/>
        </w:rPr>
      </w:r>
      <w:r w:rsidRPr="00B13F52">
        <w:rPr>
          <w:rFonts w:asciiTheme="minorHAnsi" w:hAnsiTheme="minorHAnsi"/>
          <w:szCs w:val="22"/>
          <w:lang w:val="en-GB"/>
        </w:rPr>
        <w:fldChar w:fldCharType="separate"/>
      </w:r>
      <w:r w:rsidRPr="00B13F52">
        <w:rPr>
          <w:rFonts w:asciiTheme="minorHAnsi" w:hAnsiTheme="minorHAnsi"/>
          <w:szCs w:val="22"/>
          <w:lang w:val="en-GB"/>
        </w:rPr>
        <w:t>17</w:t>
      </w:r>
      <w:r w:rsidRPr="00B13F52">
        <w:rPr>
          <w:rFonts w:asciiTheme="minorHAnsi" w:hAnsiTheme="minorHAnsi"/>
          <w:szCs w:val="22"/>
          <w:lang w:val="en-GB"/>
        </w:rPr>
        <w:fldChar w:fldCharType="end"/>
      </w:r>
    </w:p>
    <w:p w14:paraId="59736997" w14:textId="77777777" w:rsidR="005D26BD" w:rsidRPr="00B13F52" w:rsidRDefault="005D26BD" w:rsidP="005D26BD">
      <w:pPr>
        <w:jc w:val="both"/>
        <w:rPr>
          <w:rFonts w:asciiTheme="minorHAnsi" w:hAnsiTheme="minorHAnsi"/>
          <w:szCs w:val="22"/>
          <w:lang w:val="en-GB"/>
        </w:rPr>
      </w:pPr>
    </w:p>
    <w:p w14:paraId="32801F4B" w14:textId="524E3266" w:rsidR="005D26BD" w:rsidRDefault="005D26BD" w:rsidP="00DF309E">
      <w:pPr>
        <w:jc w:val="both"/>
        <w:rPr>
          <w:rFonts w:asciiTheme="minorHAnsi" w:eastAsiaTheme="majorEastAsia" w:hAnsiTheme="minorHAnsi" w:cstheme="majorBidi"/>
          <w:b/>
          <w:bCs/>
          <w:caps/>
          <w:sz w:val="28"/>
          <w:szCs w:val="28"/>
          <w:lang w:val="en-GB"/>
        </w:rPr>
      </w:pPr>
      <w:r w:rsidRPr="00B13F52">
        <w:rPr>
          <w:rFonts w:asciiTheme="minorHAnsi" w:hAnsiTheme="minorHAnsi"/>
          <w:szCs w:val="22"/>
          <w:lang w:val="en-GB"/>
        </w:rPr>
        <w:t xml:space="preserve">Bidder(s) should not include any information or indications related to their Financial Bid in their Technical Bid. Such action will definitely lead to disqualification of entire Bid. </w:t>
      </w:r>
      <w:bookmarkStart w:id="124" w:name="_Ref396243139"/>
    </w:p>
    <w:p w14:paraId="42AF5589" w14:textId="3C6E99AA" w:rsidR="00704C6D" w:rsidRDefault="00704C6D" w:rsidP="00704C6D">
      <w:pPr>
        <w:pStyle w:val="Heading1"/>
        <w:jc w:val="center"/>
        <w:rPr>
          <w:rFonts w:asciiTheme="minorHAnsi" w:hAnsiTheme="minorHAnsi"/>
          <w:caps/>
          <w:color w:val="auto"/>
          <w:lang w:val="en-GB"/>
        </w:rPr>
      </w:pPr>
      <w:bookmarkStart w:id="125" w:name="_Toc46347019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4"/>
      <w:bookmarkEnd w:id="125"/>
    </w:p>
    <w:p w14:paraId="5B7144B5" w14:textId="2B2116FB" w:rsidR="00704C6D" w:rsidRPr="00704C6D" w:rsidRDefault="005D26BD" w:rsidP="000B6C95">
      <w:pPr>
        <w:jc w:val="center"/>
        <w:rPr>
          <w:rFonts w:asciiTheme="minorHAnsi" w:hAnsiTheme="minorHAnsi"/>
          <w:lang w:val="en-GB"/>
        </w:rPr>
      </w:pPr>
      <w:r>
        <w:rPr>
          <w:rFonts w:asciiTheme="minorHAnsi" w:hAnsiTheme="minorHAnsi"/>
          <w:b/>
          <w:color w:val="FF0000"/>
          <w:szCs w:val="22"/>
          <w:lang w:val="en-GB"/>
        </w:rPr>
        <w:t>(2</w:t>
      </w:r>
      <w:r w:rsidR="00B13F52">
        <w:rPr>
          <w:rFonts w:asciiTheme="minorHAnsi" w:hAnsiTheme="minorHAnsi"/>
          <w:b/>
          <w:color w:val="FF0000"/>
          <w:szCs w:val="22"/>
          <w:lang w:val="en-GB"/>
        </w:rPr>
        <w:t>2</w:t>
      </w:r>
      <w:r w:rsidR="000B6C95" w:rsidRPr="007E21BC">
        <w:rPr>
          <w:rFonts w:asciiTheme="minorHAnsi" w:hAnsiTheme="minorHAnsi"/>
          <w:b/>
          <w:color w:val="FF0000"/>
          <w:szCs w:val="22"/>
          <w:lang w:val="en-GB"/>
        </w:rPr>
        <w:t>)</w:t>
      </w:r>
    </w:p>
    <w:p w14:paraId="2365A8BA" w14:textId="5F634548"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w:t>
      </w:r>
    </w:p>
    <w:p w14:paraId="0E069A4D" w14:textId="77777777" w:rsidR="00704C6D" w:rsidRDefault="00704C6D" w:rsidP="00704C6D">
      <w:pPr>
        <w:rPr>
          <w:lang w:val="en-GB"/>
        </w:rPr>
      </w:pPr>
    </w:p>
    <w:p w14:paraId="2E5A2E53"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7BFD4D83" w14:textId="77777777" w:rsidTr="00F33DF7">
        <w:trPr>
          <w:trHeight w:val="1114"/>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54B00263" w14:textId="77777777" w:rsidR="00FD671A" w:rsidRPr="00FD671A" w:rsidRDefault="0055668A" w:rsidP="00E340A8">
            <w:pPr>
              <w:overflowPunct/>
              <w:autoSpaceDE/>
              <w:autoSpaceDN/>
              <w:adjustRightInd/>
              <w:jc w:val="center"/>
              <w:textAlignment w:val="auto"/>
              <w:rPr>
                <w:rFonts w:asciiTheme="minorHAnsi" w:hAnsiTheme="minorHAnsi"/>
                <w:szCs w:val="22"/>
                <w:lang w:val="en-GB"/>
              </w:rPr>
            </w:pPr>
            <w:hyperlink r:id="rId38" w:history="1">
              <w:r w:rsidR="00E340A8" w:rsidRPr="00E340A8">
                <w:rPr>
                  <w:rStyle w:val="Hyperlink"/>
                  <w:rFonts w:asciiTheme="minorHAnsi" w:hAnsiTheme="minorHAnsi"/>
                  <w:szCs w:val="22"/>
                  <w:lang w:val="en-GB"/>
                </w:rPr>
                <w:t>De Minimis Contracts (Low value Contracts)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F5880CE"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below USD 100,000, covering both goods and/or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01524DCF" w14:textId="4C3AE1D7" w:rsidR="00FD671A" w:rsidRPr="00FD671A" w:rsidRDefault="0055668A" w:rsidP="00F33DF7">
            <w:pPr>
              <w:overflowPunct/>
              <w:autoSpaceDE/>
              <w:autoSpaceDN/>
              <w:adjustRightInd/>
              <w:jc w:val="center"/>
              <w:textAlignment w:val="auto"/>
              <w:rPr>
                <w:rFonts w:asciiTheme="minorHAnsi" w:hAnsiTheme="minorHAnsi"/>
                <w:szCs w:val="22"/>
                <w:lang w:val="en-GB"/>
              </w:rPr>
            </w:pPr>
            <w:hyperlink r:id="rId39"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4D7FB220" w14:textId="5511AF62" w:rsidR="00FD671A" w:rsidRPr="00FD671A" w:rsidRDefault="0055668A" w:rsidP="00F33DF7">
            <w:pPr>
              <w:overflowPunct/>
              <w:autoSpaceDE/>
              <w:autoSpaceDN/>
              <w:adjustRightInd/>
              <w:jc w:val="center"/>
              <w:textAlignment w:val="auto"/>
              <w:rPr>
                <w:rFonts w:asciiTheme="minorHAnsi" w:hAnsiTheme="minorHAnsi"/>
                <w:szCs w:val="22"/>
                <w:lang w:val="en-GB"/>
              </w:rPr>
            </w:pPr>
            <w:hyperlink r:id="rId40"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36E14ABF" w14:textId="4D376A64" w:rsidR="00FD671A" w:rsidRPr="00FD671A" w:rsidRDefault="0055668A" w:rsidP="00F33DF7">
            <w:pPr>
              <w:overflowPunct/>
              <w:autoSpaceDE/>
              <w:autoSpaceDN/>
              <w:adjustRightInd/>
              <w:jc w:val="center"/>
              <w:textAlignment w:val="auto"/>
              <w:rPr>
                <w:rFonts w:asciiTheme="minorHAnsi" w:hAnsiTheme="minorHAnsi"/>
                <w:szCs w:val="22"/>
                <w:lang w:val="en-GB"/>
              </w:rPr>
            </w:pPr>
            <w:hyperlink r:id="rId41" w:tgtFrame="_blank" w:history="1">
              <w:r w:rsidR="00FD671A" w:rsidRPr="00FD671A">
                <w:rPr>
                  <w:rFonts w:asciiTheme="minorHAnsi" w:hAnsiTheme="minorHAnsi"/>
                  <w:color w:val="0000FF"/>
                  <w:szCs w:val="22"/>
                  <w:u w:val="single"/>
                  <w:lang w:val="en-GB"/>
                </w:rPr>
                <w:t>Spanish</w:t>
              </w:r>
            </w:hyperlink>
          </w:p>
        </w:tc>
      </w:tr>
      <w:tr w:rsidR="00FD671A" w:rsidRPr="00FD671A" w14:paraId="6C2E3B17" w14:textId="77777777" w:rsidTr="00F33DF7">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3C113525" w14:textId="77777777" w:rsidR="00FD671A" w:rsidRPr="00FD671A" w:rsidRDefault="0055668A" w:rsidP="00E340A8">
            <w:pPr>
              <w:overflowPunct/>
              <w:autoSpaceDE/>
              <w:autoSpaceDN/>
              <w:adjustRightInd/>
              <w:jc w:val="center"/>
              <w:textAlignment w:val="auto"/>
              <w:rPr>
                <w:rFonts w:asciiTheme="minorHAnsi" w:hAnsiTheme="minorHAnsi"/>
                <w:szCs w:val="22"/>
                <w:lang w:val="en-GB"/>
              </w:rPr>
            </w:pPr>
            <w:hyperlink r:id="rId42" w:history="1">
              <w:r w:rsidR="00E340A8" w:rsidRPr="00E340A8">
                <w:rPr>
                  <w:rStyle w:val="Hyperlink"/>
                  <w:rFonts w:asciiTheme="minorHAnsi" w:hAnsiTheme="minorHAnsi"/>
                  <w:szCs w:val="22"/>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B308F0D"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10ECD1EC" w14:textId="2A84639C" w:rsidR="00FD671A" w:rsidRPr="00FD671A" w:rsidRDefault="0055668A" w:rsidP="00F33DF7">
            <w:pPr>
              <w:overflowPunct/>
              <w:autoSpaceDE/>
              <w:autoSpaceDN/>
              <w:adjustRightInd/>
              <w:jc w:val="center"/>
              <w:textAlignment w:val="auto"/>
              <w:rPr>
                <w:rFonts w:asciiTheme="minorHAnsi" w:hAnsiTheme="minorHAnsi"/>
                <w:szCs w:val="22"/>
                <w:lang w:val="en-GB"/>
              </w:rPr>
            </w:pPr>
            <w:hyperlink r:id="rId43"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683E094C" w14:textId="64CF915A" w:rsidR="00FD671A" w:rsidRPr="00FD671A" w:rsidRDefault="0055668A" w:rsidP="00F33DF7">
            <w:pPr>
              <w:overflowPunct/>
              <w:autoSpaceDE/>
              <w:autoSpaceDN/>
              <w:adjustRightInd/>
              <w:jc w:val="center"/>
              <w:textAlignment w:val="auto"/>
              <w:rPr>
                <w:rFonts w:asciiTheme="minorHAnsi" w:hAnsiTheme="minorHAnsi"/>
                <w:szCs w:val="22"/>
                <w:lang w:val="en-GB"/>
              </w:rPr>
            </w:pPr>
            <w:hyperlink r:id="rId44"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2EF79C26" w14:textId="03C0FAEC" w:rsidR="00FD671A" w:rsidRPr="00FD671A" w:rsidRDefault="0055668A" w:rsidP="00F33DF7">
            <w:pPr>
              <w:overflowPunct/>
              <w:autoSpaceDE/>
              <w:autoSpaceDN/>
              <w:adjustRightInd/>
              <w:jc w:val="center"/>
              <w:textAlignment w:val="auto"/>
              <w:rPr>
                <w:rFonts w:asciiTheme="minorHAnsi" w:hAnsiTheme="minorHAnsi"/>
                <w:szCs w:val="22"/>
                <w:lang w:val="en-GB"/>
              </w:rPr>
            </w:pPr>
            <w:hyperlink r:id="rId45" w:tgtFrame="_blank" w:history="1">
              <w:r w:rsidR="00FD671A" w:rsidRPr="00FD671A">
                <w:rPr>
                  <w:rFonts w:asciiTheme="minorHAnsi" w:hAnsiTheme="minorHAnsi"/>
                  <w:color w:val="0000FF"/>
                  <w:szCs w:val="22"/>
                  <w:u w:val="single"/>
                  <w:lang w:val="en-GB"/>
                </w:rPr>
                <w:t>Spanish</w:t>
              </w:r>
            </w:hyperlink>
          </w:p>
        </w:tc>
      </w:tr>
    </w:tbl>
    <w:p w14:paraId="3FD61B8D"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13EBC86B" w14:textId="77777777" w:rsidR="00EB2A96" w:rsidRDefault="00EB2A96" w:rsidP="00EB2A96">
      <w:pPr>
        <w:pStyle w:val="Heading1"/>
        <w:jc w:val="center"/>
        <w:rPr>
          <w:rFonts w:asciiTheme="minorHAnsi" w:hAnsiTheme="minorHAnsi"/>
          <w:caps/>
          <w:color w:val="auto"/>
          <w:lang w:val="en-GB"/>
        </w:rPr>
      </w:pPr>
      <w:bookmarkStart w:id="126" w:name="_Ref396243155"/>
      <w:bookmarkStart w:id="127" w:name="_Toc46347019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6"/>
      <w:bookmarkEnd w:id="127"/>
    </w:p>
    <w:p w14:paraId="57745C54" w14:textId="2DEEFCBC" w:rsidR="00EB2A96" w:rsidRDefault="00993CDD"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r>
        <w:rPr>
          <w:rFonts w:asciiTheme="minorHAnsi" w:hAnsiTheme="minorHAnsi"/>
          <w:b/>
          <w:color w:val="FF0000"/>
          <w:szCs w:val="22"/>
          <w:lang w:val="en-GB"/>
        </w:rPr>
        <w:t>(2</w:t>
      </w:r>
      <w:r w:rsidR="00B13F52">
        <w:rPr>
          <w:rFonts w:asciiTheme="minorHAnsi" w:hAnsiTheme="minorHAnsi"/>
          <w:b/>
          <w:color w:val="FF0000"/>
          <w:szCs w:val="22"/>
          <w:lang w:val="en-GB"/>
        </w:rPr>
        <w:t>3</w:t>
      </w:r>
      <w:r w:rsidR="000B6C95" w:rsidRPr="007E21BC">
        <w:rPr>
          <w:rFonts w:asciiTheme="minorHAnsi" w:hAnsiTheme="minorHAnsi"/>
          <w:b/>
          <w:color w:val="FF0000"/>
          <w:szCs w:val="22"/>
          <w:lang w:val="en-GB"/>
        </w:rPr>
        <w:t>)</w:t>
      </w:r>
    </w:p>
    <w:tbl>
      <w:tblPr>
        <w:tblStyle w:val="TableGrid1"/>
        <w:tblW w:w="0" w:type="auto"/>
        <w:tblLook w:val="04A0" w:firstRow="1" w:lastRow="0" w:firstColumn="1" w:lastColumn="0" w:noHBand="0" w:noVBand="1"/>
      </w:tblPr>
      <w:tblGrid>
        <w:gridCol w:w="2695"/>
        <w:gridCol w:w="6321"/>
      </w:tblGrid>
      <w:tr w:rsidR="00EB2A96" w:rsidRPr="00EB2A96" w14:paraId="3343CFB1" w14:textId="77777777" w:rsidTr="00B13F52">
        <w:tc>
          <w:tcPr>
            <w:tcW w:w="2695" w:type="dxa"/>
            <w:vAlign w:val="center"/>
          </w:tcPr>
          <w:p w14:paraId="5891205B" w14:textId="1260AC39" w:rsidR="00EB2A96" w:rsidRPr="00EB2A96" w:rsidRDefault="002A087B" w:rsidP="007817C0">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CONTRACT</w:t>
            </w:r>
            <w:r w:rsidR="00EB2A96">
              <w:rPr>
                <w:rFonts w:asciiTheme="minorHAnsi" w:hAnsiTheme="minorHAnsi"/>
                <w:b/>
                <w:sz w:val="22"/>
                <w:szCs w:val="22"/>
                <w:lang w:val="en-GB"/>
              </w:rPr>
              <w:t xml:space="preserve"> </w:t>
            </w:r>
            <w:r w:rsidR="007817C0">
              <w:rPr>
                <w:rFonts w:asciiTheme="minorHAnsi" w:hAnsiTheme="minorHAnsi"/>
                <w:b/>
                <w:sz w:val="22"/>
                <w:szCs w:val="22"/>
                <w:lang w:val="en-GB"/>
              </w:rPr>
              <w:t>RATES</w:t>
            </w:r>
          </w:p>
        </w:tc>
        <w:tc>
          <w:tcPr>
            <w:tcW w:w="6321" w:type="dxa"/>
            <w:vAlign w:val="center"/>
          </w:tcPr>
          <w:p w14:paraId="27F3139A" w14:textId="410E9A6E" w:rsidR="00EB2A96" w:rsidRPr="007817C0" w:rsidRDefault="00EB2A96" w:rsidP="006035CB">
            <w:pPr>
              <w:overflowPunct/>
              <w:autoSpaceDE/>
              <w:autoSpaceDN/>
              <w:adjustRightInd/>
              <w:textAlignment w:val="auto"/>
              <w:rPr>
                <w:rFonts w:asciiTheme="minorHAnsi" w:hAnsiTheme="minorHAnsi"/>
                <w:sz w:val="22"/>
                <w:szCs w:val="22"/>
              </w:rPr>
            </w:pPr>
            <w:r w:rsidRPr="00EB2A96">
              <w:rPr>
                <w:rFonts w:asciiTheme="minorHAnsi" w:hAnsiTheme="minorHAnsi"/>
                <w:sz w:val="22"/>
                <w:szCs w:val="22"/>
              </w:rPr>
              <w:t xml:space="preserve">The rates charged for the </w:t>
            </w:r>
            <w:r w:rsidR="00250F63">
              <w:rPr>
                <w:rFonts w:asciiTheme="minorHAnsi" w:hAnsiTheme="minorHAnsi"/>
                <w:sz w:val="22"/>
                <w:szCs w:val="22"/>
              </w:rPr>
              <w:t>services</w:t>
            </w:r>
            <w:r w:rsidRPr="00EB2A96">
              <w:rPr>
                <w:rFonts w:asciiTheme="minorHAnsi" w:hAnsiTheme="minorHAnsi"/>
                <w:sz w:val="22"/>
                <w:szCs w:val="22"/>
              </w:rPr>
              <w:t xml:space="preserve"> per</w:t>
            </w:r>
            <w:r w:rsidR="007817C0">
              <w:rPr>
                <w:rFonts w:asciiTheme="minorHAnsi" w:hAnsiTheme="minorHAnsi"/>
                <w:sz w:val="22"/>
                <w:szCs w:val="22"/>
              </w:rPr>
              <w:t>formed shall not be adjustable.</w:t>
            </w:r>
          </w:p>
        </w:tc>
      </w:tr>
      <w:tr w:rsidR="00EB2A96" w:rsidRPr="00EB2A96" w14:paraId="1C0199D3" w14:textId="77777777" w:rsidTr="00B13F52">
        <w:tc>
          <w:tcPr>
            <w:tcW w:w="2695" w:type="dxa"/>
            <w:vAlign w:val="center"/>
          </w:tcPr>
          <w:p w14:paraId="4B837D7C" w14:textId="77777777"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PERFORMANCE SECURITY</w:t>
            </w:r>
          </w:p>
          <w:p w14:paraId="0E71E321" w14:textId="3D326898"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p>
          <w:p w14:paraId="42231DBD" w14:textId="77777777"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p>
        </w:tc>
        <w:tc>
          <w:tcPr>
            <w:tcW w:w="6321" w:type="dxa"/>
            <w:vAlign w:val="center"/>
          </w:tcPr>
          <w:p w14:paraId="5140155F" w14:textId="4BB50F5F" w:rsidR="00EB2A96" w:rsidRPr="00EB2A96" w:rsidRDefault="00EB2A96" w:rsidP="003B0C07">
            <w:pPr>
              <w:jc w:val="both"/>
              <w:rPr>
                <w:rFonts w:asciiTheme="minorHAnsi" w:hAnsiTheme="minorHAnsi"/>
                <w:i/>
                <w:iCs/>
                <w:sz w:val="22"/>
                <w:szCs w:val="22"/>
              </w:rPr>
            </w:pPr>
            <w:r w:rsidRPr="00EB2A96">
              <w:rPr>
                <w:rFonts w:asciiTheme="minorHAnsi" w:hAnsiTheme="minorHAnsi"/>
                <w:sz w:val="22"/>
                <w:szCs w:val="22"/>
              </w:rPr>
              <w:t xml:space="preserve">A Performance Security </w:t>
            </w:r>
            <w:r w:rsidRPr="00EB2A96">
              <w:rPr>
                <w:rFonts w:asciiTheme="minorHAnsi" w:hAnsiTheme="minorHAnsi"/>
                <w:sz w:val="22"/>
                <w:szCs w:val="22"/>
                <w:highlight w:val="yellow"/>
              </w:rPr>
              <w:t>shall be required</w:t>
            </w:r>
            <w:r w:rsidRPr="00EB2A96">
              <w:rPr>
                <w:rFonts w:asciiTheme="minorHAnsi" w:hAnsiTheme="minorHAnsi"/>
                <w:i/>
                <w:iCs/>
                <w:sz w:val="22"/>
                <w:szCs w:val="22"/>
              </w:rPr>
              <w:t>.</w:t>
            </w:r>
          </w:p>
          <w:p w14:paraId="2280BA20" w14:textId="77777777" w:rsidR="00EB2A96" w:rsidRPr="00EB2A96" w:rsidRDefault="00EB2A96" w:rsidP="003B0C07">
            <w:pPr>
              <w:jc w:val="both"/>
              <w:rPr>
                <w:rFonts w:asciiTheme="minorHAnsi" w:hAnsiTheme="minorHAnsi"/>
                <w:i/>
                <w:iCs/>
                <w:sz w:val="22"/>
                <w:szCs w:val="22"/>
                <w:highlight w:val="yellow"/>
              </w:rPr>
            </w:pPr>
          </w:p>
          <w:p w14:paraId="7295427D" w14:textId="05575D35" w:rsidR="00EB2A96" w:rsidRDefault="00EB2A96" w:rsidP="003B0C07">
            <w:pPr>
              <w:jc w:val="both"/>
              <w:rPr>
                <w:rFonts w:asciiTheme="minorHAnsi" w:hAnsiTheme="minorHAnsi"/>
                <w:i/>
                <w:iCs/>
                <w:sz w:val="22"/>
                <w:szCs w:val="22"/>
              </w:rPr>
            </w:pPr>
            <w:r>
              <w:rPr>
                <w:rFonts w:asciiTheme="minorHAnsi" w:hAnsiTheme="minorHAnsi"/>
                <w:sz w:val="22"/>
                <w:szCs w:val="22"/>
              </w:rPr>
              <w:t>The performance s</w:t>
            </w:r>
            <w:r w:rsidRPr="00EB2A96">
              <w:rPr>
                <w:rFonts w:asciiTheme="minorHAnsi" w:hAnsiTheme="minorHAnsi"/>
                <w:sz w:val="22"/>
                <w:szCs w:val="22"/>
              </w:rPr>
              <w:t xml:space="preserve">ecurity in original shall be submitted within </w:t>
            </w:r>
            <w:r w:rsidR="007817C0">
              <w:rPr>
                <w:rFonts w:asciiTheme="minorHAnsi" w:hAnsiTheme="minorHAnsi"/>
                <w:i/>
                <w:iCs/>
                <w:sz w:val="22"/>
                <w:szCs w:val="22"/>
                <w:highlight w:val="yellow"/>
              </w:rPr>
              <w:t>10</w:t>
            </w:r>
            <w:r w:rsidRPr="00EB2A96">
              <w:rPr>
                <w:rFonts w:asciiTheme="minorHAnsi" w:hAnsiTheme="minorHAnsi"/>
                <w:i/>
                <w:iCs/>
                <w:sz w:val="22"/>
                <w:szCs w:val="22"/>
              </w:rPr>
              <w:t xml:space="preserve"> </w:t>
            </w:r>
            <w:r w:rsidRPr="00EB2A96">
              <w:rPr>
                <w:rFonts w:asciiTheme="minorHAnsi" w:hAnsiTheme="minorHAnsi"/>
                <w:sz w:val="22"/>
                <w:szCs w:val="22"/>
              </w:rPr>
              <w:t xml:space="preserve">working days from the date of the </w:t>
            </w:r>
            <w:r w:rsidR="002A087B">
              <w:rPr>
                <w:rFonts w:asciiTheme="minorHAnsi" w:hAnsiTheme="minorHAnsi"/>
                <w:sz w:val="22"/>
                <w:szCs w:val="22"/>
              </w:rPr>
              <w:t>contract</w:t>
            </w:r>
            <w:r w:rsidRPr="00EB2A96">
              <w:rPr>
                <w:rFonts w:asciiTheme="minorHAnsi" w:hAnsiTheme="minorHAnsi"/>
                <w:sz w:val="22"/>
                <w:szCs w:val="22"/>
              </w:rPr>
              <w:t>.</w:t>
            </w:r>
            <w:r>
              <w:rPr>
                <w:rFonts w:asciiTheme="minorHAnsi" w:hAnsiTheme="minorHAnsi"/>
                <w:sz w:val="22"/>
                <w:szCs w:val="22"/>
              </w:rPr>
              <w:t xml:space="preserve"> </w:t>
            </w:r>
            <w:r w:rsidRPr="00EB2A96">
              <w:rPr>
                <w:rFonts w:asciiTheme="minorHAnsi" w:hAnsiTheme="minorHAnsi"/>
                <w:sz w:val="22"/>
                <w:szCs w:val="22"/>
              </w:rPr>
              <w:t xml:space="preserve">The amount of the </w:t>
            </w:r>
            <w:r w:rsidR="007E7409">
              <w:rPr>
                <w:rFonts w:asciiTheme="minorHAnsi" w:hAnsiTheme="minorHAnsi"/>
                <w:sz w:val="22"/>
                <w:szCs w:val="22"/>
              </w:rPr>
              <w:t>p</w:t>
            </w:r>
            <w:r w:rsidRPr="00EB2A96">
              <w:rPr>
                <w:rFonts w:asciiTheme="minorHAnsi" w:hAnsiTheme="minorHAnsi"/>
                <w:sz w:val="22"/>
                <w:szCs w:val="22"/>
              </w:rPr>
              <w:t xml:space="preserve">erformance </w:t>
            </w:r>
            <w:r w:rsidR="007E7409">
              <w:rPr>
                <w:rFonts w:asciiTheme="minorHAnsi" w:hAnsiTheme="minorHAnsi"/>
                <w:sz w:val="22"/>
                <w:szCs w:val="22"/>
              </w:rPr>
              <w:t>s</w:t>
            </w:r>
            <w:r w:rsidRPr="00EB2A96">
              <w:rPr>
                <w:rFonts w:asciiTheme="minorHAnsi" w:hAnsiTheme="minorHAnsi"/>
                <w:sz w:val="22"/>
                <w:szCs w:val="22"/>
              </w:rPr>
              <w:t xml:space="preserve">ecurity shall be </w:t>
            </w:r>
            <w:r w:rsidR="007817C0">
              <w:rPr>
                <w:rFonts w:asciiTheme="minorHAnsi" w:hAnsiTheme="minorHAnsi"/>
                <w:i/>
                <w:iCs/>
                <w:sz w:val="22"/>
                <w:szCs w:val="22"/>
                <w:highlight w:val="yellow"/>
              </w:rPr>
              <w:t>10%</w:t>
            </w:r>
            <w:r w:rsidRPr="00EB2A96">
              <w:rPr>
                <w:rFonts w:asciiTheme="minorHAnsi" w:hAnsiTheme="minorHAnsi"/>
                <w:i/>
                <w:iCs/>
                <w:sz w:val="22"/>
                <w:szCs w:val="22"/>
                <w:highlight w:val="yellow"/>
              </w:rPr>
              <w:t xml:space="preserve"> percentage</w:t>
            </w:r>
            <w:r w:rsidRPr="00EB2A96">
              <w:rPr>
                <w:rFonts w:asciiTheme="minorHAnsi" w:hAnsiTheme="minorHAnsi"/>
                <w:i/>
                <w:iCs/>
                <w:sz w:val="22"/>
                <w:szCs w:val="22"/>
              </w:rPr>
              <w:t xml:space="preserve"> </w:t>
            </w:r>
            <w:r w:rsidRPr="00EB2A96">
              <w:rPr>
                <w:rFonts w:asciiTheme="minorHAnsi" w:hAnsiTheme="minorHAnsi"/>
                <w:sz w:val="22"/>
                <w:szCs w:val="22"/>
              </w:rPr>
              <w:t>% of the estimated expenditure.</w:t>
            </w:r>
            <w:r w:rsidR="005D26BD">
              <w:rPr>
                <w:rFonts w:asciiTheme="minorHAnsi" w:hAnsiTheme="minorHAnsi"/>
                <w:sz w:val="22"/>
                <w:szCs w:val="22"/>
              </w:rPr>
              <w:t xml:space="preserve"> </w:t>
            </w:r>
          </w:p>
          <w:p w14:paraId="6324B7DC" w14:textId="77777777" w:rsidR="007E7409" w:rsidRPr="00EB2A96" w:rsidRDefault="007E7409" w:rsidP="003B0C07">
            <w:pPr>
              <w:jc w:val="both"/>
              <w:rPr>
                <w:rFonts w:asciiTheme="minorHAnsi" w:hAnsiTheme="minorHAnsi"/>
                <w:sz w:val="22"/>
                <w:szCs w:val="22"/>
              </w:rPr>
            </w:pPr>
          </w:p>
          <w:p w14:paraId="1BD24C2C" w14:textId="77777777" w:rsidR="005D26BD" w:rsidRDefault="00EB2A96" w:rsidP="003B0C07">
            <w:pPr>
              <w:jc w:val="both"/>
              <w:rPr>
                <w:rFonts w:asciiTheme="minorHAnsi" w:hAnsiTheme="minorHAnsi"/>
                <w:sz w:val="22"/>
                <w:szCs w:val="22"/>
              </w:rPr>
            </w:pPr>
            <w:r w:rsidRPr="00EB2A96">
              <w:rPr>
                <w:rFonts w:asciiTheme="minorHAnsi" w:hAnsiTheme="minorHAnsi"/>
                <w:sz w:val="22"/>
                <w:szCs w:val="22"/>
              </w:rPr>
              <w:t xml:space="preserve">The </w:t>
            </w:r>
            <w:r w:rsidR="007E7409">
              <w:rPr>
                <w:rFonts w:asciiTheme="minorHAnsi" w:hAnsiTheme="minorHAnsi"/>
                <w:sz w:val="22"/>
                <w:szCs w:val="22"/>
              </w:rPr>
              <w:t>performance s</w:t>
            </w:r>
            <w:r w:rsidRPr="00EB2A96">
              <w:rPr>
                <w:rFonts w:asciiTheme="minorHAnsi" w:hAnsiTheme="minorHAnsi"/>
                <w:sz w:val="22"/>
                <w:szCs w:val="22"/>
              </w:rPr>
              <w:t>ecurity shall be unconditional and irrevocable and in the form of either:</w:t>
            </w:r>
          </w:p>
          <w:p w14:paraId="12AE55E8" w14:textId="502A2575" w:rsidR="00EB2A96" w:rsidRDefault="00EB2A96" w:rsidP="003B0C07">
            <w:pPr>
              <w:jc w:val="both"/>
              <w:rPr>
                <w:rFonts w:asciiTheme="minorHAnsi" w:hAnsiTheme="minorHAnsi"/>
                <w:sz w:val="22"/>
                <w:szCs w:val="22"/>
              </w:rPr>
            </w:pPr>
          </w:p>
          <w:p w14:paraId="51663FA4" w14:textId="248B30AD" w:rsidR="00EB2A96" w:rsidRPr="00EB2A96" w:rsidRDefault="00EB2A96" w:rsidP="004450EB">
            <w:pPr>
              <w:numPr>
                <w:ilvl w:val="0"/>
                <w:numId w:val="7"/>
              </w:numPr>
              <w:overflowPunct/>
              <w:autoSpaceDE/>
              <w:autoSpaceDN/>
              <w:adjustRightInd/>
              <w:jc w:val="both"/>
              <w:textAlignment w:val="auto"/>
              <w:rPr>
                <w:rFonts w:asciiTheme="minorHAnsi" w:hAnsiTheme="minorHAnsi"/>
                <w:sz w:val="22"/>
                <w:szCs w:val="22"/>
              </w:rPr>
            </w:pPr>
            <w:r w:rsidRPr="00EB2A96">
              <w:rPr>
                <w:rFonts w:asciiTheme="minorHAnsi" w:hAnsiTheme="minorHAnsi"/>
                <w:sz w:val="22"/>
                <w:szCs w:val="22"/>
              </w:rPr>
              <w:t xml:space="preserve">An unconditional </w:t>
            </w:r>
            <w:r w:rsidR="007E7409">
              <w:rPr>
                <w:rFonts w:asciiTheme="minorHAnsi" w:hAnsiTheme="minorHAnsi"/>
                <w:sz w:val="22"/>
                <w:szCs w:val="22"/>
              </w:rPr>
              <w:t>b</w:t>
            </w:r>
            <w:r w:rsidRPr="00EB2A96">
              <w:rPr>
                <w:rFonts w:asciiTheme="minorHAnsi" w:hAnsiTheme="minorHAnsi"/>
                <w:sz w:val="22"/>
                <w:szCs w:val="22"/>
              </w:rPr>
              <w:t xml:space="preserve">ank </w:t>
            </w:r>
            <w:r w:rsidR="007E7409">
              <w:rPr>
                <w:rFonts w:asciiTheme="minorHAnsi" w:hAnsiTheme="minorHAnsi"/>
                <w:sz w:val="22"/>
                <w:szCs w:val="22"/>
              </w:rPr>
              <w:t>g</w:t>
            </w:r>
            <w:r w:rsidRPr="00EB2A96">
              <w:rPr>
                <w:rFonts w:asciiTheme="minorHAnsi" w:hAnsiTheme="minorHAnsi"/>
                <w:sz w:val="22"/>
                <w:szCs w:val="22"/>
              </w:rPr>
              <w:t>uarantee</w:t>
            </w:r>
          </w:p>
          <w:p w14:paraId="5AA44C25" w14:textId="77777777" w:rsidR="00EB2A96" w:rsidRPr="00EB2A96" w:rsidRDefault="007E7409" w:rsidP="004450EB">
            <w:pPr>
              <w:numPr>
                <w:ilvl w:val="0"/>
                <w:numId w:val="7"/>
              </w:numPr>
              <w:overflowPunct/>
              <w:autoSpaceDE/>
              <w:autoSpaceDN/>
              <w:adjustRightInd/>
              <w:jc w:val="both"/>
              <w:textAlignment w:val="auto"/>
              <w:rPr>
                <w:rFonts w:asciiTheme="minorHAnsi" w:hAnsiTheme="minorHAnsi"/>
                <w:sz w:val="22"/>
                <w:szCs w:val="22"/>
              </w:rPr>
            </w:pPr>
            <w:r>
              <w:rPr>
                <w:rFonts w:asciiTheme="minorHAnsi" w:hAnsiTheme="minorHAnsi"/>
                <w:sz w:val="22"/>
                <w:szCs w:val="22"/>
              </w:rPr>
              <w:t>A demand d</w:t>
            </w:r>
            <w:r w:rsidR="00EB2A96" w:rsidRPr="00EB2A96">
              <w:rPr>
                <w:rFonts w:asciiTheme="minorHAnsi" w:hAnsiTheme="minorHAnsi"/>
                <w:sz w:val="22"/>
                <w:szCs w:val="22"/>
              </w:rPr>
              <w:t>raft</w:t>
            </w:r>
          </w:p>
          <w:p w14:paraId="6C0A11EA" w14:textId="77777777" w:rsidR="00EB2A96" w:rsidRPr="00EB2A96" w:rsidRDefault="007E7409" w:rsidP="004450EB">
            <w:pPr>
              <w:numPr>
                <w:ilvl w:val="0"/>
                <w:numId w:val="7"/>
              </w:numPr>
              <w:overflowPunct/>
              <w:autoSpaceDE/>
              <w:autoSpaceDN/>
              <w:adjustRightInd/>
              <w:jc w:val="both"/>
              <w:textAlignment w:val="auto"/>
              <w:rPr>
                <w:rFonts w:asciiTheme="minorHAnsi" w:hAnsiTheme="minorHAnsi"/>
                <w:sz w:val="22"/>
                <w:szCs w:val="22"/>
              </w:rPr>
            </w:pPr>
            <w:r>
              <w:rPr>
                <w:rFonts w:asciiTheme="minorHAnsi" w:hAnsiTheme="minorHAnsi"/>
                <w:sz w:val="22"/>
                <w:szCs w:val="22"/>
              </w:rPr>
              <w:t>A cashier’s c</w:t>
            </w:r>
            <w:r w:rsidR="00EB2A96" w:rsidRPr="00EB2A96">
              <w:rPr>
                <w:rFonts w:asciiTheme="minorHAnsi" w:hAnsiTheme="minorHAnsi"/>
                <w:sz w:val="22"/>
                <w:szCs w:val="22"/>
              </w:rPr>
              <w:t>he</w:t>
            </w:r>
            <w:r>
              <w:rPr>
                <w:rFonts w:asciiTheme="minorHAnsi" w:hAnsiTheme="minorHAnsi"/>
                <w:sz w:val="22"/>
                <w:szCs w:val="22"/>
              </w:rPr>
              <w:t>ck</w:t>
            </w:r>
          </w:p>
          <w:p w14:paraId="595E1C1E" w14:textId="77777777" w:rsidR="00EB2A96" w:rsidRPr="00EB2A96" w:rsidRDefault="007E7409" w:rsidP="004450EB">
            <w:pPr>
              <w:numPr>
                <w:ilvl w:val="0"/>
                <w:numId w:val="7"/>
              </w:numPr>
              <w:overflowPunct/>
              <w:autoSpaceDE/>
              <w:autoSpaceDN/>
              <w:adjustRightInd/>
              <w:jc w:val="both"/>
              <w:textAlignment w:val="auto"/>
              <w:rPr>
                <w:rFonts w:asciiTheme="minorHAnsi" w:hAnsiTheme="minorHAnsi"/>
                <w:sz w:val="22"/>
                <w:szCs w:val="22"/>
              </w:rPr>
            </w:pPr>
            <w:r>
              <w:rPr>
                <w:rFonts w:asciiTheme="minorHAnsi" w:hAnsiTheme="minorHAnsi"/>
                <w:sz w:val="22"/>
                <w:szCs w:val="22"/>
              </w:rPr>
              <w:t>A c</w:t>
            </w:r>
            <w:r w:rsidR="00EB2A96" w:rsidRPr="00EB2A96">
              <w:rPr>
                <w:rFonts w:asciiTheme="minorHAnsi" w:hAnsiTheme="minorHAnsi"/>
                <w:sz w:val="22"/>
                <w:szCs w:val="22"/>
              </w:rPr>
              <w:t xml:space="preserve">ertified </w:t>
            </w:r>
            <w:r>
              <w:rPr>
                <w:rFonts w:asciiTheme="minorHAnsi" w:hAnsiTheme="minorHAnsi"/>
                <w:sz w:val="22"/>
                <w:szCs w:val="22"/>
              </w:rPr>
              <w:t>check</w:t>
            </w:r>
          </w:p>
          <w:p w14:paraId="4472F31B" w14:textId="77777777" w:rsidR="005D26BD" w:rsidRDefault="005D26BD" w:rsidP="003B0C07">
            <w:pPr>
              <w:jc w:val="both"/>
              <w:rPr>
                <w:rFonts w:asciiTheme="minorHAnsi" w:hAnsiTheme="minorHAnsi"/>
                <w:sz w:val="22"/>
                <w:szCs w:val="22"/>
              </w:rPr>
            </w:pPr>
          </w:p>
          <w:p w14:paraId="0DE50F06" w14:textId="77777777" w:rsidR="00EB2A96" w:rsidRPr="00EB2A96" w:rsidRDefault="00EB2A96" w:rsidP="003B0C07">
            <w:pPr>
              <w:jc w:val="both"/>
              <w:rPr>
                <w:rFonts w:asciiTheme="minorHAnsi" w:hAnsiTheme="minorHAnsi"/>
                <w:sz w:val="22"/>
                <w:szCs w:val="22"/>
              </w:rPr>
            </w:pPr>
            <w:r w:rsidRPr="00EB2A96">
              <w:rPr>
                <w:rFonts w:asciiTheme="minorHAnsi" w:hAnsiTheme="minorHAnsi"/>
                <w:sz w:val="22"/>
                <w:szCs w:val="22"/>
              </w:rPr>
              <w:t xml:space="preserve">In the event of </w:t>
            </w:r>
            <w:r w:rsidR="007E7409">
              <w:rPr>
                <w:rFonts w:asciiTheme="minorHAnsi" w:hAnsiTheme="minorHAnsi"/>
                <w:sz w:val="22"/>
                <w:szCs w:val="22"/>
              </w:rPr>
              <w:t xml:space="preserve">successful </w:t>
            </w:r>
            <w:r w:rsidR="006E1352">
              <w:rPr>
                <w:rFonts w:asciiTheme="minorHAnsi" w:hAnsiTheme="minorHAnsi"/>
                <w:sz w:val="22"/>
                <w:szCs w:val="22"/>
              </w:rPr>
              <w:t>Bid</w:t>
            </w:r>
            <w:r w:rsidR="007E7409">
              <w:rPr>
                <w:rFonts w:asciiTheme="minorHAnsi" w:hAnsiTheme="minorHAnsi"/>
                <w:sz w:val="22"/>
                <w:szCs w:val="22"/>
              </w:rPr>
              <w:t>ders submitting the performance s</w:t>
            </w:r>
            <w:r w:rsidRPr="00EB2A96">
              <w:rPr>
                <w:rFonts w:asciiTheme="minorHAnsi" w:hAnsiTheme="minorHAnsi"/>
                <w:sz w:val="22"/>
                <w:szCs w:val="22"/>
              </w:rPr>
              <w:t xml:space="preserve">ecurity in the form of a </w:t>
            </w:r>
            <w:r w:rsidR="007E7409">
              <w:rPr>
                <w:rFonts w:asciiTheme="minorHAnsi" w:hAnsiTheme="minorHAnsi"/>
                <w:sz w:val="22"/>
                <w:szCs w:val="22"/>
              </w:rPr>
              <w:t>c</w:t>
            </w:r>
            <w:r w:rsidRPr="00EB2A96">
              <w:rPr>
                <w:rFonts w:asciiTheme="minorHAnsi" w:hAnsiTheme="minorHAnsi"/>
                <w:sz w:val="22"/>
                <w:szCs w:val="22"/>
              </w:rPr>
              <w:t>he</w:t>
            </w:r>
            <w:r w:rsidR="007E7409">
              <w:rPr>
                <w:rFonts w:asciiTheme="minorHAnsi" w:hAnsiTheme="minorHAnsi"/>
                <w:sz w:val="22"/>
                <w:szCs w:val="22"/>
              </w:rPr>
              <w:t>ck</w:t>
            </w:r>
            <w:r w:rsidRPr="00EB2A96">
              <w:rPr>
                <w:rFonts w:asciiTheme="minorHAnsi" w:hAnsiTheme="minorHAnsi"/>
                <w:sz w:val="22"/>
                <w:szCs w:val="22"/>
              </w:rPr>
              <w:t xml:space="preserve"> or </w:t>
            </w:r>
            <w:r w:rsidR="007E7409">
              <w:rPr>
                <w:rFonts w:asciiTheme="minorHAnsi" w:hAnsiTheme="minorHAnsi"/>
                <w:sz w:val="22"/>
                <w:szCs w:val="22"/>
              </w:rPr>
              <w:t>demand d</w:t>
            </w:r>
            <w:r w:rsidRPr="00EB2A96">
              <w:rPr>
                <w:rFonts w:asciiTheme="minorHAnsi" w:hAnsiTheme="minorHAnsi"/>
                <w:sz w:val="22"/>
                <w:szCs w:val="22"/>
              </w:rPr>
              <w:t>raft in favor of UNFPA, such documents shall be accompanied by a signed statement from the issuing bank on its letterhead indicating the validity period and co</w:t>
            </w:r>
            <w:r w:rsidR="007E7409">
              <w:rPr>
                <w:rFonts w:asciiTheme="minorHAnsi" w:hAnsiTheme="minorHAnsi"/>
                <w:sz w:val="22"/>
                <w:szCs w:val="22"/>
              </w:rPr>
              <w:t>nfirming irrevocability of the c</w:t>
            </w:r>
            <w:r w:rsidRPr="00EB2A96">
              <w:rPr>
                <w:rFonts w:asciiTheme="minorHAnsi" w:hAnsiTheme="minorHAnsi"/>
                <w:sz w:val="22"/>
                <w:szCs w:val="22"/>
              </w:rPr>
              <w:t>he</w:t>
            </w:r>
            <w:r w:rsidR="007E7409">
              <w:rPr>
                <w:rFonts w:asciiTheme="minorHAnsi" w:hAnsiTheme="minorHAnsi"/>
                <w:sz w:val="22"/>
                <w:szCs w:val="22"/>
              </w:rPr>
              <w:t>ck</w:t>
            </w:r>
            <w:r w:rsidRPr="00EB2A96">
              <w:rPr>
                <w:rFonts w:asciiTheme="minorHAnsi" w:hAnsiTheme="minorHAnsi"/>
                <w:sz w:val="22"/>
                <w:szCs w:val="22"/>
              </w:rPr>
              <w:t xml:space="preserve"> or </w:t>
            </w:r>
            <w:r w:rsidR="007E7409">
              <w:rPr>
                <w:rFonts w:asciiTheme="minorHAnsi" w:hAnsiTheme="minorHAnsi"/>
                <w:sz w:val="22"/>
                <w:szCs w:val="22"/>
              </w:rPr>
              <w:t>d</w:t>
            </w:r>
            <w:r w:rsidRPr="00EB2A96">
              <w:rPr>
                <w:rFonts w:asciiTheme="minorHAnsi" w:hAnsiTheme="minorHAnsi"/>
                <w:sz w:val="22"/>
                <w:szCs w:val="22"/>
              </w:rPr>
              <w:t>emand draft during the required period.</w:t>
            </w:r>
            <w:r w:rsidR="005C01D5">
              <w:rPr>
                <w:rFonts w:asciiTheme="minorHAnsi" w:hAnsiTheme="minorHAnsi"/>
                <w:sz w:val="22"/>
                <w:szCs w:val="22"/>
              </w:rPr>
              <w:t xml:space="preserve"> </w:t>
            </w:r>
            <w:r w:rsidRPr="00EB2A96">
              <w:rPr>
                <w:rFonts w:asciiTheme="minorHAnsi" w:hAnsiTheme="minorHAnsi"/>
                <w:sz w:val="22"/>
                <w:szCs w:val="22"/>
              </w:rPr>
              <w:t xml:space="preserve">Banks issuing </w:t>
            </w:r>
            <w:r w:rsidR="007E7409">
              <w:rPr>
                <w:rFonts w:asciiTheme="minorHAnsi" w:hAnsiTheme="minorHAnsi"/>
                <w:sz w:val="22"/>
                <w:szCs w:val="22"/>
              </w:rPr>
              <w:t>p</w:t>
            </w:r>
            <w:r w:rsidRPr="00EB2A96">
              <w:rPr>
                <w:rFonts w:asciiTheme="minorHAnsi" w:hAnsiTheme="minorHAnsi"/>
                <w:sz w:val="22"/>
                <w:szCs w:val="22"/>
              </w:rPr>
              <w:t xml:space="preserve">erformance </w:t>
            </w:r>
            <w:r w:rsidR="007E7409">
              <w:rPr>
                <w:rFonts w:asciiTheme="minorHAnsi" w:hAnsiTheme="minorHAnsi"/>
                <w:sz w:val="22"/>
                <w:szCs w:val="22"/>
              </w:rPr>
              <w:t>s</w:t>
            </w:r>
            <w:r w:rsidRPr="00EB2A96">
              <w:rPr>
                <w:rFonts w:asciiTheme="minorHAnsi" w:hAnsiTheme="minorHAnsi"/>
                <w:sz w:val="22"/>
                <w:szCs w:val="22"/>
              </w:rPr>
              <w:t>ecurities m</w:t>
            </w:r>
            <w:r w:rsidR="007E7409">
              <w:rPr>
                <w:rFonts w:asciiTheme="minorHAnsi" w:hAnsiTheme="minorHAnsi"/>
                <w:sz w:val="22"/>
                <w:szCs w:val="22"/>
              </w:rPr>
              <w:t>ust be acceptable to the UNFPA c</w:t>
            </w:r>
            <w:r w:rsidRPr="00EB2A96">
              <w:rPr>
                <w:rFonts w:asciiTheme="minorHAnsi" w:hAnsiTheme="minorHAnsi"/>
                <w:sz w:val="22"/>
                <w:szCs w:val="22"/>
              </w:rPr>
              <w:t xml:space="preserve">omptroller, i.e. </w:t>
            </w:r>
            <w:r w:rsidR="007E7409">
              <w:rPr>
                <w:rFonts w:asciiTheme="minorHAnsi" w:hAnsiTheme="minorHAnsi"/>
                <w:sz w:val="22"/>
                <w:szCs w:val="22"/>
              </w:rPr>
              <w:t>banks certified by the c</w:t>
            </w:r>
            <w:r w:rsidRPr="00EB2A96">
              <w:rPr>
                <w:rFonts w:asciiTheme="minorHAnsi" w:hAnsiTheme="minorHAnsi"/>
                <w:sz w:val="22"/>
                <w:szCs w:val="22"/>
              </w:rPr>
              <w:t>entral bank of the country to operate as commercial bank.</w:t>
            </w:r>
          </w:p>
          <w:p w14:paraId="277E1666" w14:textId="77777777" w:rsidR="00EB2A96" w:rsidRPr="00EB2A96" w:rsidRDefault="00EB2A96" w:rsidP="003B0C07">
            <w:pPr>
              <w:jc w:val="both"/>
              <w:rPr>
                <w:rFonts w:asciiTheme="minorHAnsi" w:hAnsiTheme="minorHAnsi"/>
                <w:sz w:val="22"/>
                <w:szCs w:val="22"/>
              </w:rPr>
            </w:pPr>
          </w:p>
          <w:p w14:paraId="2B2E09E4" w14:textId="236FBF92" w:rsidR="00EB2A96" w:rsidRPr="00EB2A96" w:rsidRDefault="00EB2A96" w:rsidP="003B0C07">
            <w:pPr>
              <w:jc w:val="both"/>
              <w:rPr>
                <w:rFonts w:asciiTheme="minorHAnsi" w:hAnsiTheme="minorHAnsi"/>
                <w:sz w:val="22"/>
                <w:szCs w:val="22"/>
              </w:rPr>
            </w:pPr>
            <w:r w:rsidRPr="00EB2A96">
              <w:rPr>
                <w:rFonts w:asciiTheme="minorHAnsi" w:hAnsiTheme="minorHAnsi"/>
                <w:sz w:val="22"/>
                <w:szCs w:val="22"/>
              </w:rPr>
              <w:t xml:space="preserve">The </w:t>
            </w:r>
            <w:r w:rsidR="007E7409">
              <w:rPr>
                <w:rFonts w:asciiTheme="minorHAnsi" w:hAnsiTheme="minorHAnsi"/>
                <w:sz w:val="22"/>
                <w:szCs w:val="22"/>
              </w:rPr>
              <w:t>performance s</w:t>
            </w:r>
            <w:r w:rsidRPr="00EB2A96">
              <w:rPr>
                <w:rFonts w:asciiTheme="minorHAnsi" w:hAnsiTheme="minorHAnsi"/>
                <w:sz w:val="22"/>
                <w:szCs w:val="22"/>
              </w:rPr>
              <w:t>ecurity shall be denominated in the currenc</w:t>
            </w:r>
            <w:r w:rsidR="005C01D5">
              <w:rPr>
                <w:rFonts w:asciiTheme="minorHAnsi" w:hAnsiTheme="minorHAnsi"/>
                <w:sz w:val="22"/>
                <w:szCs w:val="22"/>
              </w:rPr>
              <w:t>y</w:t>
            </w:r>
            <w:r w:rsidRPr="00EB2A96">
              <w:rPr>
                <w:rFonts w:asciiTheme="minorHAnsi" w:hAnsiTheme="minorHAnsi"/>
                <w:sz w:val="22"/>
                <w:szCs w:val="22"/>
              </w:rPr>
              <w:t xml:space="preserve"> of payment of the </w:t>
            </w:r>
            <w:r w:rsidR="002A087B">
              <w:rPr>
                <w:rFonts w:asciiTheme="minorHAnsi" w:hAnsiTheme="minorHAnsi"/>
                <w:sz w:val="22"/>
                <w:szCs w:val="22"/>
              </w:rPr>
              <w:t>contract</w:t>
            </w:r>
            <w:r w:rsidRPr="00EB2A96">
              <w:rPr>
                <w:rFonts w:asciiTheme="minorHAnsi" w:hAnsiTheme="minorHAnsi"/>
                <w:sz w:val="22"/>
                <w:szCs w:val="22"/>
              </w:rPr>
              <w:t xml:space="preserve">, in accordance with their portions of the </w:t>
            </w:r>
            <w:r w:rsidR="00AD12A7">
              <w:rPr>
                <w:rFonts w:asciiTheme="minorHAnsi" w:hAnsiTheme="minorHAnsi"/>
                <w:sz w:val="22"/>
                <w:szCs w:val="22"/>
              </w:rPr>
              <w:t>contract</w:t>
            </w:r>
            <w:r w:rsidRPr="00EB2A96">
              <w:rPr>
                <w:rFonts w:asciiTheme="minorHAnsi" w:hAnsiTheme="minorHAnsi"/>
                <w:sz w:val="22"/>
                <w:szCs w:val="22"/>
              </w:rPr>
              <w:t xml:space="preserve"> </w:t>
            </w:r>
            <w:r w:rsidR="007E7409">
              <w:rPr>
                <w:rFonts w:asciiTheme="minorHAnsi" w:hAnsiTheme="minorHAnsi"/>
                <w:sz w:val="22"/>
                <w:szCs w:val="22"/>
              </w:rPr>
              <w:t>p</w:t>
            </w:r>
            <w:r w:rsidRPr="00EB2A96">
              <w:rPr>
                <w:rFonts w:asciiTheme="minorHAnsi" w:hAnsiTheme="minorHAnsi"/>
                <w:sz w:val="22"/>
                <w:szCs w:val="22"/>
              </w:rPr>
              <w:t xml:space="preserve">rice, and shall have a validity period of </w:t>
            </w:r>
            <w:r w:rsidR="007817C0">
              <w:rPr>
                <w:rFonts w:asciiTheme="minorHAnsi" w:hAnsiTheme="minorHAnsi"/>
                <w:i/>
                <w:iCs/>
                <w:sz w:val="22"/>
                <w:szCs w:val="22"/>
                <w:highlight w:val="yellow"/>
              </w:rPr>
              <w:t>60 days</w:t>
            </w:r>
            <w:r w:rsidRPr="00EB2A96">
              <w:rPr>
                <w:rFonts w:asciiTheme="minorHAnsi" w:hAnsiTheme="minorHAnsi"/>
                <w:sz w:val="22"/>
                <w:szCs w:val="22"/>
              </w:rPr>
              <w:t xml:space="preserve">. UNFPA reserves the right to request an extension of the </w:t>
            </w:r>
            <w:r w:rsidR="007E7409">
              <w:rPr>
                <w:rFonts w:asciiTheme="minorHAnsi" w:hAnsiTheme="minorHAnsi"/>
                <w:sz w:val="22"/>
                <w:szCs w:val="22"/>
              </w:rPr>
              <w:t>p</w:t>
            </w:r>
            <w:r w:rsidRPr="00EB2A96">
              <w:rPr>
                <w:rFonts w:asciiTheme="minorHAnsi" w:hAnsiTheme="minorHAnsi"/>
                <w:sz w:val="22"/>
                <w:szCs w:val="22"/>
              </w:rPr>
              <w:t xml:space="preserve">erformance </w:t>
            </w:r>
            <w:r w:rsidR="007E7409">
              <w:rPr>
                <w:rFonts w:asciiTheme="minorHAnsi" w:hAnsiTheme="minorHAnsi"/>
                <w:sz w:val="22"/>
                <w:szCs w:val="22"/>
              </w:rPr>
              <w:t>s</w:t>
            </w:r>
            <w:r w:rsidRPr="00EB2A96">
              <w:rPr>
                <w:rFonts w:asciiTheme="minorHAnsi" w:hAnsiTheme="minorHAnsi"/>
                <w:sz w:val="22"/>
                <w:szCs w:val="22"/>
              </w:rPr>
              <w:t>ecurity.</w:t>
            </w:r>
          </w:p>
          <w:p w14:paraId="203E4A92" w14:textId="77777777" w:rsidR="00EB2A96" w:rsidRPr="00EB2A96" w:rsidRDefault="00EB2A96" w:rsidP="003B0C07">
            <w:pPr>
              <w:jc w:val="both"/>
              <w:rPr>
                <w:rFonts w:asciiTheme="minorHAnsi" w:hAnsiTheme="minorHAnsi"/>
                <w:sz w:val="22"/>
                <w:szCs w:val="22"/>
              </w:rPr>
            </w:pPr>
          </w:p>
          <w:p w14:paraId="416B9590" w14:textId="5728027F" w:rsidR="00EB2A96" w:rsidRDefault="00EB2A96" w:rsidP="005C01D5">
            <w:pPr>
              <w:tabs>
                <w:tab w:val="right" w:pos="7164"/>
              </w:tabs>
              <w:jc w:val="both"/>
              <w:rPr>
                <w:rFonts w:asciiTheme="minorHAnsi" w:hAnsiTheme="minorHAnsi"/>
                <w:iCs/>
                <w:sz w:val="22"/>
                <w:szCs w:val="22"/>
              </w:rPr>
            </w:pPr>
            <w:r w:rsidRPr="00EB2A96">
              <w:rPr>
                <w:rFonts w:asciiTheme="minorHAnsi" w:hAnsiTheme="minorHAnsi"/>
                <w:iCs/>
                <w:sz w:val="22"/>
                <w:szCs w:val="22"/>
              </w:rPr>
              <w:t xml:space="preserve">Discharge of the </w:t>
            </w:r>
            <w:r w:rsidR="007E7409">
              <w:rPr>
                <w:rFonts w:asciiTheme="minorHAnsi" w:hAnsiTheme="minorHAnsi"/>
                <w:iCs/>
                <w:sz w:val="22"/>
                <w:szCs w:val="22"/>
              </w:rPr>
              <w:t>performance s</w:t>
            </w:r>
            <w:r w:rsidRPr="00EB2A96">
              <w:rPr>
                <w:rFonts w:asciiTheme="minorHAnsi" w:hAnsiTheme="minorHAnsi"/>
                <w:iCs/>
                <w:sz w:val="22"/>
                <w:szCs w:val="22"/>
              </w:rPr>
              <w:t>ecurity shall take place upon expir</w:t>
            </w:r>
            <w:r w:rsidR="0046767F">
              <w:rPr>
                <w:rFonts w:asciiTheme="minorHAnsi" w:hAnsiTheme="minorHAnsi"/>
                <w:iCs/>
                <w:sz w:val="22"/>
                <w:szCs w:val="22"/>
              </w:rPr>
              <w:t>ation</w:t>
            </w:r>
            <w:r w:rsidRPr="00EB2A96">
              <w:rPr>
                <w:rFonts w:asciiTheme="minorHAnsi" w:hAnsiTheme="minorHAnsi"/>
                <w:iCs/>
                <w:sz w:val="22"/>
                <w:szCs w:val="22"/>
              </w:rPr>
              <w:t xml:space="preserve"> of </w:t>
            </w:r>
            <w:r w:rsidR="007E7409">
              <w:rPr>
                <w:rFonts w:asciiTheme="minorHAnsi" w:hAnsiTheme="minorHAnsi"/>
                <w:iCs/>
                <w:sz w:val="22"/>
                <w:szCs w:val="22"/>
              </w:rPr>
              <w:t>the p</w:t>
            </w:r>
            <w:r w:rsidRPr="00EB2A96">
              <w:rPr>
                <w:rFonts w:asciiTheme="minorHAnsi" w:hAnsiTheme="minorHAnsi"/>
                <w:iCs/>
                <w:sz w:val="22"/>
                <w:szCs w:val="22"/>
              </w:rPr>
              <w:t xml:space="preserve">erformance </w:t>
            </w:r>
            <w:r w:rsidR="007E7409">
              <w:rPr>
                <w:rFonts w:asciiTheme="minorHAnsi" w:hAnsiTheme="minorHAnsi"/>
                <w:iCs/>
                <w:sz w:val="22"/>
                <w:szCs w:val="22"/>
              </w:rPr>
              <w:t>s</w:t>
            </w:r>
            <w:r w:rsidRPr="00EB2A96">
              <w:rPr>
                <w:rFonts w:asciiTheme="minorHAnsi" w:hAnsiTheme="minorHAnsi"/>
                <w:iCs/>
                <w:sz w:val="22"/>
                <w:szCs w:val="22"/>
              </w:rPr>
              <w:t xml:space="preserve">ecurity or upon confirmation of receipt of the </w:t>
            </w:r>
            <w:r w:rsidR="00250F63">
              <w:rPr>
                <w:rFonts w:asciiTheme="minorHAnsi" w:hAnsiTheme="minorHAnsi"/>
                <w:iCs/>
                <w:sz w:val="22"/>
                <w:szCs w:val="22"/>
              </w:rPr>
              <w:t>services</w:t>
            </w:r>
            <w:r w:rsidRPr="00EB2A96">
              <w:rPr>
                <w:rFonts w:asciiTheme="minorHAnsi" w:hAnsiTheme="minorHAnsi"/>
                <w:iCs/>
                <w:sz w:val="22"/>
                <w:szCs w:val="22"/>
              </w:rPr>
              <w:t xml:space="preserve"> by the recipient. The </w:t>
            </w:r>
            <w:r w:rsidR="007E7409">
              <w:rPr>
                <w:rFonts w:asciiTheme="minorHAnsi" w:hAnsiTheme="minorHAnsi"/>
                <w:iCs/>
                <w:sz w:val="22"/>
                <w:szCs w:val="22"/>
              </w:rPr>
              <w:t>performance s</w:t>
            </w:r>
            <w:r w:rsidRPr="00EB2A96">
              <w:rPr>
                <w:rFonts w:asciiTheme="minorHAnsi" w:hAnsiTheme="minorHAnsi"/>
                <w:iCs/>
                <w:sz w:val="22"/>
                <w:szCs w:val="22"/>
              </w:rPr>
              <w:t xml:space="preserve">ecurity shall then be returned to the </w:t>
            </w:r>
            <w:r w:rsidR="007E7409">
              <w:rPr>
                <w:rFonts w:asciiTheme="minorHAnsi" w:hAnsiTheme="minorHAnsi"/>
                <w:iCs/>
                <w:sz w:val="22"/>
                <w:szCs w:val="22"/>
              </w:rPr>
              <w:t xml:space="preserve">successful </w:t>
            </w:r>
            <w:r w:rsidR="006E1352">
              <w:rPr>
                <w:rFonts w:asciiTheme="minorHAnsi" w:hAnsiTheme="minorHAnsi"/>
                <w:iCs/>
                <w:sz w:val="22"/>
                <w:szCs w:val="22"/>
              </w:rPr>
              <w:t>Bid</w:t>
            </w:r>
            <w:r w:rsidR="007E7409">
              <w:rPr>
                <w:rFonts w:asciiTheme="minorHAnsi" w:hAnsiTheme="minorHAnsi"/>
                <w:iCs/>
                <w:sz w:val="22"/>
                <w:szCs w:val="22"/>
              </w:rPr>
              <w:t>der</w:t>
            </w:r>
            <w:r w:rsidRPr="00EB2A96">
              <w:rPr>
                <w:rFonts w:asciiTheme="minorHAnsi" w:hAnsiTheme="minorHAnsi"/>
                <w:iCs/>
                <w:sz w:val="22"/>
                <w:szCs w:val="22"/>
              </w:rPr>
              <w:t xml:space="preserve"> by UNFPA</w:t>
            </w:r>
            <w:r>
              <w:rPr>
                <w:rFonts w:asciiTheme="minorHAnsi" w:hAnsiTheme="minorHAnsi"/>
                <w:iCs/>
                <w:sz w:val="22"/>
                <w:szCs w:val="22"/>
              </w:rPr>
              <w:t>.</w:t>
            </w:r>
          </w:p>
          <w:p w14:paraId="42462FFD" w14:textId="77777777" w:rsidR="005D26BD" w:rsidRDefault="005D26BD" w:rsidP="005C01D5">
            <w:pPr>
              <w:tabs>
                <w:tab w:val="right" w:pos="7164"/>
              </w:tabs>
              <w:jc w:val="both"/>
              <w:rPr>
                <w:rFonts w:asciiTheme="minorHAnsi" w:hAnsiTheme="minorHAnsi"/>
                <w:iCs/>
                <w:sz w:val="22"/>
                <w:szCs w:val="22"/>
              </w:rPr>
            </w:pPr>
          </w:p>
          <w:p w14:paraId="10BF753F" w14:textId="1017F1AA" w:rsidR="005D26BD" w:rsidRPr="007817C0" w:rsidRDefault="005D26BD" w:rsidP="007817C0">
            <w:pPr>
              <w:tabs>
                <w:tab w:val="right" w:pos="7164"/>
              </w:tabs>
              <w:jc w:val="both"/>
              <w:rPr>
                <w:rFonts w:asciiTheme="minorHAnsi" w:hAnsiTheme="minorHAnsi"/>
                <w:iCs/>
                <w:sz w:val="22"/>
                <w:szCs w:val="22"/>
              </w:rPr>
            </w:pPr>
            <w:r w:rsidRPr="005D26BD">
              <w:rPr>
                <w:rFonts w:asciiTheme="minorHAnsi" w:hAnsiTheme="minorHAnsi"/>
                <w:sz w:val="22"/>
                <w:szCs w:val="22"/>
              </w:rPr>
              <w:t xml:space="preserve">UNFPA will normally require a </w:t>
            </w:r>
            <w:r>
              <w:rPr>
                <w:rFonts w:asciiTheme="minorHAnsi" w:hAnsiTheme="minorHAnsi"/>
                <w:sz w:val="22"/>
                <w:szCs w:val="22"/>
              </w:rPr>
              <w:t>performance security</w:t>
            </w:r>
            <w:r w:rsidRPr="005D26BD">
              <w:rPr>
                <w:rFonts w:asciiTheme="minorHAnsi" w:hAnsiTheme="minorHAnsi"/>
                <w:sz w:val="22"/>
                <w:szCs w:val="22"/>
              </w:rPr>
              <w:t xml:space="preserve"> or other suitable security arrangement in accordance to</w:t>
            </w:r>
            <w:r>
              <w:rPr>
                <w:rFonts w:asciiTheme="minorHAnsi" w:hAnsiTheme="minorHAnsi"/>
                <w:sz w:val="22"/>
                <w:szCs w:val="22"/>
              </w:rPr>
              <w:t xml:space="preserve"> </w:t>
            </w:r>
            <w:r w:rsidR="00747DF0" w:rsidRPr="00747DF0">
              <w:rPr>
                <w:rFonts w:asciiTheme="minorHAnsi" w:hAnsiTheme="minorHAnsi"/>
                <w:szCs w:val="22"/>
                <w:highlight w:val="magenta"/>
              </w:rPr>
              <w:fldChar w:fldCharType="begin"/>
            </w:r>
            <w:r w:rsidR="00747DF0" w:rsidRPr="00747DF0">
              <w:rPr>
                <w:rFonts w:asciiTheme="minorHAnsi" w:hAnsiTheme="minorHAnsi"/>
                <w:sz w:val="22"/>
                <w:szCs w:val="22"/>
                <w:highlight w:val="magenta"/>
              </w:rPr>
              <w:instrText xml:space="preserve"> REF _Ref396293275 \h </w:instrText>
            </w:r>
            <w:r w:rsidR="00747DF0">
              <w:rPr>
                <w:rFonts w:asciiTheme="minorHAnsi" w:hAnsiTheme="minorHAnsi"/>
                <w:szCs w:val="22"/>
                <w:highlight w:val="magenta"/>
              </w:rPr>
              <w:instrText xml:space="preserve"> \* MERGEFORMAT </w:instrText>
            </w:r>
            <w:r w:rsidR="00747DF0" w:rsidRPr="00747DF0">
              <w:rPr>
                <w:rFonts w:asciiTheme="minorHAnsi" w:hAnsiTheme="minorHAnsi"/>
                <w:szCs w:val="22"/>
                <w:highlight w:val="magenta"/>
              </w:rPr>
            </w:r>
            <w:r w:rsidR="00747DF0" w:rsidRPr="00747DF0">
              <w:rPr>
                <w:rFonts w:asciiTheme="minorHAnsi" w:hAnsiTheme="minorHAnsi"/>
                <w:szCs w:val="22"/>
                <w:highlight w:val="magenta"/>
              </w:rPr>
              <w:fldChar w:fldCharType="separate"/>
            </w:r>
            <w:r w:rsidR="00747DF0" w:rsidRPr="00747DF0">
              <w:rPr>
                <w:rFonts w:asciiTheme="minorHAnsi" w:hAnsiTheme="minorHAnsi"/>
                <w:caps/>
                <w:highlight w:val="magenta"/>
                <w:lang w:val="en-GB"/>
              </w:rPr>
              <w:t>Section VII – Annex C: Performance Security</w:t>
            </w:r>
            <w:r w:rsidR="00747DF0" w:rsidRPr="00747DF0">
              <w:rPr>
                <w:rFonts w:asciiTheme="minorHAnsi" w:hAnsiTheme="minorHAnsi"/>
                <w:szCs w:val="22"/>
                <w:highlight w:val="magenta"/>
              </w:rPr>
              <w:fldChar w:fldCharType="end"/>
            </w:r>
          </w:p>
        </w:tc>
      </w:tr>
      <w:tr w:rsidR="00EB2A96" w:rsidRPr="00EB2A96" w14:paraId="42A93D4D" w14:textId="77777777" w:rsidTr="00B13F52">
        <w:tc>
          <w:tcPr>
            <w:tcW w:w="2695" w:type="dxa"/>
            <w:vAlign w:val="center"/>
          </w:tcPr>
          <w:p w14:paraId="142C6AF4" w14:textId="77777777"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GOODS AND SERVICES DEFINED</w:t>
            </w:r>
          </w:p>
        </w:tc>
        <w:tc>
          <w:tcPr>
            <w:tcW w:w="6321" w:type="dxa"/>
            <w:vAlign w:val="center"/>
          </w:tcPr>
          <w:p w14:paraId="070FDEEC"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Goods are hereinafter deemed to include, without limitation, equipment, spare parts, commodities, raw materials, components, customized and standard software as required, intermediate products and products the </w:t>
            </w:r>
            <w:r w:rsidR="003B0C07">
              <w:rPr>
                <w:rFonts w:asciiTheme="minorHAnsi" w:hAnsiTheme="minorHAnsi"/>
                <w:sz w:val="22"/>
                <w:szCs w:val="22"/>
                <w:lang w:val="en-GB"/>
              </w:rPr>
              <w:t xml:space="preserve">successful </w:t>
            </w:r>
            <w:r w:rsidR="006E1352">
              <w:rPr>
                <w:rFonts w:asciiTheme="minorHAnsi" w:hAnsiTheme="minorHAnsi"/>
                <w:sz w:val="22"/>
                <w:szCs w:val="22"/>
                <w:lang w:val="en-GB"/>
              </w:rPr>
              <w:t>Bid</w:t>
            </w:r>
            <w:r w:rsidR="003B0C07">
              <w:rPr>
                <w:rFonts w:asciiTheme="minorHAnsi" w:hAnsiTheme="minorHAnsi"/>
                <w:sz w:val="22"/>
                <w:szCs w:val="22"/>
                <w:lang w:val="en-GB"/>
              </w:rPr>
              <w:t>der</w:t>
            </w:r>
            <w:r w:rsidRPr="00EB2A96">
              <w:rPr>
                <w:rFonts w:asciiTheme="minorHAnsi" w:hAnsiTheme="minorHAnsi"/>
                <w:sz w:val="22"/>
                <w:szCs w:val="22"/>
                <w:lang w:val="en-GB"/>
              </w:rPr>
              <w:t xml:space="preserve"> is required to supply under the </w:t>
            </w:r>
            <w:r w:rsidR="00AD12A7">
              <w:rPr>
                <w:rFonts w:asciiTheme="minorHAnsi" w:hAnsiTheme="minorHAnsi"/>
                <w:sz w:val="22"/>
                <w:szCs w:val="22"/>
                <w:lang w:val="en-GB"/>
              </w:rPr>
              <w:t>contract</w:t>
            </w:r>
            <w:r w:rsidRPr="00EB2A96">
              <w:rPr>
                <w:rFonts w:asciiTheme="minorHAnsi" w:hAnsiTheme="minorHAnsi"/>
                <w:sz w:val="22"/>
                <w:szCs w:val="22"/>
                <w:lang w:val="en-GB"/>
              </w:rPr>
              <w:t>.</w:t>
            </w:r>
          </w:p>
          <w:p w14:paraId="06E7B3C4"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p>
          <w:p w14:paraId="01E82A3E" w14:textId="77777777" w:rsidR="00EB2A96" w:rsidRPr="00EB2A96" w:rsidRDefault="00EB2A96" w:rsidP="00AD12A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lastRenderedPageBreak/>
              <w:t xml:space="preserve">Services are to include design, installation and commissioning, training services, technical assistance and warranty services as required to supply in the </w:t>
            </w:r>
            <w:r w:rsidR="00AD12A7">
              <w:rPr>
                <w:rFonts w:asciiTheme="minorHAnsi" w:hAnsiTheme="minorHAnsi"/>
                <w:sz w:val="22"/>
                <w:szCs w:val="22"/>
                <w:lang w:val="en-GB"/>
              </w:rPr>
              <w:t>contract</w:t>
            </w:r>
            <w:r w:rsidR="003B0C07">
              <w:rPr>
                <w:rFonts w:asciiTheme="minorHAnsi" w:hAnsiTheme="minorHAnsi"/>
                <w:sz w:val="22"/>
                <w:szCs w:val="22"/>
                <w:lang w:val="en-GB"/>
              </w:rPr>
              <w:t>.</w:t>
            </w:r>
          </w:p>
        </w:tc>
      </w:tr>
      <w:tr w:rsidR="004450EB" w:rsidRPr="00EB2A96" w14:paraId="35300B49" w14:textId="77777777" w:rsidTr="00B13F52">
        <w:tc>
          <w:tcPr>
            <w:tcW w:w="2695" w:type="dxa"/>
            <w:vAlign w:val="center"/>
          </w:tcPr>
          <w:p w14:paraId="74F28327" w14:textId="77777777"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lastRenderedPageBreak/>
              <w:t>KEY PERFORMANCE INDICATORS</w:t>
            </w:r>
          </w:p>
        </w:tc>
        <w:tc>
          <w:tcPr>
            <w:tcW w:w="6321" w:type="dxa"/>
            <w:vAlign w:val="center"/>
          </w:tcPr>
          <w:p w14:paraId="169E71EC" w14:textId="3647A87D"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 xml:space="preserve">Successful </w:t>
            </w:r>
            <w:r w:rsidR="006E1352">
              <w:rPr>
                <w:rFonts w:asciiTheme="minorHAnsi" w:hAnsiTheme="minorHAnsi"/>
                <w:sz w:val="22"/>
                <w:szCs w:val="22"/>
              </w:rPr>
              <w:t>Bid</w:t>
            </w:r>
            <w:r w:rsidRPr="004450EB">
              <w:rPr>
                <w:rFonts w:asciiTheme="minorHAnsi" w:hAnsiTheme="minorHAnsi"/>
                <w:sz w:val="22"/>
                <w:szCs w:val="22"/>
              </w:rPr>
              <w:t>der’s performance will be monitored and evaluated by UNFPA on</w:t>
            </w:r>
            <w:r w:rsidR="005C01D5">
              <w:rPr>
                <w:rFonts w:asciiTheme="minorHAnsi" w:hAnsiTheme="minorHAnsi"/>
                <w:sz w:val="22"/>
                <w:szCs w:val="22"/>
              </w:rPr>
              <w:t xml:space="preserve"> a</w:t>
            </w:r>
            <w:r w:rsidRPr="004450EB">
              <w:rPr>
                <w:rFonts w:asciiTheme="minorHAnsi" w:hAnsiTheme="minorHAnsi"/>
                <w:sz w:val="22"/>
                <w:szCs w:val="22"/>
              </w:rPr>
              <w:t xml:space="preserve"> </w:t>
            </w:r>
            <w:r w:rsidRPr="004450EB">
              <w:rPr>
                <w:rFonts w:asciiTheme="minorHAnsi" w:hAnsiTheme="minorHAnsi"/>
                <w:sz w:val="22"/>
                <w:szCs w:val="22"/>
                <w:highlight w:val="yellow"/>
              </w:rPr>
              <w:t>half-yearly</w:t>
            </w:r>
            <w:r w:rsidRPr="004450EB">
              <w:rPr>
                <w:rFonts w:asciiTheme="minorHAnsi" w:hAnsiTheme="minorHAnsi"/>
                <w:sz w:val="22"/>
                <w:szCs w:val="22"/>
              </w:rPr>
              <w:t xml:space="preserve"> basis to enable the assessment on the effectiveness, efficiency and/or consistency of </w:t>
            </w:r>
            <w:r w:rsidR="007817C0">
              <w:rPr>
                <w:rFonts w:asciiTheme="minorHAnsi" w:hAnsiTheme="minorHAnsi"/>
                <w:sz w:val="22"/>
                <w:szCs w:val="22"/>
              </w:rPr>
              <w:t>s</w:t>
            </w:r>
            <w:r w:rsidRPr="004450EB">
              <w:rPr>
                <w:rFonts w:asciiTheme="minorHAnsi" w:hAnsiTheme="minorHAnsi"/>
                <w:sz w:val="22"/>
                <w:szCs w:val="22"/>
              </w:rPr>
              <w:t>ervices provided. The results of the evaluation will be communicated to the supplier to enable improvement</w:t>
            </w:r>
            <w:r w:rsidR="0048080F">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sidR="005C01D5">
              <w:rPr>
                <w:rFonts w:asciiTheme="minorHAnsi" w:hAnsiTheme="minorHAnsi"/>
                <w:sz w:val="22"/>
                <w:szCs w:val="22"/>
              </w:rPr>
              <w:t>(s)</w:t>
            </w:r>
            <w:r w:rsidRPr="004450EB">
              <w:rPr>
                <w:rFonts w:asciiTheme="minorHAnsi" w:hAnsiTheme="minorHAnsi"/>
                <w:sz w:val="22"/>
                <w:szCs w:val="22"/>
              </w:rPr>
              <w:t>. The evaluation will be based on</w:t>
            </w:r>
            <w:r w:rsidR="005C01D5">
              <w:rPr>
                <w:rFonts w:asciiTheme="minorHAnsi" w:hAnsiTheme="minorHAnsi"/>
                <w:sz w:val="22"/>
                <w:szCs w:val="22"/>
              </w:rPr>
              <w:t>,</w:t>
            </w:r>
            <w:r w:rsidRPr="004450EB">
              <w:rPr>
                <w:rFonts w:asciiTheme="minorHAnsi" w:hAnsiTheme="minorHAnsi"/>
                <w:sz w:val="22"/>
                <w:szCs w:val="22"/>
              </w:rPr>
              <w:t xml:space="preserve"> but not limited to</w:t>
            </w:r>
            <w:r w:rsidR="005C01D5">
              <w:rPr>
                <w:rFonts w:asciiTheme="minorHAnsi" w:hAnsiTheme="minorHAnsi"/>
                <w:sz w:val="22"/>
                <w:szCs w:val="22"/>
              </w:rPr>
              <w:t>,</w:t>
            </w:r>
            <w:r w:rsidRPr="004450EB">
              <w:rPr>
                <w:rFonts w:asciiTheme="minorHAnsi" w:hAnsiTheme="minorHAnsi"/>
                <w:sz w:val="22"/>
                <w:szCs w:val="22"/>
              </w:rPr>
              <w:t xml:space="preserve"> the following key performance indicators:</w:t>
            </w:r>
          </w:p>
          <w:p w14:paraId="72F758BC"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16142939"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14:paraId="1E7E2C2D"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14:paraId="6971843A"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14:paraId="42EA82A8"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39A33BDA" w14:textId="76178738"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463BE559" w14:textId="7FAB57F1"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Timely delivery of services based on client requirements</w:t>
            </w:r>
          </w:p>
          <w:p w14:paraId="02DA684B" w14:textId="77777777"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technical competence, and management of post-delivery issues (if applicable)</w:t>
            </w:r>
          </w:p>
          <w:p w14:paraId="0FDFBA60" w14:textId="77777777" w:rsidR="004450EB" w:rsidRP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Effective and timely communication and documents handling </w:t>
            </w:r>
          </w:p>
          <w:p w14:paraId="14FDA00A" w14:textId="095363EA" w:rsidR="004450EB" w:rsidRDefault="004450EB" w:rsidP="004450EB">
            <w:pPr>
              <w:pStyle w:val="ListParagraph"/>
              <w:numPr>
                <w:ilvl w:val="0"/>
                <w:numId w:val="17"/>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Adheren</w:t>
            </w:r>
            <w:r w:rsidR="00F5045D">
              <w:rPr>
                <w:rFonts w:asciiTheme="minorHAnsi" w:hAnsiTheme="minorHAnsi"/>
                <w:sz w:val="22"/>
                <w:szCs w:val="22"/>
              </w:rPr>
              <w:t>ce</w:t>
            </w:r>
            <w:r w:rsidRPr="004450EB">
              <w:rPr>
                <w:rFonts w:asciiTheme="minorHAnsi" w:hAnsiTheme="minorHAnsi"/>
                <w:sz w:val="22"/>
                <w:szCs w:val="22"/>
              </w:rPr>
              <w:t xml:space="preserve"> to contractual agreement (</w:t>
            </w:r>
            <w:r w:rsidR="00801118">
              <w:rPr>
                <w:rFonts w:asciiTheme="minorHAnsi" w:hAnsiTheme="minorHAnsi"/>
                <w:sz w:val="22"/>
                <w:szCs w:val="22"/>
              </w:rPr>
              <w:t>Purchase Order</w:t>
            </w:r>
            <w:r w:rsidR="007817C0">
              <w:rPr>
                <w:rFonts w:asciiTheme="minorHAnsi" w:hAnsiTheme="minorHAnsi"/>
                <w:sz w:val="22"/>
                <w:szCs w:val="22"/>
              </w:rPr>
              <w:t>, contract</w:t>
            </w:r>
            <w:r w:rsidRPr="004450EB">
              <w:rPr>
                <w:rFonts w:asciiTheme="minorHAnsi" w:hAnsiTheme="minorHAnsi"/>
                <w:sz w:val="22"/>
                <w:szCs w:val="22"/>
              </w:rPr>
              <w:t xml:space="preserve"> terms and conditions) </w:t>
            </w:r>
          </w:p>
          <w:p w14:paraId="2658BBF9" w14:textId="77777777" w:rsidR="004450EB" w:rsidRPr="004450EB" w:rsidRDefault="004450EB" w:rsidP="0048080F">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may be modified and/or added during the validity of this </w:t>
            </w:r>
            <w:r w:rsidR="0048080F">
              <w:rPr>
                <w:rFonts w:asciiTheme="minorHAnsi" w:hAnsiTheme="minorHAnsi"/>
                <w:sz w:val="22"/>
                <w:szCs w:val="22"/>
              </w:rPr>
              <w:t>contract</w:t>
            </w:r>
            <w:r w:rsidRPr="004450EB">
              <w:rPr>
                <w:rFonts w:asciiTheme="minorHAnsi" w:hAnsiTheme="minorHAnsi"/>
                <w:sz w:val="22"/>
                <w:szCs w:val="22"/>
              </w:rPr>
              <w:t xml:space="preserve">. </w:t>
            </w:r>
          </w:p>
        </w:tc>
      </w:tr>
      <w:tr w:rsidR="004450EB" w:rsidRPr="00EB2A96" w14:paraId="0C4043E5" w14:textId="77777777" w:rsidTr="00B13F52">
        <w:tc>
          <w:tcPr>
            <w:tcW w:w="2695" w:type="dxa"/>
            <w:vAlign w:val="center"/>
          </w:tcPr>
          <w:p w14:paraId="0F2DC278" w14:textId="58DF1166"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sidR="005D26BD">
              <w:rPr>
                <w:rFonts w:asciiTheme="minorHAnsi" w:hAnsiTheme="minorHAnsi"/>
                <w:b/>
                <w:bCs/>
                <w:sz w:val="22"/>
                <w:szCs w:val="22"/>
              </w:rPr>
              <w:t>TERMS</w:t>
            </w:r>
          </w:p>
        </w:tc>
        <w:tc>
          <w:tcPr>
            <w:tcW w:w="6321" w:type="dxa"/>
            <w:vAlign w:val="center"/>
          </w:tcPr>
          <w:p w14:paraId="7B3F5555" w14:textId="00AB578A" w:rsidR="005D26BD"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sidR="00AD12A7">
              <w:rPr>
                <w:rFonts w:asciiTheme="minorHAnsi" w:hAnsiTheme="minorHAnsi"/>
                <w:sz w:val="22"/>
                <w:szCs w:val="22"/>
              </w:rPr>
              <w:t xml:space="preserve">contractual </w:t>
            </w:r>
            <w:r w:rsidRPr="004450EB">
              <w:rPr>
                <w:rFonts w:asciiTheme="minorHAnsi" w:hAnsiTheme="minorHAnsi"/>
                <w:sz w:val="22"/>
                <w:szCs w:val="22"/>
              </w:rPr>
              <w:t xml:space="preserve">services </w:t>
            </w:r>
            <w:r w:rsidR="00AD12A7">
              <w:rPr>
                <w:rFonts w:asciiTheme="minorHAnsi" w:hAnsiTheme="minorHAnsi"/>
                <w:sz w:val="22"/>
                <w:szCs w:val="22"/>
              </w:rPr>
              <w:t>rende</w:t>
            </w:r>
            <w:r w:rsidRPr="004450EB">
              <w:rPr>
                <w:rFonts w:asciiTheme="minorHAnsi" w:hAnsiTheme="minorHAnsi"/>
                <w:sz w:val="22"/>
                <w:szCs w:val="22"/>
              </w:rPr>
              <w:t xml:space="preserve">red </w:t>
            </w:r>
            <w:r w:rsidR="00F5045D">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sidR="00AD12A7">
              <w:rPr>
                <w:rFonts w:asciiTheme="minorHAnsi" w:hAnsiTheme="minorHAnsi"/>
                <w:sz w:val="22"/>
                <w:szCs w:val="22"/>
              </w:rPr>
              <w:t>n the contract</w:t>
            </w:r>
            <w:r w:rsidRPr="004450EB">
              <w:rPr>
                <w:rFonts w:asciiTheme="minorHAnsi" w:hAnsiTheme="minorHAnsi"/>
                <w:sz w:val="22"/>
                <w:szCs w:val="22"/>
              </w:rPr>
              <w:t xml:space="preserve">. </w:t>
            </w:r>
          </w:p>
          <w:p w14:paraId="119A6C97" w14:textId="77777777" w:rsidR="00376D7A" w:rsidRPr="004450EB"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EC937BD" w14:textId="033F7AC4"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sidR="00270BED">
              <w:rPr>
                <w:rFonts w:asciiTheme="minorHAnsi" w:hAnsiTheme="minorHAnsi"/>
                <w:sz w:val="22"/>
                <w:szCs w:val="22"/>
              </w:rPr>
              <w:t>supplier</w:t>
            </w:r>
            <w:r w:rsidRPr="004450EB">
              <w:rPr>
                <w:rFonts w:asciiTheme="minorHAnsi" w:hAnsiTheme="minorHAnsi"/>
                <w:sz w:val="22"/>
                <w:szCs w:val="22"/>
              </w:rPr>
              <w:t xml:space="preserve">, whether a private firm, </w:t>
            </w:r>
            <w:r w:rsidR="005D26BD"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sidR="006E1352">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Pr>
                <w:rFonts w:asciiTheme="minorHAnsi" w:hAnsiTheme="minorHAnsi"/>
                <w:sz w:val="22"/>
                <w:szCs w:val="22"/>
              </w:rPr>
              <w:t xml:space="preserve"> in such cases</w:t>
            </w:r>
            <w:r w:rsidRPr="004450EB">
              <w:rPr>
                <w:rFonts w:asciiTheme="minorHAnsi" w:hAnsiTheme="minorHAnsi"/>
                <w:sz w:val="22"/>
                <w:szCs w:val="22"/>
              </w:rPr>
              <w:t>.</w:t>
            </w:r>
          </w:p>
          <w:p w14:paraId="3E66E3DC" w14:textId="1B9FAEEE" w:rsidR="005D26BD" w:rsidRPr="005D26BD"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sidR="00891B31">
              <w:rPr>
                <w:rFonts w:asciiTheme="minorHAnsi" w:hAnsiTheme="minorHAnsi"/>
                <w:sz w:val="22"/>
                <w:szCs w:val="22"/>
              </w:rPr>
              <w:t>Financial</w:t>
            </w:r>
            <w:r w:rsidRPr="004450EB">
              <w:rPr>
                <w:rFonts w:asciiTheme="minorHAnsi" w:hAnsiTheme="minorHAnsi"/>
                <w:sz w:val="22"/>
                <w:szCs w:val="22"/>
              </w:rPr>
              <w:t xml:space="preserve"> </w:t>
            </w:r>
            <w:r w:rsidR="006E1352">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005D26BD" w:rsidRPr="005D26BD">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005D26BD"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sidR="00AD12A7">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 xml:space="preserve">negotiations with the awarded </w:t>
            </w:r>
            <w:r w:rsidR="006E1352" w:rsidRPr="005D26BD">
              <w:rPr>
                <w:rFonts w:asciiTheme="minorHAnsi" w:hAnsiTheme="minorHAnsi"/>
                <w:sz w:val="22"/>
                <w:szCs w:val="22"/>
              </w:rPr>
              <w:t>Bid</w:t>
            </w:r>
            <w:r w:rsidRPr="005D26BD">
              <w:rPr>
                <w:rFonts w:asciiTheme="minorHAnsi" w:hAnsiTheme="minorHAnsi"/>
                <w:sz w:val="22"/>
                <w:szCs w:val="22"/>
              </w:rPr>
              <w:t>der.</w:t>
            </w:r>
          </w:p>
        </w:tc>
      </w:tr>
      <w:tr w:rsidR="005D26BD" w:rsidRPr="00EB2A96" w14:paraId="01EE9666" w14:textId="77777777" w:rsidTr="00B13F52">
        <w:tc>
          <w:tcPr>
            <w:tcW w:w="2695" w:type="dxa"/>
            <w:vAlign w:val="center"/>
          </w:tcPr>
          <w:p w14:paraId="0C9D2028" w14:textId="77777777" w:rsidR="005D26BD" w:rsidRPr="005D26BD" w:rsidRDefault="005D26BD" w:rsidP="003B0C07">
            <w:pPr>
              <w:overflowPunct/>
              <w:jc w:val="center"/>
              <w:textAlignment w:val="auto"/>
              <w:rPr>
                <w:rFonts w:asciiTheme="minorHAnsi" w:hAnsiTheme="minorHAnsi"/>
                <w:b/>
                <w:bCs/>
                <w:sz w:val="22"/>
                <w:szCs w:val="22"/>
              </w:rPr>
            </w:pPr>
            <w:r w:rsidRPr="005D26BD">
              <w:rPr>
                <w:rFonts w:asciiTheme="minorHAnsi" w:hAnsiTheme="minorHAnsi"/>
                <w:b/>
                <w:bCs/>
                <w:sz w:val="22"/>
                <w:szCs w:val="22"/>
              </w:rPr>
              <w:lastRenderedPageBreak/>
              <w:t>LIQUATED DAMAGES</w:t>
            </w:r>
          </w:p>
          <w:p w14:paraId="2E887F5E" w14:textId="53432D68" w:rsidR="005D26BD" w:rsidRPr="005D26BD" w:rsidRDefault="005D26BD" w:rsidP="007817C0">
            <w:pPr>
              <w:overflowPunct/>
              <w:jc w:val="center"/>
              <w:textAlignment w:val="auto"/>
              <w:rPr>
                <w:rFonts w:asciiTheme="minorHAnsi" w:hAnsiTheme="minorHAnsi"/>
                <w:i/>
                <w:sz w:val="22"/>
                <w:szCs w:val="22"/>
                <w:highlight w:val="cyan"/>
              </w:rPr>
            </w:pPr>
          </w:p>
        </w:tc>
        <w:tc>
          <w:tcPr>
            <w:tcW w:w="6321" w:type="dxa"/>
            <w:vAlign w:val="center"/>
          </w:tcPr>
          <w:p w14:paraId="458B093F" w14:textId="0F93887D" w:rsidR="005D26BD" w:rsidRPr="007817C0" w:rsidRDefault="005D26BD" w:rsidP="007817C0">
            <w:pPr>
              <w:jc w:val="both"/>
              <w:rPr>
                <w:rFonts w:asciiTheme="minorHAnsi" w:hAnsiTheme="minorHAnsi"/>
                <w:sz w:val="22"/>
                <w:szCs w:val="22"/>
              </w:rPr>
            </w:pPr>
            <w:r w:rsidRPr="005D26BD">
              <w:rPr>
                <w:rFonts w:asciiTheme="minorHAnsi" w:hAnsiTheme="minorHAnsi"/>
                <w:sz w:val="22"/>
                <w:szCs w:val="22"/>
              </w:rPr>
              <w:t xml:space="preserve">In the event of a Contract being issued and in case the Vendor fails to </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the services in accordance to the milestones stipulated in the Contract and/or</w:t>
            </w:r>
            <w:r w:rsidRPr="005D26BD">
              <w:rPr>
                <w:rFonts w:asciiTheme="minorHAnsi" w:hAnsiTheme="minorHAnsi"/>
                <w:sz w:val="22"/>
                <w:szCs w:val="22"/>
              </w:rPr>
              <w:t xml:space="preserve"> Purchase Order, UNFPA reserves the rights to claim liquidated damages from the Vendor and deduct </w:t>
            </w:r>
            <w:r w:rsidR="007817C0">
              <w:rPr>
                <w:rFonts w:asciiTheme="minorHAnsi" w:hAnsiTheme="minorHAnsi"/>
                <w:sz w:val="22"/>
                <w:szCs w:val="22"/>
                <w:highlight w:val="yellow"/>
              </w:rPr>
              <w:t>2%</w:t>
            </w:r>
            <w:r w:rsidRPr="005D26BD">
              <w:rPr>
                <w:rFonts w:asciiTheme="minorHAnsi" w:hAnsiTheme="minorHAnsi"/>
                <w:sz w:val="22"/>
                <w:szCs w:val="22"/>
              </w:rPr>
              <w:t xml:space="preserve"> of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up to a maximum of 10% of the value of the Purchase Order. The payment or deduction of such liquidated damages shall not relieve the Vendor from any of its other obligations or liabilities pursuant to any current </w:t>
            </w:r>
            <w:r>
              <w:rPr>
                <w:rFonts w:asciiTheme="minorHAnsi" w:hAnsiTheme="minorHAnsi"/>
                <w:sz w:val="22"/>
                <w:szCs w:val="22"/>
              </w:rPr>
              <w:t>Contract</w:t>
            </w:r>
            <w:r w:rsidR="007817C0">
              <w:rPr>
                <w:rFonts w:asciiTheme="minorHAnsi" w:hAnsiTheme="minorHAnsi"/>
                <w:sz w:val="22"/>
                <w:szCs w:val="22"/>
              </w:rPr>
              <w:t xml:space="preserve"> or Purchase Order.</w:t>
            </w:r>
          </w:p>
        </w:tc>
      </w:tr>
    </w:tbl>
    <w:p w14:paraId="0D98C453" w14:textId="4179DE96" w:rsidR="003B0C07" w:rsidRDefault="003B0C07" w:rsidP="003B0C07">
      <w:pPr>
        <w:pStyle w:val="Heading1"/>
        <w:jc w:val="center"/>
        <w:rPr>
          <w:rFonts w:asciiTheme="minorHAnsi" w:hAnsiTheme="minorHAnsi"/>
          <w:caps/>
          <w:color w:val="auto"/>
          <w:lang w:val="en-GB"/>
        </w:rPr>
      </w:pPr>
      <w:bookmarkStart w:id="128" w:name="_Ref396243566"/>
      <w:bookmarkStart w:id="129" w:name="_Toc463470193"/>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28"/>
      <w:r w:rsidR="00F5045D">
        <w:rPr>
          <w:rFonts w:asciiTheme="minorHAnsi" w:hAnsiTheme="minorHAnsi"/>
          <w:caps/>
          <w:color w:val="auto"/>
          <w:lang w:val="en-GB"/>
        </w:rPr>
        <w:t>S</w:t>
      </w:r>
      <w:bookmarkEnd w:id="129"/>
    </w:p>
    <w:p w14:paraId="38B06950" w14:textId="77777777" w:rsidR="003B0C07" w:rsidRPr="003B0C07" w:rsidRDefault="003B0C07" w:rsidP="003B0C07">
      <w:pPr>
        <w:rPr>
          <w:rFonts w:asciiTheme="minorHAnsi" w:hAnsiTheme="minorHAnsi"/>
          <w:szCs w:val="22"/>
          <w:lang w:val="en-GB"/>
        </w:rPr>
      </w:pPr>
    </w:p>
    <w:p w14:paraId="62C4EEA3" w14:textId="77777777"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14:paraId="3803D57B" w14:textId="28EBC2DF" w:rsidR="003B0C07" w:rsidRPr="00F55EB1" w:rsidRDefault="00F55EB1"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F55EB1">
        <w:rPr>
          <w:rFonts w:asciiTheme="minorHAnsi" w:hAnsiTheme="minorHAnsi"/>
        </w:rPr>
        <w:t xml:space="preserve">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of the terms of the RFP as well as the UNFPA General Conditions of Contracts: </w:t>
      </w:r>
      <w:r w:rsidRPr="00F55EB1">
        <w:rPr>
          <w:rFonts w:asciiTheme="minorHAnsi" w:hAnsiTheme="minorHAnsi"/>
          <w:highlight w:val="yellow"/>
        </w:rPr>
        <w:t>De Minimis Contracts, Provision of Goods, Provision of Goods and Services, Provision of Services</w:t>
      </w:r>
      <w:r w:rsidRPr="00F55EB1">
        <w:rPr>
          <w:rFonts w:asciiTheme="minorHAnsi" w:hAnsiTheme="minorHAnsi"/>
        </w:rPr>
        <w:t xml:space="preserve">. (For this, use </w:t>
      </w:r>
      <w:r w:rsidR="00747DF0" w:rsidRPr="00747DF0">
        <w:rPr>
          <w:rFonts w:asciiTheme="minorHAnsi" w:hAnsiTheme="minorHAnsi"/>
          <w:highlight w:val="magenta"/>
        </w:rPr>
        <w:fldChar w:fldCharType="begin"/>
      </w:r>
      <w:r w:rsidR="00747DF0" w:rsidRPr="00747DF0">
        <w:rPr>
          <w:rFonts w:asciiTheme="minorHAnsi" w:hAnsiTheme="minorHAnsi"/>
          <w:highlight w:val="magenta"/>
        </w:rPr>
        <w:instrText xml:space="preserve"> REF _Ref463471228 \h </w:instrText>
      </w:r>
      <w:r w:rsidR="00747DF0">
        <w:rPr>
          <w:rFonts w:asciiTheme="minorHAnsi" w:hAnsiTheme="minorHAnsi"/>
          <w:highlight w:val="magenta"/>
        </w:rPr>
        <w:instrText xml:space="preserve"> \* MERGEFORMAT </w:instrText>
      </w:r>
      <w:r w:rsidR="00747DF0" w:rsidRPr="00747DF0">
        <w:rPr>
          <w:rFonts w:asciiTheme="minorHAnsi" w:hAnsiTheme="minorHAnsi"/>
          <w:highlight w:val="magenta"/>
        </w:rPr>
      </w:r>
      <w:r w:rsidR="00747DF0" w:rsidRPr="00747DF0">
        <w:rPr>
          <w:rFonts w:asciiTheme="minorHAnsi" w:hAnsiTheme="minorHAnsi"/>
          <w:highlight w:val="magenta"/>
        </w:rPr>
        <w:fldChar w:fldCharType="separate"/>
      </w:r>
      <w:r w:rsidR="00747DF0" w:rsidRPr="00747DF0">
        <w:rPr>
          <w:rFonts w:asciiTheme="minorHAnsi" w:hAnsiTheme="minorHAnsi"/>
          <w:caps/>
          <w:highlight w:val="magenta"/>
          <w:lang w:val="en-GB"/>
        </w:rPr>
        <w:t>Section VI – Annex B: Bid Submission Form</w:t>
      </w:r>
      <w:r w:rsidR="00747DF0" w:rsidRPr="00747DF0">
        <w:rPr>
          <w:rFonts w:asciiTheme="minorHAnsi" w:hAnsiTheme="minorHAnsi"/>
          <w:highlight w:val="magenta"/>
        </w:rPr>
        <w:fldChar w:fldCharType="end"/>
      </w:r>
      <w:r w:rsidR="00747DF0">
        <w:rPr>
          <w:rFonts w:asciiTheme="minorHAnsi" w:hAnsiTheme="minorHAnsi"/>
        </w:rPr>
        <w:t>)</w:t>
      </w:r>
    </w:p>
    <w:p w14:paraId="0621A99A" w14:textId="77777777" w:rsidR="00D524A8" w:rsidRDefault="00D524A8" w:rsidP="003B0C07">
      <w:pPr>
        <w:jc w:val="both"/>
        <w:rPr>
          <w:rFonts w:asciiTheme="minorHAnsi" w:hAnsiTheme="minorHAnsi"/>
          <w:szCs w:val="22"/>
        </w:rPr>
      </w:pPr>
    </w:p>
    <w:p w14:paraId="54742B39" w14:textId="77777777" w:rsidR="00E71B7F" w:rsidRDefault="00D524A8"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14:paraId="07AAFEFB" w14:textId="77777777" w:rsidR="00E71B7F" w:rsidRPr="00E71B7F"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6048B6C" w14:textId="77777777" w:rsid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Technical Proposals from the </w:t>
      </w:r>
      <w:r w:rsidR="006E1352">
        <w:rPr>
          <w:rFonts w:asciiTheme="minorHAnsi" w:hAnsiTheme="minorHAnsi"/>
          <w:szCs w:val="22"/>
        </w:rPr>
        <w:t>Bid</w:t>
      </w:r>
      <w:r w:rsidRPr="00E71B7F">
        <w:rPr>
          <w:rFonts w:asciiTheme="minorHAnsi" w:hAnsiTheme="minorHAnsi"/>
          <w:szCs w:val="22"/>
        </w:rPr>
        <w:t xml:space="preserve">ders should provide evidence that the </w:t>
      </w:r>
      <w:r w:rsidR="006E1352">
        <w:rPr>
          <w:rFonts w:asciiTheme="minorHAnsi" w:hAnsiTheme="minorHAnsi"/>
          <w:szCs w:val="22"/>
        </w:rPr>
        <w:t>Bid</w:t>
      </w:r>
      <w:r w:rsidRPr="00E71B7F">
        <w:rPr>
          <w:rFonts w:asciiTheme="minorHAnsi" w:hAnsi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14:paraId="37657677" w14:textId="179D2BDA" w:rsidR="00E71B7F" w:rsidRP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lang w:val="en-GB"/>
        </w:rPr>
        <w:t>Copy of company registration in the country of operation demonstrating tha</w:t>
      </w:r>
      <w:r w:rsidR="007817C0">
        <w:rPr>
          <w:rFonts w:asciiTheme="minorHAnsi" w:hAnsiTheme="minorHAnsi"/>
          <w:szCs w:val="22"/>
          <w:lang w:val="en-GB"/>
        </w:rPr>
        <w:t>t is duly authorized to provide</w:t>
      </w:r>
      <w:r w:rsidRPr="00E71B7F">
        <w:rPr>
          <w:rFonts w:asciiTheme="minorHAnsi" w:hAnsiTheme="minorHAnsi"/>
          <w:szCs w:val="22"/>
          <w:lang w:val="en-GB"/>
        </w:rPr>
        <w:t xml:space="preserve"> these </w:t>
      </w:r>
      <w:r w:rsidR="00502573">
        <w:rPr>
          <w:rFonts w:asciiTheme="minorHAnsi" w:hAnsiTheme="minorHAnsi"/>
          <w:szCs w:val="22"/>
          <w:lang w:val="en-GB"/>
        </w:rPr>
        <w:t>services</w:t>
      </w:r>
      <w:r w:rsidRPr="00E71B7F">
        <w:rPr>
          <w:rFonts w:asciiTheme="minorHAnsi" w:hAnsiTheme="minorHAnsi"/>
          <w:szCs w:val="22"/>
          <w:lang w:val="en-GB"/>
        </w:rPr>
        <w:t xml:space="preserve"> to the country of destination</w:t>
      </w:r>
    </w:p>
    <w:p w14:paraId="4A7E90F7" w14:textId="6F412F5C" w:rsidR="00D524A8" w:rsidRPr="00E71B7F"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lang w:val="en-GB"/>
        </w:rPr>
        <w:t xml:space="preserve">In the case of a </w:t>
      </w:r>
      <w:r w:rsidR="006E1352">
        <w:rPr>
          <w:rFonts w:asciiTheme="minorHAnsi" w:hAnsiTheme="minorHAnsi"/>
          <w:szCs w:val="22"/>
          <w:lang w:val="en-GB"/>
        </w:rPr>
        <w:t>Bid</w:t>
      </w:r>
      <w:r w:rsidRPr="00E71B7F">
        <w:rPr>
          <w:rFonts w:asciiTheme="minorHAnsi" w:hAnsiTheme="minorHAnsi"/>
          <w:szCs w:val="22"/>
          <w:lang w:val="en-GB"/>
        </w:rPr>
        <w:t xml:space="preserve">der not doing business within the country of destination, the </w:t>
      </w:r>
      <w:r w:rsidR="006E1352">
        <w:rPr>
          <w:rFonts w:asciiTheme="minorHAnsi" w:hAnsiTheme="minorHAnsi"/>
          <w:szCs w:val="22"/>
          <w:lang w:val="en-GB"/>
        </w:rPr>
        <w:t>Bid</w:t>
      </w:r>
      <w:r w:rsidRPr="00E71B7F">
        <w:rPr>
          <w:rFonts w:asciiTheme="minorHAnsi" w:hAnsiTheme="minorHAnsi"/>
          <w:szCs w:val="22"/>
          <w:lang w:val="en-GB"/>
        </w:rPr>
        <w:t xml:space="preserve">der is or will be represented by an </w:t>
      </w:r>
      <w:r w:rsidR="00E71B7F">
        <w:rPr>
          <w:rFonts w:asciiTheme="minorHAnsi" w:hAnsiTheme="minorHAnsi"/>
          <w:szCs w:val="22"/>
          <w:lang w:val="en-GB"/>
        </w:rPr>
        <w:t>a</w:t>
      </w:r>
      <w:r w:rsidRPr="00E71B7F">
        <w:rPr>
          <w:rFonts w:asciiTheme="minorHAnsi" w:hAnsiTheme="minorHAnsi"/>
          <w:szCs w:val="22"/>
          <w:lang w:val="en-GB"/>
        </w:rPr>
        <w:t xml:space="preserve">gent in the country that is equipped and able to carry out the supplier’s </w:t>
      </w:r>
      <w:r w:rsidR="007817C0">
        <w:rPr>
          <w:rFonts w:asciiTheme="minorHAnsi" w:hAnsiTheme="minorHAnsi"/>
          <w:szCs w:val="22"/>
          <w:lang w:val="en-GB"/>
        </w:rPr>
        <w:t>provision of service/</w:t>
      </w:r>
      <w:r w:rsidRPr="00E71B7F">
        <w:rPr>
          <w:rFonts w:asciiTheme="minorHAnsi" w:hAnsiTheme="minorHAnsi"/>
          <w:szCs w:val="22"/>
          <w:lang w:val="en-GB"/>
        </w:rPr>
        <w:t>obligations prescribed in the</w:t>
      </w:r>
      <w:r w:rsidR="00C37A7E">
        <w:rPr>
          <w:rFonts w:asciiTheme="minorHAnsi" w:hAnsiTheme="minorHAnsi"/>
          <w:szCs w:val="22"/>
          <w:lang w:val="en-GB"/>
        </w:rPr>
        <w:t xml:space="preserve"> </w:t>
      </w:r>
      <w:r w:rsidR="00C37A7E" w:rsidRPr="00F33DF7">
        <w:rPr>
          <w:rFonts w:asciiTheme="minorHAnsi" w:hAnsiTheme="minorHAnsi"/>
          <w:szCs w:val="22"/>
          <w:highlight w:val="magenta"/>
          <w:lang w:val="en-GB"/>
        </w:rPr>
        <w:fldChar w:fldCharType="begin"/>
      </w:r>
      <w:r w:rsidR="00C37A7E" w:rsidRPr="00F33DF7">
        <w:rPr>
          <w:rFonts w:asciiTheme="minorHAnsi" w:hAnsiTheme="minorHAnsi"/>
          <w:szCs w:val="22"/>
          <w:highlight w:val="magenta"/>
          <w:lang w:val="en-GB"/>
        </w:rPr>
        <w:instrText xml:space="preserve"> REF _Ref396233873 \h  \* MERGEFORMAT </w:instrText>
      </w:r>
      <w:r w:rsidR="00C37A7E" w:rsidRPr="00F33DF7">
        <w:rPr>
          <w:rFonts w:asciiTheme="minorHAnsi" w:hAnsiTheme="minorHAnsi"/>
          <w:szCs w:val="22"/>
          <w:highlight w:val="magenta"/>
          <w:lang w:val="en-GB"/>
        </w:rPr>
      </w:r>
      <w:r w:rsidR="00C37A7E" w:rsidRPr="00F33DF7">
        <w:rPr>
          <w:rFonts w:asciiTheme="minorHAnsi" w:hAnsiTheme="minorHAnsi"/>
          <w:szCs w:val="22"/>
          <w:highlight w:val="magenta"/>
          <w:lang w:val="en-GB"/>
        </w:rPr>
        <w:fldChar w:fldCharType="separate"/>
      </w:r>
      <w:r w:rsidR="00C37A7E" w:rsidRPr="00F33DF7">
        <w:rPr>
          <w:rFonts w:asciiTheme="minorHAnsi" w:hAnsiTheme="minorHAnsi"/>
          <w:caps/>
          <w:highlight w:val="magenta"/>
          <w:lang w:val="en-GB"/>
        </w:rPr>
        <w:t>Section I: Instructions to Bidders</w:t>
      </w:r>
      <w:r w:rsidR="00C37A7E" w:rsidRPr="00F33DF7">
        <w:rPr>
          <w:rFonts w:asciiTheme="minorHAnsi" w:hAnsiTheme="minorHAnsi"/>
          <w:szCs w:val="22"/>
          <w:highlight w:val="magenta"/>
          <w:lang w:val="en-GB"/>
        </w:rPr>
        <w:fldChar w:fldCharType="end"/>
      </w:r>
      <w:r w:rsidR="00B232EB">
        <w:rPr>
          <w:rFonts w:asciiTheme="minorHAnsi" w:hAnsiTheme="minorHAnsi"/>
          <w:szCs w:val="22"/>
          <w:lang w:val="en-GB"/>
        </w:rPr>
        <w:t xml:space="preserve"> </w:t>
      </w:r>
      <w:r w:rsidR="00E71B7F">
        <w:rPr>
          <w:rFonts w:asciiTheme="minorHAnsi" w:hAnsiTheme="minorHAnsi"/>
          <w:szCs w:val="22"/>
          <w:lang w:val="en-GB"/>
        </w:rPr>
        <w:t xml:space="preserve">and </w:t>
      </w:r>
      <w:r w:rsidR="00E71B7F" w:rsidRPr="00F33DF7">
        <w:rPr>
          <w:rFonts w:asciiTheme="minorHAnsi" w:hAnsiTheme="minorHAnsi"/>
          <w:szCs w:val="22"/>
          <w:highlight w:val="magenta"/>
          <w:lang w:val="en-GB"/>
        </w:rPr>
        <w:fldChar w:fldCharType="begin"/>
      </w:r>
      <w:r w:rsidR="00E71B7F" w:rsidRPr="00F33DF7">
        <w:rPr>
          <w:rFonts w:asciiTheme="minorHAnsi" w:hAnsiTheme="minorHAnsi"/>
          <w:szCs w:val="22"/>
          <w:highlight w:val="magenta"/>
          <w:lang w:val="en-GB"/>
        </w:rPr>
        <w:instrText xml:space="preserve"> REF _Ref396233925 \h  \* MERGEFORMAT </w:instrText>
      </w:r>
      <w:r w:rsidR="00E71B7F" w:rsidRPr="00F33DF7">
        <w:rPr>
          <w:rFonts w:asciiTheme="minorHAnsi" w:hAnsiTheme="minorHAnsi"/>
          <w:szCs w:val="22"/>
          <w:highlight w:val="magenta"/>
          <w:lang w:val="en-GB"/>
        </w:rPr>
      </w:r>
      <w:r w:rsidR="00E71B7F" w:rsidRPr="00F33DF7">
        <w:rPr>
          <w:rFonts w:asciiTheme="minorHAnsi" w:hAnsiTheme="minorHAnsi"/>
          <w:szCs w:val="22"/>
          <w:highlight w:val="magenta"/>
          <w:lang w:val="en-GB"/>
        </w:rPr>
        <w:fldChar w:fldCharType="separate"/>
      </w:r>
      <w:r w:rsidR="00E71B7F" w:rsidRPr="00F33DF7">
        <w:rPr>
          <w:rFonts w:asciiTheme="minorHAnsi" w:hAnsiTheme="minorHAnsi"/>
          <w:caps/>
          <w:highlight w:val="magenta"/>
          <w:lang w:val="en-GB"/>
        </w:rPr>
        <w:t>Section II: TERMS OF REFERENCE (TOR)</w:t>
      </w:r>
      <w:r w:rsidR="00E71B7F" w:rsidRPr="00F33DF7">
        <w:rPr>
          <w:rFonts w:asciiTheme="minorHAnsi" w:hAnsiTheme="minorHAnsi"/>
          <w:szCs w:val="22"/>
          <w:highlight w:val="magenta"/>
          <w:lang w:val="en-GB"/>
        </w:rPr>
        <w:fldChar w:fldCharType="end"/>
      </w:r>
      <w:r w:rsidRPr="00E71B7F">
        <w:rPr>
          <w:rFonts w:asciiTheme="minorHAnsi" w:hAnsiTheme="minorHAnsi"/>
          <w:szCs w:val="22"/>
          <w:lang w:val="en-GB"/>
        </w:rPr>
        <w:t xml:space="preserve"> </w:t>
      </w:r>
    </w:p>
    <w:p w14:paraId="748C367C" w14:textId="77777777" w:rsidR="00D524A8" w:rsidRPr="00E71B7F" w:rsidRDefault="00D524A8" w:rsidP="003B0C07">
      <w:pPr>
        <w:jc w:val="both"/>
        <w:rPr>
          <w:rFonts w:asciiTheme="minorHAnsi" w:hAnsiTheme="minorHAnsi"/>
          <w:szCs w:val="22"/>
        </w:rPr>
      </w:pPr>
    </w:p>
    <w:p w14:paraId="42131C52" w14:textId="77777777" w:rsidR="00D524A8" w:rsidRPr="00C37A7E" w:rsidRDefault="00D524A8"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Bidder’s eligibility</w:t>
      </w:r>
    </w:p>
    <w:p w14:paraId="72325791"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10565774" w14:textId="28D40E37" w:rsidR="00D524A8" w:rsidRPr="003B0C07"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Technical Proposals from the </w:t>
      </w:r>
      <w:r w:rsidR="006E1352">
        <w:rPr>
          <w:rFonts w:asciiTheme="minorHAnsi" w:hAnsiTheme="minorHAnsi"/>
          <w:szCs w:val="22"/>
        </w:rPr>
        <w:t>Bid</w:t>
      </w:r>
      <w:r w:rsidRPr="003B0C07">
        <w:rPr>
          <w:rFonts w:asciiTheme="minorHAnsi" w:hAnsiTheme="minorHAnsi"/>
          <w:szCs w:val="22"/>
        </w:rPr>
        <w:t xml:space="preserve">ders should provide written confirmation that they are not listed in any of the banned/suspended </w:t>
      </w:r>
      <w:r w:rsidR="00270BED">
        <w:rPr>
          <w:rFonts w:asciiTheme="minorHAnsi" w:hAnsiTheme="minorHAnsi"/>
          <w:szCs w:val="22"/>
        </w:rPr>
        <w:t>supplier</w:t>
      </w:r>
      <w:r w:rsidRPr="003B0C07">
        <w:rPr>
          <w:rFonts w:asciiTheme="minorHAnsi" w:hAnsiTheme="minorHAnsi"/>
          <w:szCs w:val="22"/>
        </w:rPr>
        <w:t xml:space="preserve"> lists. (</w:t>
      </w:r>
      <w:r w:rsidR="00747DF0" w:rsidRPr="00747DF0">
        <w:rPr>
          <w:rFonts w:asciiTheme="minorHAnsi" w:hAnsiTheme="minorHAnsi"/>
          <w:szCs w:val="22"/>
          <w:highlight w:val="magenta"/>
        </w:rPr>
        <w:fldChar w:fldCharType="begin"/>
      </w:r>
      <w:r w:rsidR="00747DF0" w:rsidRPr="00747DF0">
        <w:rPr>
          <w:rFonts w:asciiTheme="minorHAnsi" w:hAnsiTheme="minorHAnsi"/>
          <w:szCs w:val="22"/>
          <w:highlight w:val="magenta"/>
        </w:rPr>
        <w:instrText xml:space="preserve"> REF _Ref463471329 \h </w:instrText>
      </w:r>
      <w:r w:rsidR="00747DF0">
        <w:rPr>
          <w:rFonts w:asciiTheme="minorHAnsi" w:hAnsiTheme="minorHAnsi"/>
          <w:szCs w:val="22"/>
          <w:highlight w:val="magenta"/>
        </w:rPr>
        <w:instrText xml:space="preserve"> \* MERGEFORMAT </w:instrText>
      </w:r>
      <w:r w:rsidR="00747DF0" w:rsidRPr="00747DF0">
        <w:rPr>
          <w:rFonts w:asciiTheme="minorHAnsi" w:hAnsiTheme="minorHAnsi"/>
          <w:szCs w:val="22"/>
          <w:highlight w:val="magenta"/>
        </w:rPr>
      </w:r>
      <w:r w:rsidR="00747DF0" w:rsidRPr="00747DF0">
        <w:rPr>
          <w:rFonts w:asciiTheme="minorHAnsi" w:hAnsiTheme="minorHAnsi"/>
          <w:szCs w:val="22"/>
          <w:highlight w:val="magenta"/>
        </w:rPr>
        <w:fldChar w:fldCharType="separate"/>
      </w:r>
      <w:r w:rsidR="00747DF0" w:rsidRPr="00747DF0">
        <w:rPr>
          <w:rFonts w:asciiTheme="minorHAnsi" w:hAnsiTheme="minorHAnsi"/>
          <w:caps/>
          <w:highlight w:val="magenta"/>
          <w:lang w:val="en-GB"/>
        </w:rPr>
        <w:t>Section VI – Annex B: Bid Submission Form</w:t>
      </w:r>
      <w:r w:rsidR="00747DF0" w:rsidRPr="00747DF0">
        <w:rPr>
          <w:rFonts w:asciiTheme="minorHAnsi" w:hAnsiTheme="minorHAnsi"/>
          <w:szCs w:val="22"/>
          <w:highlight w:val="magenta"/>
        </w:rPr>
        <w:fldChar w:fldCharType="end"/>
      </w:r>
      <w:r w:rsidRPr="00747DF0">
        <w:rPr>
          <w:rFonts w:asciiTheme="minorHAnsi" w:hAnsiTheme="minorHAnsi"/>
          <w:szCs w:val="22"/>
        </w:rPr>
        <w:t>)</w:t>
      </w:r>
    </w:p>
    <w:p w14:paraId="5B65C7B1" w14:textId="77777777" w:rsidR="00D524A8" w:rsidRPr="003B0C07" w:rsidRDefault="00D524A8" w:rsidP="00D524A8">
      <w:pPr>
        <w:rPr>
          <w:rFonts w:asciiTheme="minorHAnsi" w:hAnsiTheme="minorHAnsi"/>
          <w:szCs w:val="22"/>
        </w:rPr>
      </w:pPr>
    </w:p>
    <w:p w14:paraId="6AAAC73C"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14:paraId="34AA4541" w14:textId="77777777"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032F9D24"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46"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54AC2F57" w14:textId="77777777" w:rsidR="00D524A8" w:rsidRPr="00D524A8" w:rsidRDefault="00D524A8" w:rsidP="004450EB">
      <w:pPr>
        <w:pStyle w:val="ListParagraph"/>
        <w:numPr>
          <w:ilvl w:val="0"/>
          <w:numId w:val="8"/>
        </w:numPr>
        <w:jc w:val="both"/>
        <w:rPr>
          <w:rFonts w:asciiTheme="minorHAnsi" w:hAnsiTheme="minorHAnsi"/>
          <w:szCs w:val="22"/>
        </w:rPr>
      </w:pPr>
      <w:r w:rsidRPr="00D524A8">
        <w:rPr>
          <w:rFonts w:asciiTheme="minorHAnsi" w:hAnsiTheme="minorHAnsi"/>
        </w:rPr>
        <w:lastRenderedPageBreak/>
        <w:t xml:space="preserve">Debarred by the World Bank Group in accordance with the </w:t>
      </w:r>
      <w:hyperlink r:id="rId47"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8"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14:paraId="6CA0FE76" w14:textId="77777777" w:rsidR="003B0C07" w:rsidRDefault="003B0C07" w:rsidP="003B0C07">
      <w:pPr>
        <w:jc w:val="both"/>
        <w:rPr>
          <w:rFonts w:asciiTheme="minorHAnsi" w:hAnsiTheme="minorHAnsi"/>
          <w:szCs w:val="22"/>
        </w:rPr>
      </w:pPr>
    </w:p>
    <w:p w14:paraId="774EEE3F" w14:textId="77777777" w:rsidR="00C37A7E" w:rsidRDefault="00C37A7E" w:rsidP="003B0C07">
      <w:pPr>
        <w:jc w:val="both"/>
        <w:rPr>
          <w:rFonts w:asciiTheme="minorHAnsi" w:hAnsiTheme="minorHAnsi"/>
          <w:szCs w:val="22"/>
        </w:rPr>
      </w:pPr>
    </w:p>
    <w:p w14:paraId="6A422051" w14:textId="753A0A4C" w:rsidR="003B0C07" w:rsidRPr="00C37A7E" w:rsidRDefault="003B0C07"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Financial stability</w:t>
      </w:r>
    </w:p>
    <w:p w14:paraId="05DEA0CA"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8CB254C"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Financial stability of the </w:t>
      </w:r>
      <w:r w:rsidR="006E1352">
        <w:rPr>
          <w:rFonts w:asciiTheme="minorHAnsi" w:hAnsiTheme="minorHAnsi"/>
          <w:szCs w:val="22"/>
        </w:rPr>
        <w:t>Bid</w:t>
      </w:r>
      <w:r w:rsidRPr="003B0C07">
        <w:rPr>
          <w:rFonts w:asciiTheme="minorHAnsi" w:hAnsiTheme="minorHAnsi"/>
          <w:szCs w:val="22"/>
        </w:rPr>
        <w:t>der</w:t>
      </w:r>
      <w:r w:rsidR="00E71B7F">
        <w:rPr>
          <w:rFonts w:asciiTheme="minorHAnsi" w:hAnsiTheme="minorHAnsi"/>
          <w:szCs w:val="22"/>
        </w:rPr>
        <w:t>s</w:t>
      </w:r>
      <w:r w:rsidRPr="003B0C07">
        <w:rPr>
          <w:rFonts w:asciiTheme="minorHAnsi" w:hAnsiTheme="minorHAnsi"/>
          <w:szCs w:val="22"/>
        </w:rPr>
        <w:t xml:space="preserve"> will be judged ba</w:t>
      </w:r>
      <w:r w:rsidR="00E71B7F">
        <w:rPr>
          <w:rFonts w:asciiTheme="minorHAnsi" w:hAnsiTheme="minorHAnsi"/>
          <w:szCs w:val="22"/>
        </w:rPr>
        <w:t>sed on the ratios such as current ratio, quick r</w:t>
      </w:r>
      <w:r w:rsidRPr="003B0C07">
        <w:rPr>
          <w:rFonts w:asciiTheme="minorHAnsi" w:hAnsiTheme="minorHAnsi"/>
          <w:szCs w:val="22"/>
        </w:rPr>
        <w:t xml:space="preserve">atio and </w:t>
      </w:r>
      <w:r w:rsidR="00E71B7F">
        <w:rPr>
          <w:rFonts w:asciiTheme="minorHAnsi" w:hAnsiTheme="minorHAnsi"/>
          <w:szCs w:val="22"/>
        </w:rPr>
        <w:t>d</w:t>
      </w:r>
      <w:r w:rsidRPr="003B0C07">
        <w:rPr>
          <w:rFonts w:asciiTheme="minorHAnsi" w:hAnsiTheme="minorHAnsi"/>
          <w:szCs w:val="22"/>
        </w:rPr>
        <w:t xml:space="preserve">ebt </w:t>
      </w:r>
      <w:r w:rsidR="00E71B7F">
        <w:rPr>
          <w:rFonts w:asciiTheme="minorHAnsi" w:hAnsiTheme="minorHAnsi"/>
          <w:szCs w:val="22"/>
        </w:rPr>
        <w:t>r</w:t>
      </w:r>
      <w:r w:rsidRPr="003B0C07">
        <w:rPr>
          <w:rFonts w:asciiTheme="minorHAnsi" w:hAnsiTheme="minorHAnsi"/>
          <w:szCs w:val="22"/>
        </w:rPr>
        <w:t>atio</w:t>
      </w:r>
      <w:r w:rsidR="00502573">
        <w:rPr>
          <w:rFonts w:asciiTheme="minorHAnsi" w:hAnsiTheme="minorHAnsi"/>
          <w:szCs w:val="22"/>
        </w:rPr>
        <w:t>.</w:t>
      </w:r>
      <w:r w:rsidRPr="003B0C07">
        <w:rPr>
          <w:rFonts w:asciiTheme="minorHAnsi" w:hAnsiTheme="minorHAnsi"/>
          <w:szCs w:val="22"/>
        </w:rPr>
        <w:t xml:space="preserve"> Bidder</w:t>
      </w:r>
      <w:r w:rsidR="00E71B7F">
        <w:rPr>
          <w:rFonts w:asciiTheme="minorHAnsi" w:hAnsiTheme="minorHAnsi"/>
          <w:szCs w:val="22"/>
        </w:rPr>
        <w:t>s</w:t>
      </w:r>
      <w:r w:rsidRPr="003B0C07">
        <w:rPr>
          <w:rFonts w:asciiTheme="minorHAnsi" w:hAnsiTheme="minorHAnsi"/>
          <w:szCs w:val="22"/>
        </w:rPr>
        <w:t xml:space="preserve"> are requested to provide key financial ratio</w:t>
      </w:r>
      <w:r w:rsidR="00502573">
        <w:rPr>
          <w:rFonts w:asciiTheme="minorHAnsi" w:hAnsiTheme="minorHAnsi"/>
          <w:szCs w:val="22"/>
        </w:rPr>
        <w:t>s</w:t>
      </w:r>
      <w:r w:rsidRPr="003B0C07">
        <w:rPr>
          <w:rFonts w:asciiTheme="minorHAnsi" w:hAnsiTheme="minorHAnsi"/>
          <w:szCs w:val="22"/>
        </w:rPr>
        <w:t xml:space="preserve"> using </w:t>
      </w:r>
      <w:r w:rsidR="00502573">
        <w:rPr>
          <w:rFonts w:asciiTheme="minorHAnsi" w:hAnsiTheme="minorHAnsi"/>
          <w:szCs w:val="22"/>
        </w:rPr>
        <w:t>the</w:t>
      </w:r>
      <w:r w:rsidRPr="003B0C07">
        <w:rPr>
          <w:rFonts w:asciiTheme="minorHAnsi" w:hAnsiTheme="minorHAnsi"/>
          <w:szCs w:val="22"/>
        </w:rPr>
        <w:t xml:space="preserve"> table </w:t>
      </w:r>
      <w:r w:rsidR="00502573">
        <w:rPr>
          <w:rFonts w:asciiTheme="minorHAnsi" w:hAnsiTheme="minorHAnsi"/>
          <w:szCs w:val="22"/>
        </w:rPr>
        <w:t>below</w:t>
      </w:r>
      <w:r w:rsidRPr="003B0C07">
        <w:rPr>
          <w:rFonts w:asciiTheme="minorHAnsi" w:hAnsiTheme="minorHAnsi"/>
          <w:szCs w:val="22"/>
        </w:rPr>
        <w:t xml:space="preserve"> with their audited financial statements</w:t>
      </w:r>
      <w:r w:rsidR="00E71B7F">
        <w:rPr>
          <w:rFonts w:asciiTheme="minorHAnsi" w:hAnsiTheme="minorHAnsi"/>
          <w:szCs w:val="22"/>
        </w:rPr>
        <w:t xml:space="preserve"> to support the statements</w:t>
      </w:r>
      <w:r w:rsidRPr="003B0C07">
        <w:rPr>
          <w:rFonts w:asciiTheme="minorHAnsi" w:hAnsiTheme="minorHAnsi"/>
          <w:szCs w:val="22"/>
        </w:rPr>
        <w:t>. The financial ratio</w:t>
      </w:r>
      <w:r w:rsidR="00502573">
        <w:rPr>
          <w:rFonts w:asciiTheme="minorHAnsi" w:hAnsiTheme="minorHAnsi"/>
          <w:szCs w:val="22"/>
        </w:rPr>
        <w:t>s</w:t>
      </w:r>
      <w:r w:rsidRPr="003B0C07">
        <w:rPr>
          <w:rFonts w:asciiTheme="minorHAnsi" w:hAnsiTheme="minorHAnsi"/>
          <w:szCs w:val="22"/>
        </w:rPr>
        <w:t xml:space="preserve"> should cover key financial stability ratios over a </w:t>
      </w:r>
      <w:r w:rsidR="00E71B7F">
        <w:rPr>
          <w:rFonts w:asciiTheme="minorHAnsi" w:hAnsiTheme="minorHAnsi"/>
          <w:szCs w:val="22"/>
        </w:rPr>
        <w:t>five</w:t>
      </w:r>
      <w:r w:rsidR="00502573">
        <w:rPr>
          <w:rFonts w:asciiTheme="minorHAnsi" w:hAnsiTheme="minorHAnsi"/>
          <w:szCs w:val="22"/>
        </w:rPr>
        <w:t>-</w:t>
      </w:r>
      <w:r w:rsidRPr="003B0C07">
        <w:rPr>
          <w:rFonts w:asciiTheme="minorHAnsi" w:hAnsiTheme="minorHAnsi"/>
          <w:szCs w:val="22"/>
        </w:rPr>
        <w:t xml:space="preserve">year period, including those mentioned </w:t>
      </w:r>
      <w:r w:rsidR="00502573">
        <w:rPr>
          <w:rFonts w:asciiTheme="minorHAnsi" w:hAnsiTheme="minorHAnsi"/>
          <w:szCs w:val="22"/>
        </w:rPr>
        <w:t>i</w:t>
      </w:r>
      <w:r w:rsidRPr="003B0C07">
        <w:rPr>
          <w:rFonts w:asciiTheme="minorHAnsi" w:hAnsiTheme="minorHAnsi"/>
          <w:szCs w:val="22"/>
        </w:rPr>
        <w:t xml:space="preserve">n the table below. </w:t>
      </w:r>
    </w:p>
    <w:p w14:paraId="3462AC20" w14:textId="3C3C7F41" w:rsidR="003B0C07" w:rsidRPr="003B0C07" w:rsidRDefault="003B0C07" w:rsidP="003B0C07">
      <w:pPr>
        <w:keepNext/>
        <w:keepLines/>
        <w:jc w:val="both"/>
        <w:rPr>
          <w:rFonts w:asciiTheme="minorHAnsi" w:hAnsiTheme="minorHAnsi"/>
          <w:szCs w:val="22"/>
        </w:rPr>
      </w:pPr>
    </w:p>
    <w:tbl>
      <w:tblPr>
        <w:tblStyle w:val="TableGrid"/>
        <w:tblW w:w="8730" w:type="dxa"/>
        <w:tblInd w:w="355" w:type="dxa"/>
        <w:tblLook w:val="04A0" w:firstRow="1" w:lastRow="0" w:firstColumn="1" w:lastColumn="0" w:noHBand="0" w:noVBand="1"/>
      </w:tblPr>
      <w:tblGrid>
        <w:gridCol w:w="2250"/>
        <w:gridCol w:w="2070"/>
        <w:gridCol w:w="2070"/>
        <w:gridCol w:w="2340"/>
      </w:tblGrid>
      <w:tr w:rsidR="00B13F52" w:rsidRPr="003B0C07" w14:paraId="2778093A" w14:textId="77777777" w:rsidTr="00B13F52">
        <w:tc>
          <w:tcPr>
            <w:tcW w:w="2250" w:type="dxa"/>
          </w:tcPr>
          <w:p w14:paraId="48722775" w14:textId="77777777" w:rsidR="00B13F52" w:rsidRPr="003B0C07" w:rsidRDefault="00B13F52" w:rsidP="00E71B7F">
            <w:pPr>
              <w:jc w:val="center"/>
              <w:rPr>
                <w:rFonts w:asciiTheme="minorHAnsi" w:hAnsiTheme="minorHAnsi"/>
                <w:b/>
                <w:szCs w:val="22"/>
              </w:rPr>
            </w:pPr>
            <w:r w:rsidRPr="003B0C07">
              <w:rPr>
                <w:rFonts w:asciiTheme="minorHAnsi" w:hAnsiTheme="minorHAnsi"/>
                <w:b/>
                <w:szCs w:val="22"/>
              </w:rPr>
              <w:t>Financial Ratio</w:t>
            </w:r>
          </w:p>
        </w:tc>
        <w:tc>
          <w:tcPr>
            <w:tcW w:w="2070" w:type="dxa"/>
          </w:tcPr>
          <w:p w14:paraId="1B7AEB26" w14:textId="38FACFA9" w:rsidR="00B13F52" w:rsidRPr="003B0C07" w:rsidRDefault="00B13F52" w:rsidP="007817C0">
            <w:pPr>
              <w:jc w:val="center"/>
              <w:rPr>
                <w:rFonts w:asciiTheme="minorHAnsi" w:hAnsiTheme="minorHAnsi"/>
                <w:b/>
                <w:szCs w:val="22"/>
                <w:highlight w:val="yellow"/>
              </w:rPr>
            </w:pPr>
            <w:r w:rsidRPr="003B0C07">
              <w:rPr>
                <w:rFonts w:asciiTheme="minorHAnsi" w:hAnsiTheme="minorHAnsi"/>
                <w:b/>
                <w:szCs w:val="22"/>
                <w:highlight w:val="yellow"/>
              </w:rPr>
              <w:t>201</w:t>
            </w:r>
            <w:r>
              <w:rPr>
                <w:rFonts w:asciiTheme="minorHAnsi" w:hAnsiTheme="minorHAnsi"/>
                <w:b/>
                <w:szCs w:val="22"/>
                <w:highlight w:val="yellow"/>
              </w:rPr>
              <w:t>8</w:t>
            </w:r>
          </w:p>
        </w:tc>
        <w:tc>
          <w:tcPr>
            <w:tcW w:w="2070" w:type="dxa"/>
          </w:tcPr>
          <w:p w14:paraId="559BCF5E" w14:textId="4802D70F" w:rsidR="00B13F52" w:rsidRPr="003B0C07" w:rsidRDefault="00B13F52" w:rsidP="007817C0">
            <w:pPr>
              <w:jc w:val="center"/>
              <w:rPr>
                <w:rFonts w:asciiTheme="minorHAnsi" w:hAnsiTheme="minorHAnsi"/>
                <w:b/>
                <w:szCs w:val="22"/>
                <w:highlight w:val="yellow"/>
              </w:rPr>
            </w:pPr>
            <w:r>
              <w:rPr>
                <w:rFonts w:asciiTheme="minorHAnsi" w:hAnsiTheme="minorHAnsi"/>
                <w:b/>
                <w:szCs w:val="22"/>
                <w:highlight w:val="yellow"/>
              </w:rPr>
              <w:t>2019</w:t>
            </w:r>
          </w:p>
        </w:tc>
        <w:tc>
          <w:tcPr>
            <w:tcW w:w="2340" w:type="dxa"/>
          </w:tcPr>
          <w:p w14:paraId="556F3CB0" w14:textId="0372C0A5" w:rsidR="00B13F52" w:rsidRPr="003B0C07" w:rsidRDefault="00B13F52" w:rsidP="007817C0">
            <w:pPr>
              <w:jc w:val="center"/>
              <w:rPr>
                <w:rFonts w:asciiTheme="minorHAnsi" w:hAnsiTheme="minorHAnsi"/>
                <w:b/>
                <w:szCs w:val="22"/>
                <w:highlight w:val="yellow"/>
              </w:rPr>
            </w:pPr>
            <w:r w:rsidRPr="003B0C07">
              <w:rPr>
                <w:rFonts w:asciiTheme="minorHAnsi" w:hAnsiTheme="minorHAnsi"/>
                <w:b/>
                <w:szCs w:val="22"/>
                <w:highlight w:val="yellow"/>
              </w:rPr>
              <w:t>20</w:t>
            </w:r>
            <w:r>
              <w:rPr>
                <w:rFonts w:asciiTheme="minorHAnsi" w:hAnsiTheme="minorHAnsi"/>
                <w:b/>
                <w:szCs w:val="22"/>
                <w:highlight w:val="yellow"/>
              </w:rPr>
              <w:t>20</w:t>
            </w:r>
          </w:p>
        </w:tc>
      </w:tr>
      <w:tr w:rsidR="00B13F52" w:rsidRPr="003B0C07" w14:paraId="667AC299" w14:textId="77777777" w:rsidTr="00B13F52">
        <w:tc>
          <w:tcPr>
            <w:tcW w:w="2250" w:type="dxa"/>
          </w:tcPr>
          <w:p w14:paraId="4306AF04" w14:textId="77777777" w:rsidR="00B13F52" w:rsidRPr="003B0C07" w:rsidRDefault="00B13F52" w:rsidP="006035CB">
            <w:pPr>
              <w:rPr>
                <w:rFonts w:asciiTheme="minorHAnsi" w:hAnsiTheme="minorHAnsi"/>
                <w:szCs w:val="22"/>
              </w:rPr>
            </w:pPr>
            <w:r>
              <w:rPr>
                <w:rFonts w:asciiTheme="minorHAnsi" w:hAnsiTheme="minorHAnsi"/>
                <w:szCs w:val="22"/>
              </w:rPr>
              <w:t>Current r</w:t>
            </w:r>
            <w:r w:rsidRPr="003B0C07">
              <w:rPr>
                <w:rFonts w:asciiTheme="minorHAnsi" w:hAnsiTheme="minorHAnsi"/>
                <w:szCs w:val="22"/>
              </w:rPr>
              <w:t>atio</w:t>
            </w:r>
          </w:p>
        </w:tc>
        <w:tc>
          <w:tcPr>
            <w:tcW w:w="2070" w:type="dxa"/>
          </w:tcPr>
          <w:p w14:paraId="18EACA4A" w14:textId="77777777" w:rsidR="00B13F52" w:rsidRPr="003B0C07" w:rsidRDefault="00B13F52" w:rsidP="006035CB">
            <w:pPr>
              <w:rPr>
                <w:rFonts w:asciiTheme="minorHAnsi" w:hAnsiTheme="minorHAnsi"/>
                <w:szCs w:val="22"/>
              </w:rPr>
            </w:pPr>
          </w:p>
        </w:tc>
        <w:tc>
          <w:tcPr>
            <w:tcW w:w="2070" w:type="dxa"/>
          </w:tcPr>
          <w:p w14:paraId="025F37AD" w14:textId="77777777" w:rsidR="00B13F52" w:rsidRPr="003B0C07" w:rsidRDefault="00B13F52" w:rsidP="006035CB">
            <w:pPr>
              <w:rPr>
                <w:rFonts w:asciiTheme="minorHAnsi" w:hAnsiTheme="minorHAnsi"/>
                <w:szCs w:val="22"/>
              </w:rPr>
            </w:pPr>
          </w:p>
        </w:tc>
        <w:tc>
          <w:tcPr>
            <w:tcW w:w="2340" w:type="dxa"/>
          </w:tcPr>
          <w:p w14:paraId="19E7A391" w14:textId="77777777" w:rsidR="00B13F52" w:rsidRPr="003B0C07" w:rsidRDefault="00B13F52" w:rsidP="006035CB">
            <w:pPr>
              <w:rPr>
                <w:rFonts w:asciiTheme="minorHAnsi" w:hAnsiTheme="minorHAnsi"/>
                <w:szCs w:val="22"/>
              </w:rPr>
            </w:pPr>
          </w:p>
        </w:tc>
      </w:tr>
      <w:tr w:rsidR="00B13F52" w:rsidRPr="003B0C07" w14:paraId="4269A8CE" w14:textId="77777777" w:rsidTr="00B13F52">
        <w:tc>
          <w:tcPr>
            <w:tcW w:w="2250" w:type="dxa"/>
          </w:tcPr>
          <w:p w14:paraId="0E885F05" w14:textId="77777777" w:rsidR="00B13F52" w:rsidRPr="003B0C07" w:rsidRDefault="00B13F52" w:rsidP="006035CB">
            <w:pPr>
              <w:rPr>
                <w:rFonts w:asciiTheme="minorHAnsi" w:hAnsiTheme="minorHAnsi"/>
                <w:szCs w:val="22"/>
              </w:rPr>
            </w:pPr>
            <w:r>
              <w:rPr>
                <w:rFonts w:asciiTheme="minorHAnsi" w:hAnsiTheme="minorHAnsi"/>
                <w:szCs w:val="22"/>
              </w:rPr>
              <w:t>Quick r</w:t>
            </w:r>
            <w:r w:rsidRPr="003B0C07">
              <w:rPr>
                <w:rFonts w:asciiTheme="minorHAnsi" w:hAnsiTheme="minorHAnsi"/>
                <w:szCs w:val="22"/>
              </w:rPr>
              <w:t>atio</w:t>
            </w:r>
          </w:p>
        </w:tc>
        <w:tc>
          <w:tcPr>
            <w:tcW w:w="2070" w:type="dxa"/>
          </w:tcPr>
          <w:p w14:paraId="24B6A2CE" w14:textId="77777777" w:rsidR="00B13F52" w:rsidRPr="003B0C07" w:rsidRDefault="00B13F52" w:rsidP="006035CB">
            <w:pPr>
              <w:rPr>
                <w:rFonts w:asciiTheme="minorHAnsi" w:hAnsiTheme="minorHAnsi"/>
                <w:szCs w:val="22"/>
              </w:rPr>
            </w:pPr>
          </w:p>
        </w:tc>
        <w:tc>
          <w:tcPr>
            <w:tcW w:w="2070" w:type="dxa"/>
          </w:tcPr>
          <w:p w14:paraId="0D907AA0" w14:textId="77777777" w:rsidR="00B13F52" w:rsidRPr="003B0C07" w:rsidRDefault="00B13F52" w:rsidP="006035CB">
            <w:pPr>
              <w:rPr>
                <w:rFonts w:asciiTheme="minorHAnsi" w:hAnsiTheme="minorHAnsi"/>
                <w:szCs w:val="22"/>
              </w:rPr>
            </w:pPr>
          </w:p>
        </w:tc>
        <w:tc>
          <w:tcPr>
            <w:tcW w:w="2340" w:type="dxa"/>
          </w:tcPr>
          <w:p w14:paraId="7ABD1208" w14:textId="77777777" w:rsidR="00B13F52" w:rsidRPr="003B0C07" w:rsidRDefault="00B13F52" w:rsidP="006035CB">
            <w:pPr>
              <w:rPr>
                <w:rFonts w:asciiTheme="minorHAnsi" w:hAnsiTheme="minorHAnsi"/>
                <w:szCs w:val="22"/>
              </w:rPr>
            </w:pPr>
          </w:p>
        </w:tc>
      </w:tr>
      <w:tr w:rsidR="00B13F52" w:rsidRPr="003B0C07" w14:paraId="73F300A2" w14:textId="77777777" w:rsidTr="00B13F52">
        <w:tc>
          <w:tcPr>
            <w:tcW w:w="2250" w:type="dxa"/>
          </w:tcPr>
          <w:p w14:paraId="6A7DAFE4" w14:textId="77777777" w:rsidR="00B13F52" w:rsidRPr="003B0C07" w:rsidRDefault="00B13F52" w:rsidP="006035CB">
            <w:pPr>
              <w:rPr>
                <w:rFonts w:asciiTheme="minorHAnsi" w:hAnsiTheme="minorHAnsi"/>
                <w:szCs w:val="22"/>
              </w:rPr>
            </w:pPr>
            <w:r>
              <w:rPr>
                <w:rFonts w:asciiTheme="minorHAnsi" w:hAnsiTheme="minorHAnsi"/>
                <w:szCs w:val="22"/>
              </w:rPr>
              <w:t>Debt r</w:t>
            </w:r>
            <w:r w:rsidRPr="003B0C07">
              <w:rPr>
                <w:rFonts w:asciiTheme="minorHAnsi" w:hAnsiTheme="minorHAnsi"/>
                <w:szCs w:val="22"/>
              </w:rPr>
              <w:t>atio</w:t>
            </w:r>
          </w:p>
        </w:tc>
        <w:tc>
          <w:tcPr>
            <w:tcW w:w="2070" w:type="dxa"/>
          </w:tcPr>
          <w:p w14:paraId="30F9F9A3" w14:textId="77777777" w:rsidR="00B13F52" w:rsidRPr="003B0C07" w:rsidRDefault="00B13F52" w:rsidP="006035CB">
            <w:pPr>
              <w:rPr>
                <w:rFonts w:asciiTheme="minorHAnsi" w:hAnsiTheme="minorHAnsi"/>
                <w:szCs w:val="22"/>
              </w:rPr>
            </w:pPr>
          </w:p>
        </w:tc>
        <w:tc>
          <w:tcPr>
            <w:tcW w:w="2070" w:type="dxa"/>
          </w:tcPr>
          <w:p w14:paraId="00EAA43B" w14:textId="77777777" w:rsidR="00B13F52" w:rsidRPr="003B0C07" w:rsidRDefault="00B13F52" w:rsidP="006035CB">
            <w:pPr>
              <w:rPr>
                <w:rFonts w:asciiTheme="minorHAnsi" w:hAnsiTheme="minorHAnsi"/>
                <w:szCs w:val="22"/>
              </w:rPr>
            </w:pPr>
          </w:p>
        </w:tc>
        <w:tc>
          <w:tcPr>
            <w:tcW w:w="2340" w:type="dxa"/>
          </w:tcPr>
          <w:p w14:paraId="44AB1FE2" w14:textId="77777777" w:rsidR="00B13F52" w:rsidRPr="003B0C07" w:rsidRDefault="00B13F52" w:rsidP="006035CB">
            <w:pPr>
              <w:rPr>
                <w:rFonts w:asciiTheme="minorHAnsi" w:hAnsiTheme="minorHAnsi"/>
                <w:szCs w:val="22"/>
              </w:rPr>
            </w:pPr>
          </w:p>
        </w:tc>
      </w:tr>
      <w:tr w:rsidR="00B13F52" w:rsidRPr="003B0C07" w14:paraId="7F229D2A" w14:textId="77777777" w:rsidTr="00B13F52">
        <w:tc>
          <w:tcPr>
            <w:tcW w:w="2250" w:type="dxa"/>
          </w:tcPr>
          <w:p w14:paraId="4C6C42DC" w14:textId="77777777" w:rsidR="00B13F52" w:rsidRPr="003B0C07" w:rsidRDefault="00B13F52" w:rsidP="00E71B7F">
            <w:pPr>
              <w:jc w:val="center"/>
              <w:rPr>
                <w:rFonts w:asciiTheme="minorHAnsi" w:hAnsiTheme="minorHAnsi"/>
                <w:szCs w:val="22"/>
              </w:rPr>
            </w:pPr>
            <w:r w:rsidRPr="003B0C07">
              <w:rPr>
                <w:rFonts w:asciiTheme="minorHAnsi" w:hAnsiTheme="minorHAnsi"/>
                <w:szCs w:val="22"/>
              </w:rPr>
              <w:t>………….</w:t>
            </w:r>
          </w:p>
        </w:tc>
        <w:tc>
          <w:tcPr>
            <w:tcW w:w="2070" w:type="dxa"/>
          </w:tcPr>
          <w:p w14:paraId="59EC6D8F" w14:textId="77777777" w:rsidR="00B13F52" w:rsidRPr="003B0C07" w:rsidRDefault="00B13F52" w:rsidP="006035CB">
            <w:pPr>
              <w:rPr>
                <w:rFonts w:asciiTheme="minorHAnsi" w:hAnsiTheme="minorHAnsi"/>
                <w:szCs w:val="22"/>
              </w:rPr>
            </w:pPr>
          </w:p>
        </w:tc>
        <w:tc>
          <w:tcPr>
            <w:tcW w:w="2070" w:type="dxa"/>
          </w:tcPr>
          <w:p w14:paraId="5E33E67B" w14:textId="77777777" w:rsidR="00B13F52" w:rsidRPr="003B0C07" w:rsidRDefault="00B13F52" w:rsidP="006035CB">
            <w:pPr>
              <w:rPr>
                <w:rFonts w:asciiTheme="minorHAnsi" w:hAnsiTheme="minorHAnsi"/>
                <w:szCs w:val="22"/>
              </w:rPr>
            </w:pPr>
          </w:p>
        </w:tc>
        <w:tc>
          <w:tcPr>
            <w:tcW w:w="2340" w:type="dxa"/>
          </w:tcPr>
          <w:p w14:paraId="081DED3B" w14:textId="77777777" w:rsidR="00B13F52" w:rsidRPr="003B0C07" w:rsidRDefault="00B13F52" w:rsidP="006035CB">
            <w:pPr>
              <w:rPr>
                <w:rFonts w:asciiTheme="minorHAnsi" w:hAnsiTheme="minorHAnsi"/>
                <w:szCs w:val="22"/>
              </w:rPr>
            </w:pPr>
          </w:p>
        </w:tc>
      </w:tr>
    </w:tbl>
    <w:p w14:paraId="6DF43EF4" w14:textId="77777777" w:rsidR="003B0C07" w:rsidRPr="003B0C07" w:rsidRDefault="003B0C07" w:rsidP="003B0C07">
      <w:pPr>
        <w:keepNext/>
        <w:keepLines/>
        <w:jc w:val="both"/>
        <w:rPr>
          <w:rFonts w:asciiTheme="minorHAnsi" w:hAnsiTheme="minorHAnsi"/>
          <w:szCs w:val="22"/>
        </w:rPr>
      </w:pPr>
    </w:p>
    <w:p w14:paraId="4E2009A8" w14:textId="61276D49" w:rsidR="003B0C07" w:rsidRPr="003B0C07"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003B0C07" w:rsidRPr="003B0C07">
        <w:rPr>
          <w:rFonts w:asciiTheme="minorHAnsi" w:hAnsiTheme="minorHAnsi"/>
          <w:szCs w:val="22"/>
        </w:rPr>
        <w:t xml:space="preserve">vidence that the </w:t>
      </w:r>
      <w:r w:rsidR="006E1352">
        <w:rPr>
          <w:rFonts w:asciiTheme="minorHAnsi" w:hAnsiTheme="minorHAnsi"/>
          <w:szCs w:val="22"/>
        </w:rPr>
        <w:t>Bid</w:t>
      </w:r>
      <w:r w:rsidR="003B0C07" w:rsidRPr="003B0C07">
        <w:rPr>
          <w:rFonts w:asciiTheme="minorHAnsi" w:hAnsiTheme="minorHAnsi"/>
          <w:szCs w:val="22"/>
        </w:rPr>
        <w:t>der has successfully completed at least one similar contract</w:t>
      </w:r>
      <w:r w:rsidR="00D755BD">
        <w:rPr>
          <w:rFonts w:asciiTheme="minorHAnsi" w:hAnsiTheme="minorHAnsi"/>
          <w:szCs w:val="22"/>
        </w:rPr>
        <w:t>/</w:t>
      </w:r>
      <w:r w:rsidR="003B0C07" w:rsidRPr="003B0C07">
        <w:rPr>
          <w:rFonts w:asciiTheme="minorHAnsi" w:hAnsiTheme="minorHAnsi"/>
          <w:szCs w:val="22"/>
        </w:rPr>
        <w:t xml:space="preserve">LTA within the last five years for supply of </w:t>
      </w:r>
      <w:r w:rsidR="00C37A7E" w:rsidRPr="007817C0">
        <w:rPr>
          <w:rFonts w:asciiTheme="minorHAnsi" w:hAnsiTheme="minorHAnsi"/>
          <w:szCs w:val="22"/>
          <w:highlight w:val="yellow"/>
        </w:rPr>
        <w:t>service</w:t>
      </w:r>
      <w:r w:rsidR="00C37A7E">
        <w:rPr>
          <w:rFonts w:asciiTheme="minorHAnsi" w:hAnsiTheme="minorHAnsi"/>
          <w:szCs w:val="22"/>
        </w:rPr>
        <w:t>s</w:t>
      </w:r>
      <w:r w:rsidR="003B0C07" w:rsidRPr="003B0C07">
        <w:rPr>
          <w:rFonts w:asciiTheme="minorHAnsi" w:hAnsiTheme="minorHAnsi"/>
          <w:szCs w:val="22"/>
        </w:rPr>
        <w:t xml:space="preserve"> </w:t>
      </w:r>
      <w:r w:rsidR="00C37A7E">
        <w:rPr>
          <w:rFonts w:asciiTheme="minorHAnsi" w:hAnsiTheme="minorHAnsi"/>
          <w:szCs w:val="22"/>
        </w:rPr>
        <w:t>as</w:t>
      </w:r>
      <w:r w:rsidR="003B0C07" w:rsidRPr="003B0C07">
        <w:rPr>
          <w:rFonts w:asciiTheme="minorHAnsi" w:hAnsiTheme="minorHAnsi"/>
          <w:szCs w:val="22"/>
        </w:rPr>
        <w:t xml:space="preserve"> offered. </w:t>
      </w:r>
    </w:p>
    <w:p w14:paraId="3E1F44FA"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14:paraId="50A60795" w14:textId="77777777" w:rsidR="003B0C07" w:rsidRPr="003B0C07" w:rsidRDefault="003B0C07" w:rsidP="003B0C07">
      <w:pPr>
        <w:rPr>
          <w:rFonts w:asciiTheme="minorHAnsi" w:hAnsiTheme="minorHAnsi"/>
          <w:szCs w:val="22"/>
        </w:rPr>
      </w:pPr>
    </w:p>
    <w:p w14:paraId="0C7DB407" w14:textId="4A6EE6C2" w:rsidR="003B0C07" w:rsidRPr="00C37A7E" w:rsidRDefault="003B0C07" w:rsidP="004450EB">
      <w:pPr>
        <w:pStyle w:val="ListParagraph"/>
        <w:numPr>
          <w:ilvl w:val="0"/>
          <w:numId w:val="10"/>
        </w:numPr>
        <w:jc w:val="both"/>
        <w:rPr>
          <w:rFonts w:asciiTheme="minorHAnsi" w:hAnsiTheme="minorHAnsi"/>
          <w:szCs w:val="22"/>
        </w:rPr>
      </w:pPr>
      <w:r w:rsidRPr="00C37A7E">
        <w:rPr>
          <w:rFonts w:asciiTheme="minorHAnsi" w:hAnsiTheme="minorHAnsi"/>
          <w:b/>
          <w:szCs w:val="22"/>
        </w:rPr>
        <w:t>Experience and Technical Capacity</w:t>
      </w:r>
      <w:r w:rsidRPr="00C37A7E">
        <w:rPr>
          <w:rFonts w:asciiTheme="minorHAnsi" w:hAnsiTheme="minorHAnsi"/>
          <w:szCs w:val="22"/>
        </w:rPr>
        <w:t xml:space="preserve"> </w:t>
      </w:r>
    </w:p>
    <w:p w14:paraId="4D701C4D" w14:textId="77777777" w:rsidR="003B0C07" w:rsidRPr="003B0C07" w:rsidRDefault="003B0C07" w:rsidP="003B0C07">
      <w:pPr>
        <w:rPr>
          <w:rFonts w:asciiTheme="minorHAnsi" w:hAnsiTheme="minorHAnsi"/>
          <w:b/>
          <w:szCs w:val="22"/>
        </w:rPr>
      </w:pPr>
    </w:p>
    <w:p w14:paraId="60FA92CF"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Company’s managerial capabilit</w:t>
      </w:r>
      <w:r w:rsidR="00502573">
        <w:rPr>
          <w:rFonts w:asciiTheme="minorHAnsi" w:hAnsiTheme="minorHAnsi"/>
          <w:szCs w:val="22"/>
        </w:rPr>
        <w:t>ies</w:t>
      </w:r>
    </w:p>
    <w:p w14:paraId="07DEEB11"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Evidence for </w:t>
      </w:r>
      <w:r w:rsidR="00502573">
        <w:rPr>
          <w:rFonts w:asciiTheme="minorHAnsi" w:hAnsiTheme="minorHAnsi"/>
          <w:szCs w:val="22"/>
        </w:rPr>
        <w:t>q</w:t>
      </w:r>
      <w:r w:rsidRPr="003B0C07">
        <w:rPr>
          <w:rFonts w:asciiTheme="minorHAnsi" w:hAnsiTheme="minorHAnsi"/>
          <w:szCs w:val="22"/>
        </w:rPr>
        <w:t>uality assurance systems in place</w:t>
      </w:r>
    </w:p>
    <w:p w14:paraId="0DEC92D1"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Bidder must have delivered similar services </w:t>
      </w:r>
      <w:r w:rsidR="00502573" w:rsidRPr="003B0C07">
        <w:rPr>
          <w:rFonts w:asciiTheme="minorHAnsi" w:hAnsiTheme="minorHAnsi"/>
          <w:szCs w:val="22"/>
        </w:rPr>
        <w:t xml:space="preserve">satisfactorily </w:t>
      </w:r>
      <w:r w:rsidRPr="003B0C07">
        <w:rPr>
          <w:rFonts w:asciiTheme="minorHAnsi" w:hAnsiTheme="minorHAnsi"/>
          <w:szCs w:val="22"/>
        </w:rPr>
        <w:t>to UN or similar organizations during</w:t>
      </w:r>
      <w:r w:rsidR="00502573">
        <w:rPr>
          <w:rFonts w:asciiTheme="minorHAnsi" w:hAnsiTheme="minorHAnsi"/>
          <w:szCs w:val="22"/>
        </w:rPr>
        <w:t xml:space="preserve"> the</w:t>
      </w:r>
      <w:r w:rsidRPr="003B0C07">
        <w:rPr>
          <w:rFonts w:asciiTheme="minorHAnsi" w:hAnsiTheme="minorHAnsi"/>
          <w:szCs w:val="22"/>
        </w:rPr>
        <w:t xml:space="preserve"> last three years</w:t>
      </w:r>
      <w:r w:rsidR="00502573">
        <w:rPr>
          <w:rFonts w:asciiTheme="minorHAnsi" w:hAnsiTheme="minorHAnsi"/>
          <w:szCs w:val="22"/>
        </w:rPr>
        <w:t>,</w:t>
      </w:r>
      <w:r w:rsidRPr="003B0C07">
        <w:rPr>
          <w:rFonts w:asciiTheme="minorHAnsi" w:hAnsiTheme="minorHAnsi"/>
          <w:szCs w:val="22"/>
        </w:rPr>
        <w:t xml:space="preserve"> and the services should have been delivered with no </w:t>
      </w:r>
      <w:r w:rsidR="00502573">
        <w:rPr>
          <w:rFonts w:asciiTheme="minorHAnsi" w:hAnsiTheme="minorHAnsi"/>
          <w:szCs w:val="22"/>
        </w:rPr>
        <w:t>negative performance</w:t>
      </w:r>
      <w:r w:rsidR="00502573" w:rsidRPr="003B0C07">
        <w:rPr>
          <w:rFonts w:asciiTheme="minorHAnsi" w:hAnsiTheme="minorHAnsi"/>
          <w:szCs w:val="22"/>
        </w:rPr>
        <w:t xml:space="preserve"> </w:t>
      </w:r>
      <w:r w:rsidRPr="003B0C07">
        <w:rPr>
          <w:rFonts w:asciiTheme="minorHAnsi" w:hAnsiTheme="minorHAnsi"/>
          <w:szCs w:val="22"/>
        </w:rPr>
        <w:t>reports</w:t>
      </w:r>
    </w:p>
    <w:p w14:paraId="47C912C6"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Reference</w:t>
      </w:r>
      <w:r w:rsidR="00502573">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14:paraId="07E20E46"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Data to support that the </w:t>
      </w:r>
      <w:r w:rsidR="006E1352">
        <w:rPr>
          <w:rFonts w:asciiTheme="minorHAnsi" w:hAnsiTheme="minorHAnsi"/>
          <w:szCs w:val="22"/>
        </w:rPr>
        <w:t>Bid</w:t>
      </w:r>
      <w:r w:rsidRPr="003B0C07">
        <w:rPr>
          <w:rFonts w:asciiTheme="minorHAnsi" w:hAnsiTheme="minorHAnsi"/>
          <w:szCs w:val="22"/>
        </w:rPr>
        <w:t xml:space="preserve">der has capacity to perform the </w:t>
      </w:r>
      <w:r w:rsidR="00AD12A7">
        <w:rPr>
          <w:rFonts w:asciiTheme="minorHAnsi" w:hAnsiTheme="minorHAnsi"/>
          <w:szCs w:val="22"/>
        </w:rPr>
        <w:t>services</w:t>
      </w:r>
      <w:r w:rsidRPr="003B0C07">
        <w:rPr>
          <w:rFonts w:asciiTheme="minorHAnsi" w:hAnsiTheme="minorHAnsi"/>
          <w:szCs w:val="22"/>
        </w:rPr>
        <w:t xml:space="preserve"> that will be issued pursuant to the </w:t>
      </w:r>
      <w:r w:rsidR="00AD12A7">
        <w:rPr>
          <w:rFonts w:asciiTheme="minorHAnsi" w:hAnsiTheme="minorHAnsi"/>
          <w:szCs w:val="22"/>
        </w:rPr>
        <w:t>contract</w:t>
      </w:r>
      <w:r w:rsidRPr="003B0C07">
        <w:rPr>
          <w:rFonts w:asciiTheme="minorHAnsi" w:hAnsiTheme="minorHAnsi"/>
          <w:szCs w:val="22"/>
        </w:rPr>
        <w:t xml:space="preserve"> and complete the deliverables within the stipulated delivery period</w:t>
      </w:r>
    </w:p>
    <w:p w14:paraId="6B7219BC" w14:textId="77777777" w:rsidR="003B0C07" w:rsidRPr="003B0C07" w:rsidRDefault="003B0C07" w:rsidP="003B0C07">
      <w:pPr>
        <w:rPr>
          <w:rFonts w:asciiTheme="minorHAnsi" w:hAnsiTheme="minorHAnsi"/>
          <w:szCs w:val="22"/>
        </w:rPr>
      </w:pPr>
    </w:p>
    <w:p w14:paraId="13522E65"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2CA9E26" w14:textId="77777777" w:rsidR="004F191F" w:rsidRDefault="004F191F" w:rsidP="004F191F">
      <w:pPr>
        <w:pStyle w:val="Heading1"/>
        <w:jc w:val="center"/>
        <w:rPr>
          <w:rFonts w:asciiTheme="minorHAnsi" w:hAnsiTheme="minorHAnsi"/>
          <w:caps/>
          <w:color w:val="auto"/>
          <w:lang w:val="en-GB"/>
        </w:rPr>
      </w:pPr>
      <w:bookmarkStart w:id="130" w:name="_Toc46347019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30"/>
    </w:p>
    <w:p w14:paraId="40E0CB81" w14:textId="341949A3" w:rsidR="00226DCF" w:rsidRPr="00704C6D" w:rsidRDefault="00226DCF" w:rsidP="00226DCF">
      <w:pPr>
        <w:jc w:val="center"/>
        <w:rPr>
          <w:rFonts w:asciiTheme="minorHAnsi" w:hAnsiTheme="minorHAnsi"/>
          <w:lang w:val="en-GB"/>
        </w:rPr>
      </w:pPr>
      <w:r>
        <w:rPr>
          <w:rFonts w:asciiTheme="minorHAnsi" w:hAnsiTheme="minorHAnsi"/>
          <w:b/>
          <w:color w:val="FF0000"/>
          <w:szCs w:val="22"/>
          <w:lang w:val="en-GB"/>
        </w:rPr>
        <w:t>(2</w:t>
      </w:r>
      <w:r w:rsidR="00B13F52">
        <w:rPr>
          <w:rFonts w:asciiTheme="minorHAnsi" w:hAnsiTheme="minorHAnsi"/>
          <w:b/>
          <w:color w:val="FF0000"/>
          <w:szCs w:val="22"/>
          <w:lang w:val="en-GB"/>
        </w:rPr>
        <w:t>4</w:t>
      </w:r>
      <w:r w:rsidRPr="007E21BC">
        <w:rPr>
          <w:rFonts w:asciiTheme="minorHAnsi" w:hAnsiTheme="minorHAnsi"/>
          <w:b/>
          <w:color w:val="FF0000"/>
          <w:szCs w:val="22"/>
          <w:lang w:val="en-GB"/>
        </w:rPr>
        <w:t>)</w:t>
      </w:r>
    </w:p>
    <w:p w14:paraId="2D709F65"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549FC11A"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19"/>
        <w:gridCol w:w="4017"/>
        <w:gridCol w:w="2037"/>
        <w:gridCol w:w="1743"/>
      </w:tblGrid>
      <w:tr w:rsidR="009C3082" w:rsidRPr="000F16BD" w14:paraId="7D010F79" w14:textId="77777777" w:rsidTr="009C3082">
        <w:tc>
          <w:tcPr>
            <w:tcW w:w="5393" w:type="dxa"/>
            <w:gridSpan w:val="2"/>
            <w:vAlign w:val="center"/>
          </w:tcPr>
          <w:p w14:paraId="0FBFF35E"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Description</w:t>
            </w:r>
          </w:p>
        </w:tc>
        <w:tc>
          <w:tcPr>
            <w:tcW w:w="2079" w:type="dxa"/>
            <w:vAlign w:val="center"/>
          </w:tcPr>
          <w:p w14:paraId="51E8065C"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Status</w:t>
            </w:r>
          </w:p>
        </w:tc>
        <w:tc>
          <w:tcPr>
            <w:tcW w:w="1770" w:type="dxa"/>
            <w:vAlign w:val="center"/>
          </w:tcPr>
          <w:p w14:paraId="4D48CD84"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 xml:space="preserve">Preferred file for submission </w:t>
            </w:r>
          </w:p>
        </w:tc>
      </w:tr>
      <w:tr w:rsidR="004F191F" w:rsidRPr="000F16BD" w14:paraId="7703B044" w14:textId="77777777" w:rsidTr="009C3082">
        <w:tc>
          <w:tcPr>
            <w:tcW w:w="1242" w:type="dxa"/>
            <w:vAlign w:val="center"/>
          </w:tcPr>
          <w:p w14:paraId="2CBBA2F3" w14:textId="77777777" w:rsidR="004F191F" w:rsidRPr="000F16BD" w:rsidRDefault="004F191F"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A:</w:t>
            </w:r>
          </w:p>
        </w:tc>
        <w:tc>
          <w:tcPr>
            <w:tcW w:w="4151" w:type="dxa"/>
            <w:vAlign w:val="center"/>
          </w:tcPr>
          <w:p w14:paraId="3566FFD9" w14:textId="213CE166" w:rsidR="004F191F" w:rsidRPr="000F16BD" w:rsidRDefault="004F191F" w:rsidP="00EC11F7">
            <w:pPr>
              <w:pStyle w:val="ListParagraph"/>
              <w:overflowPunct/>
              <w:autoSpaceDE/>
              <w:autoSpaceDN/>
              <w:adjustRightInd/>
              <w:ind w:left="0"/>
              <w:textAlignment w:val="auto"/>
              <w:rPr>
                <w:rFonts w:asciiTheme="minorHAnsi" w:hAnsiTheme="minorHAnsi"/>
              </w:rPr>
            </w:pPr>
            <w:r w:rsidRPr="000F16BD">
              <w:rPr>
                <w:rFonts w:asciiTheme="minorHAnsi" w:hAnsiTheme="minorHAnsi"/>
              </w:rPr>
              <w:t xml:space="preserve">Bid </w:t>
            </w:r>
            <w:r w:rsidR="0079432D" w:rsidRPr="000F16BD">
              <w:rPr>
                <w:rFonts w:asciiTheme="minorHAnsi" w:hAnsiTheme="minorHAnsi"/>
              </w:rPr>
              <w:t xml:space="preserve">Confirmation </w:t>
            </w:r>
            <w:r w:rsidRPr="000F16BD">
              <w:rPr>
                <w:rFonts w:asciiTheme="minorHAnsi" w:hAnsiTheme="minorHAnsi"/>
              </w:rPr>
              <w:t>Fo</w:t>
            </w:r>
            <w:r w:rsidR="00502573" w:rsidRPr="000F16BD">
              <w:rPr>
                <w:rFonts w:asciiTheme="minorHAnsi" w:hAnsiTheme="minorHAnsi"/>
              </w:rPr>
              <w:t>r</w:t>
            </w:r>
            <w:r w:rsidRPr="000F16BD">
              <w:rPr>
                <w:rFonts w:asciiTheme="minorHAnsi" w:hAnsiTheme="minorHAnsi"/>
              </w:rPr>
              <w:t>m</w:t>
            </w:r>
          </w:p>
        </w:tc>
        <w:tc>
          <w:tcPr>
            <w:tcW w:w="2079" w:type="dxa"/>
            <w:vAlign w:val="center"/>
          </w:tcPr>
          <w:p w14:paraId="4B71EAD1" w14:textId="77777777" w:rsidR="004F191F" w:rsidRPr="000F16BD" w:rsidRDefault="004F191F"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6C4A3C99" w14:textId="77777777" w:rsidR="004F191F" w:rsidRPr="000F16BD" w:rsidRDefault="004F191F"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5A0EDA51" w14:textId="77777777" w:rsidTr="009C3082">
        <w:tc>
          <w:tcPr>
            <w:tcW w:w="1242" w:type="dxa"/>
            <w:vAlign w:val="center"/>
          </w:tcPr>
          <w:p w14:paraId="7832D5BB" w14:textId="6DD687D8"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B:</w:t>
            </w:r>
          </w:p>
        </w:tc>
        <w:tc>
          <w:tcPr>
            <w:tcW w:w="4151" w:type="dxa"/>
            <w:vAlign w:val="center"/>
          </w:tcPr>
          <w:p w14:paraId="513E706D" w14:textId="6E1C3C4A"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 Submission Form</w:t>
            </w:r>
          </w:p>
        </w:tc>
        <w:tc>
          <w:tcPr>
            <w:tcW w:w="2079" w:type="dxa"/>
            <w:vAlign w:val="center"/>
          </w:tcPr>
          <w:p w14:paraId="636BEB6C" w14:textId="3CFD30C0"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3E3388AB" w14:textId="5843FFC7" w:rsidR="0079432D" w:rsidRPr="000F16BD" w:rsidRDefault="0079432D"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306DAF3F" w14:textId="77777777" w:rsidTr="009C3082">
        <w:tc>
          <w:tcPr>
            <w:tcW w:w="1242" w:type="dxa"/>
            <w:vAlign w:val="center"/>
          </w:tcPr>
          <w:p w14:paraId="638E161D" w14:textId="379FD7CD"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C:</w:t>
            </w:r>
          </w:p>
        </w:tc>
        <w:tc>
          <w:tcPr>
            <w:tcW w:w="4151" w:type="dxa"/>
            <w:vAlign w:val="center"/>
          </w:tcPr>
          <w:p w14:paraId="5CF348A6" w14:textId="77777777" w:rsidR="0079432D" w:rsidRPr="000F16BD" w:rsidRDefault="0079432D" w:rsidP="0046767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Bidder Identification Form</w:t>
            </w:r>
          </w:p>
        </w:tc>
        <w:tc>
          <w:tcPr>
            <w:tcW w:w="2079" w:type="dxa"/>
            <w:vAlign w:val="center"/>
          </w:tcPr>
          <w:p w14:paraId="7C36FAA4"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643A6CD2"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116CB419" w14:textId="77777777" w:rsidTr="009C3082">
        <w:tc>
          <w:tcPr>
            <w:tcW w:w="1242" w:type="dxa"/>
            <w:vAlign w:val="center"/>
          </w:tcPr>
          <w:p w14:paraId="7AE8E07F" w14:textId="0A26B3D6"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D:</w:t>
            </w:r>
          </w:p>
        </w:tc>
        <w:tc>
          <w:tcPr>
            <w:tcW w:w="4151" w:type="dxa"/>
            <w:vAlign w:val="center"/>
          </w:tcPr>
          <w:p w14:paraId="52F95575" w14:textId="77777777" w:rsidR="0079432D" w:rsidRPr="000F16BD" w:rsidRDefault="0079432D" w:rsidP="0046767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Bidder’s Previous Experience</w:t>
            </w:r>
          </w:p>
        </w:tc>
        <w:tc>
          <w:tcPr>
            <w:tcW w:w="2079" w:type="dxa"/>
            <w:vAlign w:val="center"/>
          </w:tcPr>
          <w:p w14:paraId="425043F1"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1C4B579C" w14:textId="77777777" w:rsidR="0079432D" w:rsidRPr="000F16BD" w:rsidRDefault="0079432D" w:rsidP="00E340A8">
            <w:pPr>
              <w:jc w:val="center"/>
              <w:rPr>
                <w:rFonts w:asciiTheme="minorHAnsi" w:hAnsiTheme="minorHAnsi"/>
                <w:lang w:val="en-GB"/>
              </w:rPr>
            </w:pPr>
            <w:r w:rsidRPr="000F16BD">
              <w:rPr>
                <w:rFonts w:asciiTheme="minorHAnsi" w:hAnsiTheme="minorHAnsi"/>
                <w:lang w:val="en-GB"/>
              </w:rPr>
              <w:t>PDF</w:t>
            </w:r>
          </w:p>
        </w:tc>
      </w:tr>
      <w:tr w:rsidR="000F16BD" w:rsidRPr="000F16BD" w14:paraId="2BCB4303" w14:textId="77777777" w:rsidTr="009C3082">
        <w:tc>
          <w:tcPr>
            <w:tcW w:w="1242" w:type="dxa"/>
            <w:vAlign w:val="center"/>
          </w:tcPr>
          <w:p w14:paraId="1245CDF2" w14:textId="09CDBC7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E:</w:t>
            </w:r>
          </w:p>
        </w:tc>
        <w:tc>
          <w:tcPr>
            <w:tcW w:w="4151" w:type="dxa"/>
            <w:vAlign w:val="center"/>
          </w:tcPr>
          <w:p w14:paraId="1AFA6C7F" w14:textId="5E3DBE56"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Price Schedule Form</w:t>
            </w:r>
          </w:p>
        </w:tc>
        <w:tc>
          <w:tcPr>
            <w:tcW w:w="2079" w:type="dxa"/>
            <w:vAlign w:val="center"/>
          </w:tcPr>
          <w:p w14:paraId="142104BA" w14:textId="204DF3B8" w:rsidR="000F16BD" w:rsidRPr="000F16BD" w:rsidRDefault="000F16B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51BF1D13" w14:textId="2B9975DE" w:rsidR="000F16BD" w:rsidRPr="000F16BD" w:rsidRDefault="000F16BD" w:rsidP="004F191F">
            <w:pPr>
              <w:jc w:val="center"/>
              <w:rPr>
                <w:rFonts w:asciiTheme="minorHAnsi" w:hAnsiTheme="minorHAnsi"/>
                <w:lang w:val="en-GB"/>
              </w:rPr>
            </w:pPr>
            <w:r w:rsidRPr="000F16BD">
              <w:rPr>
                <w:rFonts w:asciiTheme="minorHAnsi" w:hAnsiTheme="minorHAnsi"/>
                <w:lang w:val="en-GB"/>
              </w:rPr>
              <w:t>PDF &amp; Excel</w:t>
            </w:r>
          </w:p>
        </w:tc>
      </w:tr>
      <w:tr w:rsidR="000F16BD" w:rsidRPr="000F16BD" w14:paraId="704525D3" w14:textId="77777777" w:rsidTr="009C3082">
        <w:tc>
          <w:tcPr>
            <w:tcW w:w="1242" w:type="dxa"/>
            <w:vAlign w:val="center"/>
          </w:tcPr>
          <w:p w14:paraId="2FD68D27" w14:textId="34C4AD2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F:</w:t>
            </w:r>
          </w:p>
        </w:tc>
        <w:tc>
          <w:tcPr>
            <w:tcW w:w="4151" w:type="dxa"/>
            <w:vAlign w:val="center"/>
          </w:tcPr>
          <w:p w14:paraId="54F1DA72" w14:textId="241E5C80" w:rsidR="000F16BD" w:rsidRPr="000F16BD" w:rsidRDefault="000F16BD" w:rsidP="00FD25BC">
            <w:pPr>
              <w:pStyle w:val="ListParagraph"/>
              <w:overflowPunct/>
              <w:autoSpaceDE/>
              <w:autoSpaceDN/>
              <w:adjustRightInd/>
              <w:ind w:left="0"/>
              <w:textAlignment w:val="auto"/>
              <w:rPr>
                <w:rFonts w:asciiTheme="minorHAnsi" w:hAnsiTheme="minorHAnsi"/>
              </w:rPr>
            </w:pPr>
            <w:r w:rsidRPr="000F16BD">
              <w:rPr>
                <w:rFonts w:asciiTheme="minorHAnsi" w:hAnsiTheme="minorHAnsi"/>
              </w:rPr>
              <w:t>Joint Venture Partner Information Form</w:t>
            </w:r>
          </w:p>
        </w:tc>
        <w:sdt>
          <w:sdtPr>
            <w:rPr>
              <w:rFonts w:asciiTheme="minorHAnsi" w:hAnsiTheme="minorHAnsi"/>
              <w:highlight w:val="yellow"/>
              <w:lang w:val="en-GB"/>
            </w:rPr>
            <w:id w:val="961772567"/>
            <w:showingPlcHdr/>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5D5639FA" w14:textId="6F1B50B5" w:rsidR="000F16BD" w:rsidRPr="000F16BD" w:rsidRDefault="000F16BD" w:rsidP="00FD25BC">
                <w:pPr>
                  <w:jc w:val="center"/>
                  <w:rPr>
                    <w:rFonts w:asciiTheme="minorHAnsi" w:hAnsiTheme="minorHAnsi"/>
                    <w:lang w:val="en-GB"/>
                  </w:rPr>
                </w:pPr>
                <w:r w:rsidRPr="000F16BD">
                  <w:rPr>
                    <w:rStyle w:val="PlaceholderText"/>
                    <w:rFonts w:asciiTheme="minorHAnsi" w:eastAsiaTheme="minorHAnsi" w:hAnsiTheme="minorHAnsi"/>
                    <w:highlight w:val="yellow"/>
                  </w:rPr>
                  <w:t>Choose an item.</w:t>
                </w:r>
              </w:p>
            </w:tc>
          </w:sdtContent>
        </w:sdt>
        <w:tc>
          <w:tcPr>
            <w:tcW w:w="1770" w:type="dxa"/>
            <w:vAlign w:val="center"/>
          </w:tcPr>
          <w:p w14:paraId="4FFB219B" w14:textId="00FAFD1F" w:rsidR="000F16BD" w:rsidRPr="000F16BD" w:rsidRDefault="000F16BD" w:rsidP="00FD25BC">
            <w:pPr>
              <w:jc w:val="center"/>
              <w:rPr>
                <w:rFonts w:asciiTheme="minorHAnsi" w:hAnsiTheme="minorHAnsi"/>
                <w:lang w:val="en-GB"/>
              </w:rPr>
            </w:pPr>
            <w:r w:rsidRPr="000F16BD">
              <w:rPr>
                <w:rFonts w:asciiTheme="minorHAnsi" w:hAnsiTheme="minorHAnsi"/>
                <w:lang w:val="en-GB"/>
              </w:rPr>
              <w:t>PDF</w:t>
            </w:r>
          </w:p>
        </w:tc>
      </w:tr>
      <w:tr w:rsidR="000F16BD" w:rsidRPr="000F16BD" w14:paraId="68917FD7" w14:textId="77777777" w:rsidTr="009C3082">
        <w:tc>
          <w:tcPr>
            <w:tcW w:w="1242" w:type="dxa"/>
            <w:vAlign w:val="center"/>
          </w:tcPr>
          <w:p w14:paraId="27C90CC9" w14:textId="78345FC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G:</w:t>
            </w:r>
          </w:p>
        </w:tc>
        <w:tc>
          <w:tcPr>
            <w:tcW w:w="4151" w:type="dxa"/>
            <w:vAlign w:val="center"/>
          </w:tcPr>
          <w:p w14:paraId="66FC3BAE" w14:textId="57B628F6" w:rsidR="000F16BD" w:rsidRPr="000F16BD" w:rsidRDefault="000F16BD" w:rsidP="00FD25BC">
            <w:pPr>
              <w:pStyle w:val="ListParagraph"/>
              <w:overflowPunct/>
              <w:autoSpaceDE/>
              <w:autoSpaceDN/>
              <w:adjustRightInd/>
              <w:ind w:left="0"/>
              <w:textAlignment w:val="auto"/>
              <w:rPr>
                <w:rFonts w:asciiTheme="minorHAnsi" w:hAnsiTheme="minorHAnsi"/>
              </w:rPr>
            </w:pPr>
            <w:r w:rsidRPr="000F16BD">
              <w:rPr>
                <w:rFonts w:asciiTheme="minorHAnsi" w:hAnsiTheme="minorHAnsi"/>
              </w:rPr>
              <w:t>Checklist of Bid Forms</w:t>
            </w:r>
          </w:p>
        </w:tc>
        <w:tc>
          <w:tcPr>
            <w:tcW w:w="2079" w:type="dxa"/>
            <w:vAlign w:val="center"/>
          </w:tcPr>
          <w:p w14:paraId="758A790B" w14:textId="12737C8B" w:rsidR="000F16BD" w:rsidRPr="000F16BD" w:rsidRDefault="000F16BD" w:rsidP="00FD25BC">
            <w:pPr>
              <w:jc w:val="center"/>
              <w:rPr>
                <w:rFonts w:asciiTheme="minorHAnsi" w:hAnsiTheme="minorHAnsi"/>
                <w:highlight w:val="yellow"/>
                <w:lang w:val="en-GB"/>
              </w:rPr>
            </w:pPr>
            <w:r w:rsidRPr="000F16BD">
              <w:rPr>
                <w:rFonts w:asciiTheme="minorHAnsi" w:hAnsiTheme="minorHAnsi"/>
                <w:lang w:val="en-GB"/>
              </w:rPr>
              <w:t>Not Applicable</w:t>
            </w:r>
          </w:p>
        </w:tc>
        <w:tc>
          <w:tcPr>
            <w:tcW w:w="1770" w:type="dxa"/>
            <w:vAlign w:val="center"/>
          </w:tcPr>
          <w:p w14:paraId="5C529E58" w14:textId="37293786" w:rsidR="000F16BD" w:rsidRPr="000F16BD" w:rsidRDefault="000F16BD" w:rsidP="00FD25BC">
            <w:pPr>
              <w:jc w:val="center"/>
              <w:rPr>
                <w:rFonts w:asciiTheme="minorHAnsi" w:hAnsiTheme="minorHAnsi"/>
                <w:lang w:val="en-GB"/>
              </w:rPr>
            </w:pPr>
            <w:r w:rsidRPr="000F16BD">
              <w:rPr>
                <w:rFonts w:asciiTheme="minorHAnsi" w:hAnsiTheme="minorHAnsi"/>
                <w:lang w:val="en-GB"/>
              </w:rPr>
              <w:t>Not Applicable</w:t>
            </w:r>
          </w:p>
        </w:tc>
      </w:tr>
    </w:tbl>
    <w:p w14:paraId="3C4E2EA2" w14:textId="77777777" w:rsidR="004F191F" w:rsidRPr="004F191F" w:rsidRDefault="004F191F" w:rsidP="004F191F">
      <w:pPr>
        <w:rPr>
          <w:lang w:val="en-GB"/>
        </w:rPr>
      </w:pPr>
    </w:p>
    <w:p w14:paraId="1E5FC802"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B5BB40C" w14:textId="56076537" w:rsidR="0079432D" w:rsidRPr="0031368A" w:rsidRDefault="0079432D" w:rsidP="00EC11F7">
      <w:pPr>
        <w:pStyle w:val="Heading1"/>
        <w:jc w:val="center"/>
        <w:rPr>
          <w:rFonts w:asciiTheme="minorHAnsi" w:hAnsiTheme="minorHAnsi"/>
          <w:caps/>
          <w:color w:val="auto"/>
          <w:lang w:val="en-GB"/>
        </w:rPr>
      </w:pPr>
      <w:bookmarkStart w:id="131" w:name="_Toc358885128"/>
      <w:bookmarkStart w:id="132" w:name="_Toc358885796"/>
      <w:bookmarkStart w:id="133" w:name="_Ref417986093"/>
      <w:bookmarkStart w:id="134" w:name="_Ref463468015"/>
      <w:bookmarkStart w:id="135" w:name="_Toc463470195"/>
      <w:bookmarkStart w:id="136" w:name="_Ref396243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31"/>
      <w:bookmarkEnd w:id="132"/>
      <w:bookmarkEnd w:id="133"/>
      <w:bookmarkEnd w:id="134"/>
      <w:bookmarkEnd w:id="135"/>
    </w:p>
    <w:p w14:paraId="181719A3" w14:textId="77777777" w:rsidR="0079432D" w:rsidRPr="0031368A" w:rsidRDefault="0079432D" w:rsidP="0079432D">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p w14:paraId="26C49BAF" w14:textId="77777777" w:rsidR="0079432D"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613"/>
        <w:gridCol w:w="867"/>
        <w:gridCol w:w="3600"/>
      </w:tblGrid>
      <w:tr w:rsidR="007817C0" w:rsidRPr="0031368A" w14:paraId="60BC20E7" w14:textId="77777777" w:rsidTr="0031368A">
        <w:tc>
          <w:tcPr>
            <w:tcW w:w="936" w:type="dxa"/>
          </w:tcPr>
          <w:p w14:paraId="372AA040" w14:textId="3B260097" w:rsidR="00156752" w:rsidRPr="0031368A" w:rsidRDefault="00156752" w:rsidP="0031368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14:paraId="79529402" w14:textId="588B5248" w:rsidR="00156752" w:rsidRPr="0031368A" w:rsidRDefault="007817C0" w:rsidP="007817C0">
            <w:pPr>
              <w:rPr>
                <w:rFonts w:asciiTheme="minorHAnsi" w:hAnsiTheme="minorHAnsi"/>
                <w:szCs w:val="22"/>
              </w:rPr>
            </w:pPr>
            <w:r>
              <w:rPr>
                <w:rFonts w:asciiTheme="minorHAnsi" w:hAnsiTheme="minorHAnsi"/>
                <w:szCs w:val="22"/>
              </w:rPr>
              <w:t>UNFPA, Sri Lanka</w:t>
            </w:r>
          </w:p>
        </w:tc>
        <w:tc>
          <w:tcPr>
            <w:tcW w:w="873" w:type="dxa"/>
          </w:tcPr>
          <w:p w14:paraId="70050BFB" w14:textId="3E89C207" w:rsidR="00156752" w:rsidRPr="0031368A" w:rsidRDefault="00156752" w:rsidP="0031368A">
            <w:pPr>
              <w:jc w:val="right"/>
              <w:rPr>
                <w:rFonts w:asciiTheme="minorHAnsi" w:hAnsiTheme="minorHAnsi"/>
                <w:szCs w:val="22"/>
              </w:rPr>
            </w:pPr>
            <w:r>
              <w:rPr>
                <w:rFonts w:asciiTheme="minorHAnsi" w:hAnsiTheme="minorHAnsi"/>
                <w:szCs w:val="22"/>
              </w:rPr>
              <w:t>Date:</w:t>
            </w:r>
          </w:p>
        </w:tc>
        <w:tc>
          <w:tcPr>
            <w:tcW w:w="3677" w:type="dxa"/>
          </w:tcPr>
          <w:p w14:paraId="0CA994BF" w14:textId="77777777" w:rsidR="00156752" w:rsidRPr="0031368A" w:rsidRDefault="00156752" w:rsidP="0079432D">
            <w:pPr>
              <w:rPr>
                <w:rFonts w:asciiTheme="minorHAnsi" w:hAnsiTheme="minorHAnsi"/>
                <w:szCs w:val="22"/>
              </w:rPr>
            </w:pPr>
          </w:p>
        </w:tc>
      </w:tr>
      <w:tr w:rsidR="007817C0" w:rsidRPr="0031368A" w14:paraId="19047111" w14:textId="77777777" w:rsidTr="0031368A">
        <w:tc>
          <w:tcPr>
            <w:tcW w:w="936" w:type="dxa"/>
          </w:tcPr>
          <w:p w14:paraId="2C471CA1" w14:textId="77777777" w:rsidR="00156752" w:rsidRPr="0031368A" w:rsidRDefault="00156752" w:rsidP="0031368A">
            <w:pPr>
              <w:jc w:val="right"/>
              <w:rPr>
                <w:rFonts w:asciiTheme="minorHAnsi" w:hAnsiTheme="minorHAnsi"/>
                <w:szCs w:val="22"/>
              </w:rPr>
            </w:pPr>
          </w:p>
        </w:tc>
        <w:tc>
          <w:tcPr>
            <w:tcW w:w="3756" w:type="dxa"/>
          </w:tcPr>
          <w:p w14:paraId="3F2216BE" w14:textId="32D4469C" w:rsidR="00156752" w:rsidRPr="0031368A" w:rsidRDefault="007817C0" w:rsidP="007817C0">
            <w:pPr>
              <w:rPr>
                <w:rFonts w:asciiTheme="minorHAnsi" w:hAnsiTheme="minorHAnsi"/>
                <w:i/>
                <w:szCs w:val="22"/>
              </w:rPr>
            </w:pPr>
            <w:r>
              <w:rPr>
                <w:rFonts w:asciiTheme="minorHAnsi" w:hAnsiTheme="minorHAnsi"/>
                <w:i/>
                <w:szCs w:val="22"/>
                <w:highlight w:val="yellow"/>
              </w:rPr>
              <w:t>Geetha Fernando</w:t>
            </w:r>
          </w:p>
        </w:tc>
        <w:tc>
          <w:tcPr>
            <w:tcW w:w="873" w:type="dxa"/>
          </w:tcPr>
          <w:p w14:paraId="19CF5117" w14:textId="45E55B96" w:rsidR="00156752" w:rsidRPr="0031368A" w:rsidRDefault="00156752" w:rsidP="0031368A">
            <w:pPr>
              <w:jc w:val="right"/>
              <w:rPr>
                <w:rFonts w:asciiTheme="minorHAnsi" w:hAnsiTheme="minorHAnsi"/>
                <w:szCs w:val="22"/>
              </w:rPr>
            </w:pPr>
            <w:r>
              <w:rPr>
                <w:rFonts w:asciiTheme="minorHAnsi" w:hAnsiTheme="minorHAnsi"/>
                <w:szCs w:val="22"/>
              </w:rPr>
              <w:t>Email:</w:t>
            </w:r>
          </w:p>
        </w:tc>
        <w:tc>
          <w:tcPr>
            <w:tcW w:w="3677" w:type="dxa"/>
          </w:tcPr>
          <w:p w14:paraId="41669F92" w14:textId="201DAE73" w:rsidR="00156752" w:rsidRPr="0031368A" w:rsidRDefault="007817C0" w:rsidP="007817C0">
            <w:pPr>
              <w:rPr>
                <w:rFonts w:asciiTheme="minorHAnsi" w:hAnsiTheme="minorHAnsi"/>
                <w:i/>
                <w:szCs w:val="22"/>
              </w:rPr>
            </w:pPr>
            <w:r>
              <w:rPr>
                <w:rFonts w:asciiTheme="minorHAnsi" w:hAnsiTheme="minorHAnsi"/>
                <w:i/>
                <w:szCs w:val="22"/>
                <w:highlight w:val="yellow"/>
              </w:rPr>
              <w:t>gfernando@unfpa.org</w:t>
            </w:r>
          </w:p>
        </w:tc>
      </w:tr>
      <w:tr w:rsidR="00156752" w:rsidRPr="0031368A" w14:paraId="2697E940" w14:textId="77777777" w:rsidTr="0031368A">
        <w:tc>
          <w:tcPr>
            <w:tcW w:w="9242" w:type="dxa"/>
            <w:gridSpan w:val="4"/>
          </w:tcPr>
          <w:p w14:paraId="32D4BE5E" w14:textId="77777777" w:rsidR="00156752" w:rsidRPr="0031368A" w:rsidRDefault="00156752" w:rsidP="0079432D">
            <w:pPr>
              <w:rPr>
                <w:rFonts w:asciiTheme="minorHAnsi" w:hAnsiTheme="minorHAnsi"/>
                <w:sz w:val="16"/>
                <w:szCs w:val="16"/>
              </w:rPr>
            </w:pPr>
          </w:p>
        </w:tc>
      </w:tr>
      <w:tr w:rsidR="00156752" w:rsidRPr="0031368A" w14:paraId="0BBE0E23" w14:textId="77777777" w:rsidTr="0031368A">
        <w:tc>
          <w:tcPr>
            <w:tcW w:w="936" w:type="dxa"/>
          </w:tcPr>
          <w:p w14:paraId="2CDC1292" w14:textId="3F699517" w:rsidR="00156752" w:rsidRPr="0031368A" w:rsidRDefault="00156752" w:rsidP="0031368A">
            <w:pPr>
              <w:jc w:val="right"/>
              <w:rPr>
                <w:rFonts w:asciiTheme="minorHAnsi" w:hAnsiTheme="minorHAnsi"/>
                <w:szCs w:val="22"/>
              </w:rPr>
            </w:pPr>
            <w:r>
              <w:rPr>
                <w:rFonts w:asciiTheme="minorHAnsi" w:hAnsiTheme="minorHAnsi"/>
                <w:szCs w:val="22"/>
              </w:rPr>
              <w:t>From:</w:t>
            </w:r>
          </w:p>
        </w:tc>
        <w:tc>
          <w:tcPr>
            <w:tcW w:w="8306" w:type="dxa"/>
            <w:gridSpan w:val="3"/>
          </w:tcPr>
          <w:p w14:paraId="55ADE885" w14:textId="6D81D7B8"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156752" w:rsidRPr="0031368A" w14:paraId="50953B90" w14:textId="77777777" w:rsidTr="0031368A">
        <w:tc>
          <w:tcPr>
            <w:tcW w:w="936" w:type="dxa"/>
          </w:tcPr>
          <w:p w14:paraId="153103B3" w14:textId="77777777" w:rsidR="00156752" w:rsidRPr="0031368A" w:rsidRDefault="00156752" w:rsidP="0031368A">
            <w:pPr>
              <w:jc w:val="right"/>
              <w:rPr>
                <w:rFonts w:asciiTheme="minorHAnsi" w:hAnsiTheme="minorHAnsi"/>
                <w:szCs w:val="22"/>
              </w:rPr>
            </w:pPr>
          </w:p>
        </w:tc>
        <w:tc>
          <w:tcPr>
            <w:tcW w:w="8306" w:type="dxa"/>
            <w:gridSpan w:val="3"/>
          </w:tcPr>
          <w:p w14:paraId="5508E064" w14:textId="0AF69B13"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156752" w:rsidRPr="0031368A" w14:paraId="24438014" w14:textId="77777777" w:rsidTr="0031368A">
        <w:tc>
          <w:tcPr>
            <w:tcW w:w="936" w:type="dxa"/>
          </w:tcPr>
          <w:p w14:paraId="081AD7FC" w14:textId="77777777" w:rsidR="00156752" w:rsidRPr="0031368A" w:rsidRDefault="00156752" w:rsidP="0031368A">
            <w:pPr>
              <w:jc w:val="right"/>
              <w:rPr>
                <w:rFonts w:asciiTheme="minorHAnsi" w:hAnsiTheme="minorHAnsi"/>
                <w:szCs w:val="22"/>
              </w:rPr>
            </w:pPr>
          </w:p>
        </w:tc>
        <w:tc>
          <w:tcPr>
            <w:tcW w:w="8306" w:type="dxa"/>
            <w:gridSpan w:val="3"/>
          </w:tcPr>
          <w:p w14:paraId="330D675F" w14:textId="36A3AA03"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156752" w:rsidRPr="0031368A" w14:paraId="793A5BEA" w14:textId="77777777" w:rsidTr="0031368A">
        <w:tc>
          <w:tcPr>
            <w:tcW w:w="936" w:type="dxa"/>
          </w:tcPr>
          <w:p w14:paraId="4C954D91" w14:textId="77777777" w:rsidR="00156752" w:rsidRPr="0031368A" w:rsidRDefault="00156752" w:rsidP="0031368A">
            <w:pPr>
              <w:jc w:val="right"/>
              <w:rPr>
                <w:rFonts w:asciiTheme="minorHAnsi" w:hAnsiTheme="minorHAnsi"/>
                <w:szCs w:val="22"/>
              </w:rPr>
            </w:pPr>
          </w:p>
        </w:tc>
        <w:tc>
          <w:tcPr>
            <w:tcW w:w="8306" w:type="dxa"/>
            <w:gridSpan w:val="3"/>
          </w:tcPr>
          <w:p w14:paraId="3C0DD1E7" w14:textId="3FBDF381"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156752" w:rsidRPr="0031368A" w14:paraId="5922DDB8" w14:textId="77777777" w:rsidTr="0031368A">
        <w:tc>
          <w:tcPr>
            <w:tcW w:w="936" w:type="dxa"/>
          </w:tcPr>
          <w:p w14:paraId="4EE50769" w14:textId="77777777" w:rsidR="00156752" w:rsidRPr="0031368A" w:rsidRDefault="00156752" w:rsidP="0031368A">
            <w:pPr>
              <w:jc w:val="right"/>
              <w:rPr>
                <w:rFonts w:asciiTheme="minorHAnsi" w:hAnsiTheme="minorHAnsi"/>
                <w:szCs w:val="22"/>
              </w:rPr>
            </w:pPr>
          </w:p>
        </w:tc>
        <w:tc>
          <w:tcPr>
            <w:tcW w:w="8306" w:type="dxa"/>
            <w:gridSpan w:val="3"/>
          </w:tcPr>
          <w:p w14:paraId="32A7598A" w14:textId="7E8410CA" w:rsidR="00156752" w:rsidRPr="0031368A" w:rsidRDefault="00156752" w:rsidP="0079432D">
            <w:pPr>
              <w:rPr>
                <w:rFonts w:asciiTheme="minorHAnsi" w:hAnsiTheme="minorHAnsi"/>
                <w:szCs w:val="22"/>
              </w:rPr>
            </w:pPr>
            <w:r w:rsidRPr="0031368A">
              <w:rPr>
                <w:rFonts w:asciiTheme="minorHAnsi" w:hAnsiTheme="minorHAnsi"/>
                <w:i/>
                <w:szCs w:val="22"/>
                <w:highlight w:val="yellow"/>
              </w:rPr>
              <w:t>[Insert Postal address of Company]</w:t>
            </w:r>
          </w:p>
        </w:tc>
      </w:tr>
      <w:tr w:rsidR="00156752" w:rsidRPr="0031368A" w14:paraId="731D5179" w14:textId="77777777" w:rsidTr="0031368A">
        <w:tc>
          <w:tcPr>
            <w:tcW w:w="9242" w:type="dxa"/>
            <w:gridSpan w:val="4"/>
          </w:tcPr>
          <w:p w14:paraId="4D4F37D2" w14:textId="77777777" w:rsidR="00156752" w:rsidRPr="0031368A" w:rsidRDefault="00156752" w:rsidP="0079432D">
            <w:pPr>
              <w:rPr>
                <w:rFonts w:asciiTheme="minorHAnsi" w:hAnsiTheme="minorHAnsi"/>
                <w:sz w:val="16"/>
                <w:szCs w:val="16"/>
              </w:rPr>
            </w:pPr>
          </w:p>
        </w:tc>
      </w:tr>
      <w:tr w:rsidR="00156752" w:rsidRPr="00C85434" w14:paraId="577EB101" w14:textId="77777777" w:rsidTr="0031368A">
        <w:tc>
          <w:tcPr>
            <w:tcW w:w="936" w:type="dxa"/>
          </w:tcPr>
          <w:p w14:paraId="46CB7529" w14:textId="28186ABB" w:rsidR="00156752" w:rsidRPr="00EC11F7" w:rsidRDefault="00156752" w:rsidP="00156752">
            <w:pPr>
              <w:jc w:val="right"/>
              <w:rPr>
                <w:rFonts w:asciiTheme="minorHAnsi" w:hAnsiTheme="minorHAnsi"/>
                <w:szCs w:val="22"/>
              </w:rPr>
            </w:pPr>
            <w:r>
              <w:rPr>
                <w:rFonts w:asciiTheme="minorHAnsi" w:hAnsiTheme="minorHAnsi"/>
                <w:szCs w:val="22"/>
              </w:rPr>
              <w:t>Subject:</w:t>
            </w:r>
          </w:p>
        </w:tc>
        <w:tc>
          <w:tcPr>
            <w:tcW w:w="8306" w:type="dxa"/>
            <w:gridSpan w:val="3"/>
          </w:tcPr>
          <w:p w14:paraId="065A7672" w14:textId="32A3726B" w:rsidR="00156752" w:rsidRPr="007113D6" w:rsidRDefault="00156752" w:rsidP="007817C0">
            <w:pPr>
              <w:rPr>
                <w:rFonts w:asciiTheme="minorHAnsi" w:hAnsiTheme="minorHAnsi"/>
                <w:szCs w:val="22"/>
                <w:lang w:val="es-NI"/>
              </w:rPr>
            </w:pPr>
            <w:r w:rsidRPr="007113D6">
              <w:rPr>
                <w:rFonts w:asciiTheme="minorHAnsi" w:hAnsiTheme="minorHAnsi"/>
                <w:szCs w:val="22"/>
                <w:lang w:val="es-NI"/>
              </w:rPr>
              <w:t>UNFPA/</w:t>
            </w:r>
            <w:r w:rsidR="007817C0">
              <w:rPr>
                <w:rFonts w:asciiTheme="minorHAnsi" w:hAnsiTheme="minorHAnsi"/>
                <w:szCs w:val="22"/>
                <w:lang w:val="es-NI"/>
              </w:rPr>
              <w:t>LKA/</w:t>
            </w:r>
            <w:r w:rsidRPr="007113D6">
              <w:rPr>
                <w:rFonts w:asciiTheme="minorHAnsi" w:hAnsiTheme="minorHAnsi"/>
                <w:szCs w:val="22"/>
                <w:lang w:val="es-NI"/>
              </w:rPr>
              <w:t>RFP</w:t>
            </w:r>
            <w:r w:rsidRPr="007113D6">
              <w:rPr>
                <w:rFonts w:asciiTheme="minorHAnsi" w:hAnsiTheme="minorHAnsi"/>
                <w:szCs w:val="22"/>
                <w:highlight w:val="yellow"/>
                <w:lang w:val="es-NI"/>
              </w:rPr>
              <w:t>/</w:t>
            </w:r>
            <w:r w:rsidR="007817C0">
              <w:rPr>
                <w:rFonts w:asciiTheme="minorHAnsi" w:hAnsiTheme="minorHAnsi"/>
                <w:szCs w:val="22"/>
                <w:highlight w:val="yellow"/>
                <w:lang w:val="es-NI"/>
              </w:rPr>
              <w:t>21</w:t>
            </w:r>
            <w:r w:rsidRPr="007113D6">
              <w:rPr>
                <w:rFonts w:asciiTheme="minorHAnsi" w:hAnsiTheme="minorHAnsi"/>
                <w:szCs w:val="22"/>
                <w:lang w:val="es-NI"/>
              </w:rPr>
              <w:t>/</w:t>
            </w:r>
            <w:r w:rsidR="007817C0">
              <w:rPr>
                <w:rFonts w:asciiTheme="minorHAnsi" w:hAnsiTheme="minorHAnsi"/>
                <w:szCs w:val="22"/>
                <w:lang w:val="es-NI"/>
              </w:rPr>
              <w:t>001</w:t>
            </w:r>
          </w:p>
        </w:tc>
      </w:tr>
    </w:tbl>
    <w:p w14:paraId="477EFA2D" w14:textId="77777777" w:rsidR="00156752" w:rsidRPr="007113D6" w:rsidRDefault="00156752" w:rsidP="0031368A">
      <w:pPr>
        <w:rPr>
          <w:rFonts w:asciiTheme="minorHAnsi" w:hAnsiTheme="minorHAnsi"/>
          <w:szCs w:val="22"/>
          <w:lang w:val="es-NI"/>
        </w:rPr>
      </w:pPr>
      <w:bookmarkStart w:id="137" w:name="Buyer2"/>
      <w:bookmarkStart w:id="138" w:name="OPS_Case_no4"/>
      <w:bookmarkStart w:id="139" w:name="pno1"/>
      <w:bookmarkStart w:id="140" w:name="ProdDesc"/>
      <w:bookmarkEnd w:id="137"/>
      <w:bookmarkEnd w:id="138"/>
      <w:bookmarkEnd w:id="139"/>
      <w:bookmarkEnd w:id="140"/>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EC11F7" w14:paraId="325F4A20" w14:textId="77777777" w:rsidTr="0031368A">
        <w:tc>
          <w:tcPr>
            <w:tcW w:w="436" w:type="dxa"/>
            <w:vAlign w:val="center"/>
          </w:tcPr>
          <w:p w14:paraId="17D10C27" w14:textId="252461F6" w:rsidR="00EC11F7" w:rsidRDefault="0055668A" w:rsidP="00156752">
            <w:pPr>
              <w:rPr>
                <w:rFonts w:asciiTheme="minorHAnsi" w:hAnsiTheme="minorHAnsi"/>
                <w:szCs w:val="22"/>
              </w:rPr>
            </w:pPr>
            <w:sdt>
              <w:sdtPr>
                <w:id w:val="-543293973"/>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49CC016B" w14:textId="2C51FB80"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EC11F7" w14:paraId="11413658" w14:textId="77777777" w:rsidTr="0031368A">
        <w:tc>
          <w:tcPr>
            <w:tcW w:w="436" w:type="dxa"/>
            <w:vAlign w:val="center"/>
          </w:tcPr>
          <w:p w14:paraId="0CAB88D1" w14:textId="6BF0BF59" w:rsidR="00EC11F7" w:rsidRDefault="0055668A" w:rsidP="00156752">
            <w:pPr>
              <w:rPr>
                <w:rFonts w:asciiTheme="minorHAnsi" w:hAnsiTheme="minorHAnsi"/>
                <w:szCs w:val="22"/>
              </w:rPr>
            </w:pPr>
            <w:sdt>
              <w:sdtPr>
                <w:id w:val="-6521960"/>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2BAC6F93" w14:textId="3F61E428"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0F8A33AE" w14:textId="2F1A7B2D" w:rsidR="0079432D" w:rsidRDefault="0079432D" w:rsidP="0031368A">
      <w:pPr>
        <w:rPr>
          <w:rFonts w:asciiTheme="minorHAnsi" w:hAnsiTheme="minorHAnsi"/>
          <w:szCs w:val="22"/>
        </w:rPr>
      </w:pPr>
    </w:p>
    <w:p w14:paraId="43ED4F43" w14:textId="3C21380B"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14:paraId="020687E6" w14:textId="18C994A9"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The requested products are not available at the moment</w:t>
      </w:r>
      <w:r w:rsidR="00EC11F7">
        <w:rPr>
          <w:rFonts w:asciiTheme="minorHAnsi" w:hAnsiTheme="minorHAnsi"/>
          <w:szCs w:val="22"/>
        </w:rPr>
        <w:t>.</w:t>
      </w:r>
    </w:p>
    <w:p w14:paraId="4F982BC4" w14:textId="3E32C0F4"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at the momen</w:t>
      </w:r>
      <w:r w:rsidR="00EC11F7">
        <w:rPr>
          <w:rFonts w:asciiTheme="minorHAnsi" w:hAnsiTheme="minorHAnsi"/>
          <w:szCs w:val="22"/>
        </w:rPr>
        <w:t>t.</w:t>
      </w:r>
    </w:p>
    <w:p w14:paraId="1BD3D44D" w14:textId="0858DCB5"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sidR="00EC11F7">
        <w:rPr>
          <w:rFonts w:asciiTheme="minorHAnsi" w:hAnsiTheme="minorHAnsi"/>
          <w:szCs w:val="22"/>
        </w:rPr>
        <w:t>.</w:t>
      </w:r>
    </w:p>
    <w:p w14:paraId="10B35E1D" w14:textId="644D0DB1"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14:paraId="4C2E3A8D" w14:textId="187BFFE6"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14:paraId="24892005" w14:textId="178AFCAF"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sidR="0031368A">
        <w:rPr>
          <w:rFonts w:asciiTheme="minorHAnsi" w:hAnsiTheme="minorHAnsi"/>
          <w:szCs w:val="22"/>
        </w:rPr>
        <w:t>cat</w:t>
      </w:r>
      <w:r w:rsidRPr="0031368A">
        <w:rPr>
          <w:rFonts w:asciiTheme="minorHAnsi" w:hAnsiTheme="minorHAnsi"/>
          <w:szCs w:val="22"/>
        </w:rPr>
        <w:t>ed to prepare a</w:t>
      </w:r>
      <w:r w:rsidR="0031368A">
        <w:rPr>
          <w:rFonts w:asciiTheme="minorHAnsi" w:hAnsiTheme="minorHAnsi"/>
          <w:szCs w:val="22"/>
        </w:rPr>
        <w:t>n adequate Bid.</w:t>
      </w:r>
    </w:p>
    <w:p w14:paraId="3B9E2FC4" w14:textId="37E26022"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r w:rsidR="0031368A" w:rsidRPr="0031368A">
        <w:rPr>
          <w:rFonts w:asciiTheme="minorHAnsi" w:hAnsiTheme="minorHAnsi"/>
          <w:szCs w:val="22"/>
        </w:rPr>
        <w:t>.</w:t>
      </w:r>
    </w:p>
    <w:p w14:paraId="3E9B44C6" w14:textId="028EDB56" w:rsidR="0079432D" w:rsidRPr="00042492"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We cannot adhere to your terms and conditions (please specify: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14:paraId="4F6E411E" w14:textId="53186E39"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14:paraId="53C4EC25"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44A435E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6AB4154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19A09657"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40B449C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5F7ECCF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1E8983EF" w14:textId="77777777"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1368A" w14:paraId="0E8AA69D" w14:textId="77777777" w:rsidTr="00042492">
        <w:tc>
          <w:tcPr>
            <w:tcW w:w="436" w:type="dxa"/>
            <w:vAlign w:val="center"/>
          </w:tcPr>
          <w:p w14:paraId="4B8DADE9" w14:textId="77777777" w:rsidR="0031368A" w:rsidRDefault="0055668A" w:rsidP="00E23A73">
            <w:pPr>
              <w:rPr>
                <w:rFonts w:asciiTheme="minorHAnsi" w:hAnsiTheme="minorHAnsi"/>
                <w:szCs w:val="22"/>
              </w:rPr>
            </w:pPr>
            <w:sdt>
              <w:sdtPr>
                <w:id w:val="-632550888"/>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vAlign w:val="center"/>
          </w:tcPr>
          <w:p w14:paraId="15559039" w14:textId="39028522"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14:paraId="338F9353" w14:textId="77777777" w:rsidTr="00042492">
        <w:tc>
          <w:tcPr>
            <w:tcW w:w="436" w:type="dxa"/>
          </w:tcPr>
          <w:p w14:paraId="2B4D4D7F" w14:textId="77777777" w:rsidR="0031368A" w:rsidRDefault="0055668A" w:rsidP="00E23A73">
            <w:pPr>
              <w:rPr>
                <w:rFonts w:asciiTheme="minorHAnsi" w:hAnsiTheme="minorHAnsi"/>
                <w:szCs w:val="22"/>
              </w:rPr>
            </w:pPr>
            <w:sdt>
              <w:sdtPr>
                <w:id w:val="-1261448406"/>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tcPr>
          <w:p w14:paraId="4FA2CC97" w14:textId="02D125CE"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366C9A96" w14:textId="77777777" w:rsidR="0031368A" w:rsidRPr="00C85434" w:rsidRDefault="0031368A" w:rsidP="00C85434">
      <w:pPr>
        <w:tabs>
          <w:tab w:val="left" w:pos="1418"/>
        </w:tabs>
        <w:ind w:left="1418" w:hanging="851"/>
        <w:rPr>
          <w:szCs w:val="22"/>
        </w:rPr>
      </w:pPr>
    </w:p>
    <w:p w14:paraId="39C4DD4D" w14:textId="7BE82DB8" w:rsidR="00156752" w:rsidRPr="005D26BD" w:rsidRDefault="0079432D" w:rsidP="005D26BD">
      <w:pPr>
        <w:jc w:val="both"/>
        <w:rPr>
          <w:rFonts w:asciiTheme="minorHAnsi" w:hAnsiTheme="minorHAnsi"/>
          <w:b/>
          <w:szCs w:val="22"/>
        </w:rPr>
      </w:pPr>
      <w:bookmarkStart w:id="141"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41"/>
      <w:r w:rsidRPr="005D26BD">
        <w:rPr>
          <w:rFonts w:asciiTheme="minorHAnsi" w:hAnsiTheme="minorHAnsi"/>
          <w:b/>
          <w:szCs w:val="22"/>
        </w:rPr>
        <w:t xml:space="preserve"> </w:t>
      </w:r>
    </w:p>
    <w:p w14:paraId="152EDE43" w14:textId="77777777"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31368A" w:rsidRPr="00042492" w14:paraId="1D6919AB" w14:textId="77777777" w:rsidTr="00042492">
        <w:tc>
          <w:tcPr>
            <w:tcW w:w="1242" w:type="dxa"/>
          </w:tcPr>
          <w:p w14:paraId="2B641CAF" w14:textId="1A6D11B0"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3AAD39DF" w14:textId="77777777" w:rsidR="0031368A" w:rsidRPr="00042492" w:rsidRDefault="0031368A" w:rsidP="00042492">
            <w:pPr>
              <w:rPr>
                <w:rFonts w:asciiTheme="minorHAnsi" w:hAnsiTheme="minorHAnsi"/>
                <w:lang w:val="en-GB"/>
              </w:rPr>
            </w:pPr>
          </w:p>
        </w:tc>
        <w:tc>
          <w:tcPr>
            <w:tcW w:w="1300" w:type="dxa"/>
          </w:tcPr>
          <w:p w14:paraId="2291E0C0" w14:textId="59AE3B1C"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14:paraId="5167FD31" w14:textId="77777777" w:rsidR="0031368A" w:rsidRPr="00042492" w:rsidRDefault="0031368A" w:rsidP="00042492">
            <w:pPr>
              <w:rPr>
                <w:rFonts w:asciiTheme="minorHAnsi" w:hAnsiTheme="minorHAnsi"/>
                <w:lang w:val="en-GB"/>
              </w:rPr>
            </w:pPr>
          </w:p>
        </w:tc>
      </w:tr>
      <w:tr w:rsidR="0031368A" w:rsidRPr="00042492" w14:paraId="5980B48C" w14:textId="77777777" w:rsidTr="00042492">
        <w:tc>
          <w:tcPr>
            <w:tcW w:w="1242" w:type="dxa"/>
          </w:tcPr>
          <w:p w14:paraId="640A78EE" w14:textId="654C571D" w:rsidR="0031368A" w:rsidRPr="00042492" w:rsidRDefault="0031368A" w:rsidP="00042492">
            <w:pPr>
              <w:rPr>
                <w:rFonts w:asciiTheme="minorHAnsi" w:hAnsiTheme="minorHAnsi"/>
                <w:lang w:val="en-GB"/>
              </w:rPr>
            </w:pPr>
            <w:r>
              <w:rPr>
                <w:rFonts w:asciiTheme="minorHAnsi" w:hAnsiTheme="minorHAnsi"/>
                <w:lang w:val="en-GB"/>
              </w:rPr>
              <w:t>Post Title:</w:t>
            </w:r>
          </w:p>
        </w:tc>
        <w:tc>
          <w:tcPr>
            <w:tcW w:w="3378" w:type="dxa"/>
          </w:tcPr>
          <w:p w14:paraId="00CE2B11" w14:textId="77777777" w:rsidR="0031368A" w:rsidRPr="00042492" w:rsidRDefault="0031368A" w:rsidP="00042492">
            <w:pPr>
              <w:rPr>
                <w:rFonts w:asciiTheme="minorHAnsi" w:hAnsiTheme="minorHAnsi"/>
                <w:lang w:val="en-GB"/>
              </w:rPr>
            </w:pPr>
          </w:p>
        </w:tc>
        <w:tc>
          <w:tcPr>
            <w:tcW w:w="1300" w:type="dxa"/>
          </w:tcPr>
          <w:p w14:paraId="0056CE2C" w14:textId="07569FCB"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14:paraId="1D301ACC" w14:textId="77777777" w:rsidR="0031368A" w:rsidRPr="00042492" w:rsidRDefault="0031368A" w:rsidP="00042492">
            <w:pPr>
              <w:rPr>
                <w:rFonts w:asciiTheme="minorHAnsi" w:hAnsiTheme="minorHAnsi"/>
                <w:lang w:val="en-GB"/>
              </w:rPr>
            </w:pPr>
          </w:p>
        </w:tc>
      </w:tr>
    </w:tbl>
    <w:p w14:paraId="23F0C1B7" w14:textId="77777777" w:rsidR="00156752" w:rsidRDefault="00156752">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5B88AF52" w14:textId="67C3E5CC" w:rsidR="009C3082" w:rsidRPr="00EC11F7" w:rsidRDefault="0079432D" w:rsidP="00EC11F7">
      <w:pPr>
        <w:pStyle w:val="Heading1"/>
        <w:jc w:val="center"/>
        <w:rPr>
          <w:rFonts w:asciiTheme="minorHAnsi" w:hAnsiTheme="minorHAnsi"/>
          <w:caps/>
          <w:color w:val="auto"/>
          <w:lang w:val="en-GB"/>
        </w:rPr>
      </w:pPr>
      <w:bookmarkStart w:id="142" w:name="_Toc463470196"/>
      <w:bookmarkStart w:id="143" w:name="_Ref463470813"/>
      <w:bookmarkStart w:id="144" w:name="_Ref463471228"/>
      <w:bookmarkStart w:id="145" w:name="_Ref463471329"/>
      <w:bookmarkStart w:id="146" w:name="_Ref463471404"/>
      <w:bookmarkStart w:id="147" w:name="_Ref463471500"/>
      <w:bookmarkStart w:id="148" w:name="_Ref46347153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36"/>
      <w:bookmarkEnd w:id="142"/>
      <w:bookmarkEnd w:id="143"/>
      <w:bookmarkEnd w:id="144"/>
      <w:bookmarkEnd w:id="145"/>
      <w:bookmarkEnd w:id="146"/>
      <w:bookmarkEnd w:id="147"/>
      <w:bookmarkEnd w:id="148"/>
    </w:p>
    <w:p w14:paraId="25BAB847" w14:textId="77777777" w:rsidR="009C3082" w:rsidRPr="009C3082" w:rsidRDefault="009C3082" w:rsidP="009C3082">
      <w:pPr>
        <w:jc w:val="both"/>
        <w:rPr>
          <w:rFonts w:asciiTheme="minorHAnsi" w:hAnsiTheme="minorHAnsi"/>
          <w:snapToGrid w:val="0"/>
          <w:szCs w:val="22"/>
          <w:lang w:val="en-GB"/>
        </w:rPr>
      </w:pPr>
    </w:p>
    <w:p w14:paraId="073C4D52" w14:textId="77777777"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14:paraId="2F6EE7E1"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14:paraId="4CC27934" w14:textId="0080B37F" w:rsidR="009C3082" w:rsidRPr="009C3082" w:rsidRDefault="007817C0" w:rsidP="009C3082">
      <w:pPr>
        <w:jc w:val="both"/>
        <w:rPr>
          <w:rFonts w:asciiTheme="minorHAnsi" w:hAnsiTheme="minorHAnsi"/>
          <w:snapToGrid w:val="0"/>
          <w:szCs w:val="22"/>
          <w:lang w:val="en-GB"/>
        </w:rPr>
      </w:pPr>
      <w:r>
        <w:rPr>
          <w:rFonts w:asciiTheme="minorHAnsi" w:hAnsiTheme="minorHAnsi"/>
          <w:snapToGrid w:val="0"/>
          <w:szCs w:val="22"/>
          <w:highlight w:val="yellow"/>
          <w:lang w:val="en-GB"/>
        </w:rPr>
        <w:t>Sri Lanka</w:t>
      </w:r>
    </w:p>
    <w:p w14:paraId="5BB0B141" w14:textId="77777777" w:rsidR="009C3082" w:rsidRPr="009C3082" w:rsidRDefault="009C3082" w:rsidP="009C3082">
      <w:pPr>
        <w:jc w:val="both"/>
        <w:rPr>
          <w:rFonts w:asciiTheme="minorHAnsi" w:hAnsiTheme="minorHAnsi"/>
          <w:snapToGrid w:val="0"/>
          <w:szCs w:val="22"/>
          <w:lang w:val="en-GB"/>
        </w:rPr>
      </w:pPr>
    </w:p>
    <w:p w14:paraId="409459D5" w14:textId="598FA755" w:rsidR="00F55EB1" w:rsidRPr="006035CB" w:rsidRDefault="00F55EB1" w:rsidP="00F55EB1">
      <w:pPr>
        <w:jc w:val="both"/>
        <w:rPr>
          <w:rFonts w:asciiTheme="minorHAnsi" w:hAnsiTheme="minorHAnsi"/>
          <w:szCs w:val="22"/>
        </w:rPr>
      </w:pPr>
      <w:r w:rsidRPr="009C3082">
        <w:rPr>
          <w:rFonts w:asciiTheme="minorHAnsi" w:hAnsiTheme="minorHAnsi"/>
          <w:snapToGrid w:val="0"/>
          <w:szCs w:val="22"/>
          <w:lang w:val="en-GB"/>
        </w:rPr>
        <w:t xml:space="preserve">The undersigned, having read the </w:t>
      </w:r>
      <w:r>
        <w:rPr>
          <w:rFonts w:asciiTheme="minorHAnsi" w:hAnsiTheme="minorHAnsi"/>
          <w:snapToGrid w:val="0"/>
          <w:szCs w:val="22"/>
          <w:lang w:val="en-GB"/>
        </w:rPr>
        <w:t>original RFP</w:t>
      </w:r>
      <w:r w:rsidRPr="009C3082">
        <w:rPr>
          <w:rFonts w:asciiTheme="minorHAnsi" w:hAnsiTheme="minorHAnsi"/>
          <w:snapToGrid w:val="0"/>
          <w:szCs w:val="22"/>
          <w:lang w:val="en-GB"/>
        </w:rPr>
        <w:t xml:space="preserve"> do</w:t>
      </w:r>
      <w:r>
        <w:rPr>
          <w:rFonts w:asciiTheme="minorHAnsi" w:hAnsiTheme="minorHAnsi"/>
          <w:snapToGrid w:val="0"/>
          <w:szCs w:val="22"/>
          <w:lang w:val="en-GB"/>
        </w:rPr>
        <w:t xml:space="preserve">cuments of </w:t>
      </w:r>
      <w:r w:rsidRPr="009C3082">
        <w:rPr>
          <w:rFonts w:asciiTheme="minorHAnsi" w:hAnsiTheme="minorHAnsi"/>
          <w:szCs w:val="22"/>
          <w:lang w:val="en-GB"/>
        </w:rPr>
        <w:t>UNFPA/</w:t>
      </w:r>
      <w:r w:rsidR="007817C0">
        <w:rPr>
          <w:rFonts w:asciiTheme="minorHAnsi" w:hAnsiTheme="minorHAnsi"/>
          <w:szCs w:val="22"/>
          <w:lang w:val="en-GB"/>
        </w:rPr>
        <w:t>LKA</w:t>
      </w:r>
      <w:r w:rsidRPr="009C3082">
        <w:rPr>
          <w:rFonts w:asciiTheme="minorHAnsi" w:hAnsiTheme="minorHAnsi"/>
          <w:szCs w:val="22"/>
          <w:highlight w:val="yellow"/>
          <w:lang w:val="en-GB"/>
        </w:rPr>
        <w:t>/</w:t>
      </w:r>
      <w:r w:rsidRPr="009C3082">
        <w:rPr>
          <w:rFonts w:asciiTheme="minorHAnsi" w:hAnsiTheme="minorHAnsi"/>
          <w:szCs w:val="22"/>
          <w:lang w:val="en-GB"/>
        </w:rPr>
        <w:t>RFP</w:t>
      </w:r>
      <w:r w:rsidRPr="009C3082">
        <w:rPr>
          <w:rFonts w:asciiTheme="minorHAnsi" w:hAnsiTheme="minorHAnsi"/>
          <w:szCs w:val="22"/>
          <w:highlight w:val="yellow"/>
          <w:lang w:val="en-GB"/>
        </w:rPr>
        <w:t>/</w:t>
      </w:r>
      <w:r w:rsidR="007817C0">
        <w:rPr>
          <w:rFonts w:asciiTheme="minorHAnsi" w:hAnsiTheme="minorHAnsi"/>
          <w:szCs w:val="22"/>
          <w:highlight w:val="yellow"/>
          <w:lang w:val="en-GB"/>
        </w:rPr>
        <w:t>21</w:t>
      </w:r>
      <w:r w:rsidRPr="009C3082">
        <w:rPr>
          <w:rFonts w:asciiTheme="minorHAnsi" w:hAnsiTheme="minorHAnsi"/>
          <w:szCs w:val="22"/>
          <w:lang w:val="en-GB"/>
        </w:rPr>
        <w:t>/</w:t>
      </w:r>
      <w:r w:rsidR="007817C0">
        <w:rPr>
          <w:rFonts w:asciiTheme="minorHAnsi" w:hAnsiTheme="minorHAnsi"/>
          <w:szCs w:val="22"/>
          <w:highlight w:val="yellow"/>
          <w:lang w:val="en-GB"/>
        </w:rPr>
        <w:t>001</w:t>
      </w:r>
      <w:r>
        <w:rPr>
          <w:rFonts w:asciiTheme="minorHAnsi" w:hAnsiTheme="minorHAnsi"/>
          <w:szCs w:val="22"/>
          <w:lang w:val="en-GB"/>
        </w:rPr>
        <w:t xml:space="preserve"> including all Annexes, any subsequent revisions and all answers to the questions received from prospective Bidders posted on </w:t>
      </w:r>
      <w:r w:rsidRPr="006035CB">
        <w:rPr>
          <w:rFonts w:asciiTheme="minorHAnsi" w:hAnsiTheme="minorHAnsi"/>
          <w:szCs w:val="22"/>
        </w:rPr>
        <w:t>United Nations Global Market</w:t>
      </w:r>
      <w:r>
        <w:rPr>
          <w:rFonts w:asciiTheme="minorHAnsi" w:hAnsiTheme="minorHAnsi"/>
          <w:szCs w:val="22"/>
        </w:rPr>
        <w:t>p</w:t>
      </w:r>
      <w:r w:rsidRPr="006035CB">
        <w:rPr>
          <w:rFonts w:asciiTheme="minorHAnsi" w:hAnsiTheme="minorHAnsi"/>
          <w:szCs w:val="22"/>
        </w:rPr>
        <w:t>lace in full before submitting</w:t>
      </w:r>
      <w:r w:rsidRPr="009C3082">
        <w:rPr>
          <w:rFonts w:asciiTheme="minorHAnsi" w:hAnsiTheme="minorHAnsi"/>
          <w:snapToGrid w:val="0"/>
          <w:szCs w:val="22"/>
          <w:lang w:val="en-GB"/>
        </w:rPr>
        <w:t xml:space="preserve">, hereby offers to provide the </w:t>
      </w:r>
      <w:r w:rsidRPr="0069133B">
        <w:rPr>
          <w:rFonts w:asciiTheme="minorHAnsi" w:hAnsiTheme="minorHAnsi"/>
          <w:highlight w:val="yellow"/>
        </w:rPr>
        <w:t>services</w:t>
      </w:r>
      <w:r w:rsidRPr="009C3082">
        <w:rPr>
          <w:rFonts w:asciiTheme="minorHAnsi" w:hAnsiTheme="minorHAnsi"/>
          <w:snapToGrid w:val="0"/>
          <w:szCs w:val="22"/>
          <w:lang w:val="en-GB"/>
        </w:rPr>
        <w:t>, in accordance with any specificat</w:t>
      </w:r>
      <w:r>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Pr>
          <w:rFonts w:asciiTheme="minorHAnsi" w:hAnsiTheme="minorHAnsi"/>
          <w:snapToGrid w:val="0"/>
          <w:szCs w:val="22"/>
          <w:lang w:val="en-GB"/>
        </w:rPr>
        <w:t>c</w:t>
      </w:r>
      <w:r w:rsidRPr="009C3082">
        <w:rPr>
          <w:rFonts w:asciiTheme="minorHAnsi" w:hAnsiTheme="minorHAnsi"/>
          <w:snapToGrid w:val="0"/>
          <w:szCs w:val="22"/>
          <w:lang w:val="en-GB"/>
        </w:rPr>
        <w:t xml:space="preserve">onditions set out or specified in the </w:t>
      </w:r>
      <w:r>
        <w:rPr>
          <w:rFonts w:asciiTheme="minorHAnsi" w:hAnsiTheme="minorHAnsi"/>
          <w:snapToGrid w:val="0"/>
          <w:szCs w:val="22"/>
          <w:lang w:val="en-GB"/>
        </w:rPr>
        <w:t xml:space="preserve">RFP </w:t>
      </w:r>
      <w:r w:rsidRPr="009C3082">
        <w:rPr>
          <w:rFonts w:asciiTheme="minorHAnsi" w:hAnsiTheme="minorHAnsi"/>
          <w:snapToGrid w:val="0"/>
          <w:szCs w:val="22"/>
          <w:lang w:val="en-GB"/>
        </w:rPr>
        <w:t>document</w:t>
      </w:r>
      <w:r>
        <w:rPr>
          <w:rFonts w:asciiTheme="minorHAnsi" w:hAnsiTheme="minorHAnsi"/>
          <w:snapToGrid w:val="0"/>
          <w:szCs w:val="22"/>
          <w:lang w:val="en-GB"/>
        </w:rPr>
        <w:t>s</w:t>
      </w:r>
      <w:r>
        <w:rPr>
          <w:rFonts w:asciiTheme="minorHAnsi" w:hAnsiTheme="minorHAnsi"/>
          <w:szCs w:val="22"/>
        </w:rPr>
        <w:t>.</w:t>
      </w:r>
    </w:p>
    <w:p w14:paraId="16472709" w14:textId="77777777" w:rsidR="00F55EB1" w:rsidRDefault="00F55EB1" w:rsidP="00F55EB1">
      <w:pPr>
        <w:jc w:val="both"/>
        <w:rPr>
          <w:rFonts w:asciiTheme="minorHAnsi" w:hAnsiTheme="minorHAnsi"/>
          <w:snapToGrid w:val="0"/>
          <w:szCs w:val="22"/>
          <w:lang w:val="en-GB"/>
        </w:rPr>
      </w:pPr>
    </w:p>
    <w:p w14:paraId="42B131E7" w14:textId="77777777" w:rsidR="00F55EB1" w:rsidRPr="00DB0119" w:rsidRDefault="00F55EB1" w:rsidP="00F55EB1">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14:paraId="22D43626" w14:textId="77777777" w:rsidR="00F55EB1" w:rsidRPr="004A35B2" w:rsidRDefault="00F55EB1" w:rsidP="00F55EB1">
      <w:pPr>
        <w:jc w:val="both"/>
        <w:rPr>
          <w:rFonts w:asciiTheme="minorHAnsi" w:hAnsiTheme="minorHAnsi"/>
          <w:sz w:val="20"/>
        </w:rPr>
      </w:pPr>
    </w:p>
    <w:tbl>
      <w:tblPr>
        <w:tblStyle w:val="TableGrid"/>
        <w:tblW w:w="0" w:type="auto"/>
        <w:tblLook w:val="04A0" w:firstRow="1" w:lastRow="0" w:firstColumn="1" w:lastColumn="0" w:noHBand="0" w:noVBand="1"/>
      </w:tblPr>
      <w:tblGrid>
        <w:gridCol w:w="3045"/>
        <w:gridCol w:w="2991"/>
        <w:gridCol w:w="2980"/>
      </w:tblGrid>
      <w:tr w:rsidR="00F55EB1" w14:paraId="14067234" w14:textId="77777777" w:rsidTr="00F55EB1">
        <w:tc>
          <w:tcPr>
            <w:tcW w:w="3080" w:type="dxa"/>
            <w:shd w:val="clear" w:color="auto" w:fill="BFBFBF" w:themeFill="background1" w:themeFillShade="BF"/>
            <w:vAlign w:val="center"/>
          </w:tcPr>
          <w:p w14:paraId="422E115E" w14:textId="306DB79D" w:rsidR="00F55EB1" w:rsidRDefault="00F55EB1" w:rsidP="007817C0">
            <w:pPr>
              <w:jc w:val="center"/>
              <w:rPr>
                <w:rFonts w:asciiTheme="minorHAnsi" w:hAnsiTheme="minorHAnsi"/>
                <w:snapToGrid w:val="0"/>
                <w:szCs w:val="22"/>
                <w:lang w:val="en-GB"/>
              </w:rPr>
            </w:pPr>
            <w:r>
              <w:rPr>
                <w:rFonts w:asciiTheme="minorHAnsi" w:hAnsiTheme="minorHAnsi"/>
                <w:snapToGrid w:val="0"/>
                <w:szCs w:val="22"/>
                <w:lang w:val="en-GB"/>
              </w:rPr>
              <w:t xml:space="preserve">Original term/condition per RFP </w:t>
            </w:r>
            <w:r w:rsidRPr="009C3082">
              <w:rPr>
                <w:rFonts w:asciiTheme="minorHAnsi" w:hAnsiTheme="minorHAnsi"/>
                <w:szCs w:val="22"/>
                <w:lang w:val="en-GB"/>
              </w:rPr>
              <w:t>UNFPA/</w:t>
            </w:r>
            <w:r w:rsidR="007817C0">
              <w:rPr>
                <w:rFonts w:asciiTheme="minorHAnsi" w:hAnsiTheme="minorHAnsi"/>
                <w:szCs w:val="22"/>
                <w:lang w:val="en-GB"/>
              </w:rPr>
              <w:t>LKA</w:t>
            </w:r>
            <w:r w:rsidRPr="009C3082">
              <w:rPr>
                <w:rFonts w:asciiTheme="minorHAnsi" w:hAnsiTheme="minorHAnsi"/>
                <w:szCs w:val="22"/>
                <w:highlight w:val="yellow"/>
                <w:lang w:val="en-GB"/>
              </w:rPr>
              <w:t>/</w:t>
            </w:r>
            <w:r w:rsidRPr="009C3082">
              <w:rPr>
                <w:rFonts w:asciiTheme="minorHAnsi" w:hAnsiTheme="minorHAnsi"/>
                <w:szCs w:val="22"/>
                <w:lang w:val="en-GB"/>
              </w:rPr>
              <w:t>RFP</w:t>
            </w:r>
            <w:r w:rsidRPr="009C3082">
              <w:rPr>
                <w:rFonts w:asciiTheme="minorHAnsi" w:hAnsiTheme="minorHAnsi"/>
                <w:szCs w:val="22"/>
                <w:highlight w:val="yellow"/>
                <w:lang w:val="en-GB"/>
              </w:rPr>
              <w:t>/</w:t>
            </w:r>
            <w:r w:rsidR="007817C0">
              <w:rPr>
                <w:rFonts w:asciiTheme="minorHAnsi" w:hAnsiTheme="minorHAnsi"/>
                <w:szCs w:val="22"/>
                <w:highlight w:val="yellow"/>
                <w:lang w:val="en-GB"/>
              </w:rPr>
              <w:t>21</w:t>
            </w:r>
            <w:r w:rsidRPr="009C3082">
              <w:rPr>
                <w:rFonts w:asciiTheme="minorHAnsi" w:hAnsiTheme="minorHAnsi"/>
                <w:szCs w:val="22"/>
                <w:lang w:val="en-GB"/>
              </w:rPr>
              <w:t>/</w:t>
            </w:r>
            <w:r w:rsidR="007817C0">
              <w:rPr>
                <w:rFonts w:asciiTheme="minorHAnsi" w:hAnsiTheme="minorHAnsi"/>
                <w:szCs w:val="22"/>
                <w:lang w:val="en-GB"/>
              </w:rPr>
              <w:t>001</w:t>
            </w:r>
            <w:r>
              <w:rPr>
                <w:rFonts w:asciiTheme="minorHAnsi" w:hAnsiTheme="minorHAnsi"/>
                <w:szCs w:val="22"/>
                <w:lang w:val="en-GB"/>
              </w:rPr>
              <w:t xml:space="preserve"> and the subsequent revisions</w:t>
            </w:r>
          </w:p>
        </w:tc>
        <w:tc>
          <w:tcPr>
            <w:tcW w:w="3081" w:type="dxa"/>
            <w:shd w:val="clear" w:color="auto" w:fill="BFBFBF" w:themeFill="background1" w:themeFillShade="BF"/>
            <w:vAlign w:val="center"/>
          </w:tcPr>
          <w:p w14:paraId="7C5D1A83"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Proposed deviation (alternate clause), by the undersigned</w:t>
            </w:r>
          </w:p>
        </w:tc>
        <w:tc>
          <w:tcPr>
            <w:tcW w:w="3081" w:type="dxa"/>
            <w:shd w:val="clear" w:color="auto" w:fill="BFBFBF" w:themeFill="background1" w:themeFillShade="BF"/>
            <w:vAlign w:val="center"/>
          </w:tcPr>
          <w:p w14:paraId="1ACF0BDA"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Reason for proposing alternate clause</w:t>
            </w:r>
          </w:p>
        </w:tc>
      </w:tr>
      <w:tr w:rsidR="00F55EB1" w14:paraId="4CDD7F39" w14:textId="77777777" w:rsidTr="00F55EB1">
        <w:tc>
          <w:tcPr>
            <w:tcW w:w="3080" w:type="dxa"/>
            <w:vAlign w:val="center"/>
          </w:tcPr>
          <w:p w14:paraId="5657FDB8" w14:textId="77777777" w:rsidR="00F55EB1" w:rsidRDefault="00F55EB1" w:rsidP="00F55EB1">
            <w:pPr>
              <w:jc w:val="both"/>
              <w:rPr>
                <w:rFonts w:asciiTheme="minorHAnsi" w:hAnsiTheme="minorHAnsi"/>
                <w:snapToGrid w:val="0"/>
                <w:szCs w:val="22"/>
                <w:lang w:val="en-GB"/>
              </w:rPr>
            </w:pPr>
          </w:p>
        </w:tc>
        <w:tc>
          <w:tcPr>
            <w:tcW w:w="3081" w:type="dxa"/>
            <w:vAlign w:val="center"/>
          </w:tcPr>
          <w:p w14:paraId="08AD6AF7" w14:textId="77777777" w:rsidR="00F55EB1" w:rsidRDefault="00F55EB1" w:rsidP="00F55EB1">
            <w:pPr>
              <w:jc w:val="both"/>
              <w:rPr>
                <w:rFonts w:asciiTheme="minorHAnsi" w:hAnsiTheme="minorHAnsi"/>
                <w:snapToGrid w:val="0"/>
                <w:szCs w:val="22"/>
                <w:lang w:val="en-GB"/>
              </w:rPr>
            </w:pPr>
          </w:p>
        </w:tc>
        <w:tc>
          <w:tcPr>
            <w:tcW w:w="3081" w:type="dxa"/>
            <w:vAlign w:val="center"/>
          </w:tcPr>
          <w:p w14:paraId="7FED4784" w14:textId="77777777" w:rsidR="00F55EB1" w:rsidRDefault="00F55EB1" w:rsidP="00F55EB1">
            <w:pPr>
              <w:jc w:val="both"/>
              <w:rPr>
                <w:rFonts w:asciiTheme="minorHAnsi" w:hAnsiTheme="minorHAnsi"/>
                <w:snapToGrid w:val="0"/>
                <w:szCs w:val="22"/>
                <w:lang w:val="en-GB"/>
              </w:rPr>
            </w:pPr>
          </w:p>
        </w:tc>
      </w:tr>
    </w:tbl>
    <w:p w14:paraId="686699AD" w14:textId="77777777" w:rsidR="00F55EB1" w:rsidRPr="009C3082" w:rsidRDefault="00F55EB1" w:rsidP="00F55EB1">
      <w:pPr>
        <w:ind w:firstLine="720"/>
        <w:jc w:val="both"/>
        <w:rPr>
          <w:rFonts w:asciiTheme="minorHAnsi" w:hAnsiTheme="minorHAnsi"/>
          <w:snapToGrid w:val="0"/>
          <w:szCs w:val="22"/>
          <w:lang w:val="en-GB"/>
        </w:rPr>
      </w:pPr>
    </w:p>
    <w:p w14:paraId="4322783C" w14:textId="3C4BAA3C" w:rsidR="00F55EB1" w:rsidRDefault="00F55EB1" w:rsidP="00F55EB1">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sidR="007817C0">
        <w:rPr>
          <w:rFonts w:asciiTheme="minorHAnsi" w:hAnsiTheme="minorHAnsi"/>
          <w:i/>
          <w:szCs w:val="22"/>
          <w:highlight w:val="yellow"/>
        </w:rPr>
        <w:t>90</w:t>
      </w:r>
      <w:r w:rsidR="007817C0">
        <w:rPr>
          <w:rFonts w:asciiTheme="minorHAnsi" w:hAnsiTheme="minorHAnsi"/>
          <w:i/>
          <w:szCs w:val="22"/>
        </w:rPr>
        <w:t xml:space="preserve"> days</w:t>
      </w:r>
      <w:r w:rsidRPr="009C3082">
        <w:rPr>
          <w:rFonts w:asciiTheme="minorHAnsi" w:hAnsiTheme="minorHAnsi"/>
          <w:szCs w:val="22"/>
        </w:rPr>
        <w:t xml:space="preserve"> </w:t>
      </w:r>
      <w:r w:rsidRPr="009C3082">
        <w:rPr>
          <w:rFonts w:asciiTheme="minorHAnsi" w:hAnsiTheme="minorHAnsi"/>
          <w:snapToGrid w:val="0"/>
          <w:szCs w:val="22"/>
          <w:lang w:val="en-GB"/>
        </w:rPr>
        <w:t xml:space="preserve">from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14:paraId="1C6B6F57" w14:textId="77777777" w:rsidR="00F55EB1" w:rsidRPr="009C3082" w:rsidRDefault="00F55EB1" w:rsidP="00F55EB1">
      <w:pPr>
        <w:jc w:val="both"/>
        <w:rPr>
          <w:rFonts w:asciiTheme="minorHAnsi" w:hAnsiTheme="minorHAnsi"/>
          <w:snapToGrid w:val="0"/>
          <w:szCs w:val="22"/>
          <w:lang w:val="en-GB"/>
        </w:rPr>
      </w:pPr>
    </w:p>
    <w:p w14:paraId="128D5F7D" w14:textId="77777777" w:rsidR="00F55EB1" w:rsidRPr="009C3082"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contract </w:t>
      </w:r>
      <w:r w:rsidRPr="009C3082">
        <w:rPr>
          <w:rFonts w:asciiTheme="minorHAnsi" w:hAnsiTheme="minorHAnsi"/>
          <w:snapToGrid w:val="0"/>
          <w:szCs w:val="22"/>
          <w:lang w:val="en-GB"/>
        </w:rPr>
        <w:t>within the time frame stipulated.</w:t>
      </w:r>
    </w:p>
    <w:p w14:paraId="381DE34B" w14:textId="77777777" w:rsidR="00F55EB1" w:rsidRPr="009C3082" w:rsidRDefault="00F55EB1" w:rsidP="00F55EB1">
      <w:pPr>
        <w:jc w:val="both"/>
        <w:rPr>
          <w:rFonts w:asciiTheme="minorHAnsi" w:hAnsiTheme="minorHAnsi"/>
          <w:snapToGrid w:val="0"/>
          <w:szCs w:val="22"/>
          <w:lang w:val="en-GB"/>
        </w:rPr>
      </w:pPr>
    </w:p>
    <w:p w14:paraId="6DA580F8" w14:textId="67D5F093" w:rsidR="00F55EB1" w:rsidRPr="00BB2CDE" w:rsidRDefault="00F55EB1" w:rsidP="00F55EB1">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after </w:t>
      </w:r>
      <w:r w:rsidRPr="00BB2CDE">
        <w:rPr>
          <w:rFonts w:asciiTheme="minorHAnsi" w:hAnsiTheme="minorHAnsi"/>
          <w:snapToGrid w:val="0"/>
          <w:szCs w:val="22"/>
          <w:highlight w:val="yellow"/>
          <w:lang w:val="en-GB"/>
        </w:rPr>
        <w:t xml:space="preserve">final negotiations and award of </w:t>
      </w:r>
      <w:r>
        <w:rPr>
          <w:rFonts w:asciiTheme="minorHAnsi" w:hAnsiTheme="minorHAnsi"/>
          <w:snapToGrid w:val="0"/>
          <w:szCs w:val="22"/>
          <w:highlight w:val="yellow"/>
          <w:lang w:val="en-GB"/>
        </w:rPr>
        <w:t>contract are</w:t>
      </w:r>
      <w:r w:rsidRPr="00BB2CDE">
        <w:rPr>
          <w:rFonts w:asciiTheme="minorHAnsi" w:hAnsiTheme="minorHAnsi"/>
          <w:snapToGrid w:val="0"/>
          <w:szCs w:val="22"/>
          <w:highlight w:val="yellow"/>
          <w:lang w:val="en-GB"/>
        </w:rPr>
        <w:t xml:space="preserve"> concluded </w:t>
      </w:r>
      <w:r w:rsidRPr="00AD12A7">
        <w:rPr>
          <w:rFonts w:asciiTheme="minorHAnsi" w:hAnsiTheme="minorHAnsi"/>
          <w:snapToGrid w:val="0"/>
          <w:szCs w:val="22"/>
          <w:highlight w:val="yellow"/>
          <w:lang w:val="en-GB"/>
        </w:rPr>
        <w:t>on the basis of the Technical and Financial Bids</w:t>
      </w:r>
      <w:r>
        <w:rPr>
          <w:rFonts w:asciiTheme="minorHAnsi" w:hAnsiTheme="minorHAnsi"/>
          <w:snapToGrid w:val="0"/>
          <w:szCs w:val="22"/>
          <w:lang w:val="en-GB"/>
        </w:rPr>
        <w:t>.</w:t>
      </w:r>
    </w:p>
    <w:p w14:paraId="0151AA4D" w14:textId="77777777" w:rsidR="00F55EB1" w:rsidRPr="009C3082" w:rsidRDefault="00F55EB1" w:rsidP="00F55EB1">
      <w:pPr>
        <w:ind w:firstLine="720"/>
        <w:jc w:val="both"/>
        <w:rPr>
          <w:rFonts w:asciiTheme="minorHAnsi" w:hAnsiTheme="minorHAnsi"/>
          <w:snapToGrid w:val="0"/>
          <w:szCs w:val="22"/>
          <w:lang w:val="en-GB"/>
        </w:rPr>
      </w:pPr>
    </w:p>
    <w:p w14:paraId="34FEF75B" w14:textId="77777777" w:rsidR="00F55EB1" w:rsidRPr="009C3082"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Pr>
          <w:rFonts w:asciiTheme="minorHAnsi" w:hAnsiTheme="minorHAnsi"/>
          <w:snapToGrid w:val="0"/>
          <w:szCs w:val="22"/>
          <w:lang w:val="en-GB"/>
        </w:rPr>
        <w:t>confirm that our firm has</w:t>
      </w:r>
      <w:r w:rsidRPr="009C3082">
        <w:rPr>
          <w:rFonts w:asciiTheme="minorHAnsi" w:hAnsiTheme="minorHAnsi"/>
          <w:snapToGrid w:val="0"/>
          <w:szCs w:val="22"/>
          <w:lang w:val="en-GB"/>
        </w:rPr>
        <w:t xml:space="preserve"> no conflict of interest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Pr>
          <w:rFonts w:asciiTheme="minorHAnsi" w:hAnsiTheme="minorHAnsi"/>
          <w:snapToGrid w:val="0"/>
          <w:szCs w:val="22"/>
          <w:lang w:val="en-GB"/>
        </w:rPr>
        <w:t xml:space="preserve"> clause </w:t>
      </w:r>
      <w:r w:rsidRPr="00F33DF7">
        <w:rPr>
          <w:rFonts w:asciiTheme="minorHAnsi" w:hAnsiTheme="minorHAnsi"/>
          <w:snapToGrid w:val="0"/>
          <w:szCs w:val="22"/>
          <w:highlight w:val="magenta"/>
          <w:lang w:val="en-GB"/>
        </w:rPr>
        <w:fldChar w:fldCharType="begin"/>
      </w:r>
      <w:r w:rsidRPr="00F33DF7">
        <w:rPr>
          <w:rFonts w:asciiTheme="minorHAnsi" w:hAnsiTheme="minorHAnsi"/>
          <w:snapToGrid w:val="0"/>
          <w:szCs w:val="22"/>
          <w:highlight w:val="magenta"/>
          <w:lang w:val="en-GB"/>
        </w:rPr>
        <w:instrText xml:space="preserve"> REF _Ref396237138 \r \h  \* MERGEFORMAT </w:instrText>
      </w:r>
      <w:r w:rsidRPr="00F33DF7">
        <w:rPr>
          <w:rFonts w:asciiTheme="minorHAnsi" w:hAnsiTheme="minorHAnsi"/>
          <w:snapToGrid w:val="0"/>
          <w:szCs w:val="22"/>
          <w:highlight w:val="magenta"/>
          <w:lang w:val="en-GB"/>
        </w:rPr>
      </w:r>
      <w:r w:rsidRPr="00F33DF7">
        <w:rPr>
          <w:rFonts w:asciiTheme="minorHAnsi" w:hAnsiTheme="minorHAnsi"/>
          <w:snapToGrid w:val="0"/>
          <w:szCs w:val="22"/>
          <w:highlight w:val="magenta"/>
          <w:lang w:val="en-GB"/>
        </w:rPr>
        <w:fldChar w:fldCharType="separate"/>
      </w:r>
      <w:r>
        <w:rPr>
          <w:rFonts w:asciiTheme="minorHAnsi" w:hAnsiTheme="minorHAnsi"/>
          <w:snapToGrid w:val="0"/>
          <w:szCs w:val="22"/>
          <w:highlight w:val="magenta"/>
          <w:lang w:val="en-GB"/>
        </w:rPr>
        <w:t>2.3</w:t>
      </w:r>
      <w:r w:rsidRPr="00F33DF7">
        <w:rPr>
          <w:rFonts w:asciiTheme="minorHAnsi" w:hAnsiTheme="minorHAnsi"/>
          <w:snapToGrid w:val="0"/>
          <w:szCs w:val="22"/>
          <w:highlight w:val="magenta"/>
          <w:lang w:val="en-GB"/>
        </w:rPr>
        <w:fldChar w:fldCharType="end"/>
      </w:r>
      <w:r>
        <w:rPr>
          <w:rFonts w:asciiTheme="minorHAnsi" w:hAnsiTheme="minorHAnsi"/>
          <w:snapToGrid w:val="0"/>
          <w:szCs w:val="22"/>
          <w:lang w:val="en-GB"/>
        </w:rPr>
        <w:t>, as well as that o</w:t>
      </w:r>
      <w:r w:rsidRPr="009C3082">
        <w:rPr>
          <w:rFonts w:asciiTheme="minorHAnsi" w:hAnsiTheme="minorHAnsi"/>
          <w:snapToGrid w:val="0"/>
          <w:szCs w:val="22"/>
          <w:lang w:val="en-GB"/>
        </w:rPr>
        <w:t>ur firm, its affiliates or subsidiaries</w:t>
      </w:r>
      <w:r>
        <w:rPr>
          <w:rFonts w:asciiTheme="minorHAnsi" w:hAnsiTheme="minorHAnsi"/>
          <w:snapToGrid w:val="0"/>
          <w:szCs w:val="22"/>
          <w:lang w:val="en-GB"/>
        </w:rPr>
        <w:t>,</w:t>
      </w:r>
      <w:r w:rsidRPr="009C3082">
        <w:rPr>
          <w:rFonts w:asciiTheme="minorHAnsi" w:hAnsiTheme="minorHAnsi"/>
          <w:snapToGrid w:val="0"/>
          <w:szCs w:val="22"/>
          <w:lang w:val="en-GB"/>
        </w:rPr>
        <w:t xml:space="preserve"> including any subcontractors or suppliers for any part of the </w:t>
      </w:r>
      <w:r>
        <w:rPr>
          <w:rFonts w:asciiTheme="minorHAnsi" w:hAnsiTheme="minorHAnsi"/>
          <w:snapToGrid w:val="0"/>
          <w:szCs w:val="22"/>
          <w:lang w:val="en-GB"/>
        </w:rPr>
        <w:t>LTA,</w:t>
      </w:r>
      <w:r w:rsidRPr="009C3082">
        <w:rPr>
          <w:rFonts w:asciiTheme="minorHAnsi" w:hAnsiTheme="minorHAnsi"/>
          <w:snapToGrid w:val="0"/>
          <w:szCs w:val="22"/>
          <w:lang w:val="en-GB"/>
        </w:rPr>
        <w:t xml:space="preserve"> have not been declared ineligible by UNFPA,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Pr="00215F9C">
        <w:rPr>
          <w:rFonts w:asciiTheme="minorHAnsi" w:hAnsiTheme="minorHAnsi"/>
          <w:snapToGrid w:val="0"/>
          <w:szCs w:val="22"/>
          <w:lang w:val="en-GB"/>
        </w:rPr>
        <w:t>clause</w:t>
      </w:r>
      <w:r>
        <w:rPr>
          <w:rFonts w:asciiTheme="minorHAnsi" w:hAnsiTheme="minorHAnsi"/>
          <w:snapToGrid w:val="0"/>
          <w:szCs w:val="22"/>
          <w:lang w:val="en-GB"/>
        </w:rPr>
        <w:t xml:space="preserve"> </w:t>
      </w:r>
      <w:r w:rsidRPr="00F33DF7">
        <w:rPr>
          <w:rFonts w:asciiTheme="minorHAnsi" w:hAnsiTheme="minorHAnsi"/>
          <w:snapToGrid w:val="0"/>
          <w:szCs w:val="22"/>
          <w:highlight w:val="magenta"/>
          <w:lang w:val="en-GB"/>
        </w:rPr>
        <w:fldChar w:fldCharType="begin"/>
      </w:r>
      <w:r w:rsidRPr="00F33DF7">
        <w:rPr>
          <w:rFonts w:asciiTheme="minorHAnsi" w:hAnsiTheme="minorHAnsi"/>
          <w:snapToGrid w:val="0"/>
          <w:szCs w:val="22"/>
          <w:highlight w:val="magenta"/>
          <w:lang w:val="en-GB"/>
        </w:rPr>
        <w:instrText xml:space="preserve"> REF _Ref396237242 \r \h  \* MERGEFORMAT </w:instrText>
      </w:r>
      <w:r w:rsidRPr="00F33DF7">
        <w:rPr>
          <w:rFonts w:asciiTheme="minorHAnsi" w:hAnsiTheme="minorHAnsi"/>
          <w:snapToGrid w:val="0"/>
          <w:szCs w:val="22"/>
          <w:highlight w:val="magenta"/>
          <w:lang w:val="en-GB"/>
        </w:rPr>
      </w:r>
      <w:r w:rsidRPr="00F33DF7">
        <w:rPr>
          <w:rFonts w:asciiTheme="minorHAnsi" w:hAnsiTheme="minorHAnsi"/>
          <w:snapToGrid w:val="0"/>
          <w:szCs w:val="22"/>
          <w:highlight w:val="magenta"/>
          <w:lang w:val="en-GB"/>
        </w:rPr>
        <w:fldChar w:fldCharType="separate"/>
      </w:r>
      <w:r>
        <w:rPr>
          <w:rFonts w:asciiTheme="minorHAnsi" w:hAnsiTheme="minorHAnsi"/>
          <w:snapToGrid w:val="0"/>
          <w:szCs w:val="22"/>
          <w:highlight w:val="magenta"/>
          <w:lang w:val="en-GB"/>
        </w:rPr>
        <w:t>2.4</w:t>
      </w:r>
      <w:r w:rsidRPr="00F33DF7">
        <w:rPr>
          <w:rFonts w:asciiTheme="minorHAnsi" w:hAnsiTheme="minorHAnsi"/>
          <w:snapToGrid w:val="0"/>
          <w:szCs w:val="22"/>
          <w:highlight w:val="magenta"/>
          <w:lang w:val="en-GB"/>
        </w:rPr>
        <w:fldChar w:fldCharType="end"/>
      </w:r>
      <w:r w:rsidRPr="00215F9C">
        <w:rPr>
          <w:rFonts w:asciiTheme="minorHAnsi" w:hAnsiTheme="minorHAnsi"/>
          <w:snapToGrid w:val="0"/>
          <w:szCs w:val="22"/>
          <w:lang w:val="en-GB"/>
        </w:rPr>
        <w:t>.</w:t>
      </w:r>
      <w:r w:rsidRPr="009C3082">
        <w:rPr>
          <w:rFonts w:asciiTheme="minorHAnsi" w:hAnsiTheme="minorHAnsi"/>
          <w:snapToGrid w:val="0"/>
          <w:szCs w:val="22"/>
          <w:lang w:val="en-GB"/>
        </w:rPr>
        <w:t xml:space="preserve"> </w:t>
      </w:r>
    </w:p>
    <w:p w14:paraId="34643E6B" w14:textId="77777777" w:rsidR="00F55EB1" w:rsidRDefault="00F55EB1" w:rsidP="00F55EB1">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59"/>
        <w:gridCol w:w="3478"/>
        <w:gridCol w:w="3479"/>
      </w:tblGrid>
      <w:tr w:rsidR="00F55EB1" w14:paraId="334EC3B3" w14:textId="77777777" w:rsidTr="00F55EB1">
        <w:tc>
          <w:tcPr>
            <w:tcW w:w="2093" w:type="dxa"/>
          </w:tcPr>
          <w:p w14:paraId="04BB647B" w14:textId="77777777" w:rsidR="00F55EB1" w:rsidRDefault="00F55EB1" w:rsidP="00F55EB1">
            <w:pPr>
              <w:jc w:val="both"/>
              <w:rPr>
                <w:rFonts w:asciiTheme="minorHAnsi" w:hAnsiTheme="minorHAnsi"/>
                <w:snapToGrid w:val="0"/>
                <w:szCs w:val="22"/>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240A7719"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087C2F3"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On behalf of Legal Authority</w:t>
            </w:r>
          </w:p>
        </w:tc>
      </w:tr>
      <w:tr w:rsidR="00F55EB1" w14:paraId="04506C49" w14:textId="77777777" w:rsidTr="00F55EB1">
        <w:tc>
          <w:tcPr>
            <w:tcW w:w="2093" w:type="dxa"/>
          </w:tcPr>
          <w:p w14:paraId="6FB67CF8"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Signature:</w:t>
            </w:r>
          </w:p>
        </w:tc>
        <w:tc>
          <w:tcPr>
            <w:tcW w:w="3574" w:type="dxa"/>
            <w:tcBorders>
              <w:top w:val="single" w:sz="6" w:space="0" w:color="D9D9D9" w:themeColor="background1" w:themeShade="D9"/>
            </w:tcBorders>
          </w:tcPr>
          <w:p w14:paraId="46E53938" w14:textId="77777777" w:rsidR="00F55EB1" w:rsidRDefault="00F55EB1" w:rsidP="00F55EB1">
            <w:pPr>
              <w:jc w:val="both"/>
              <w:rPr>
                <w:rFonts w:asciiTheme="minorHAnsi" w:hAnsiTheme="minorHAnsi"/>
                <w:snapToGrid w:val="0"/>
                <w:szCs w:val="22"/>
                <w:lang w:val="en-GB"/>
              </w:rPr>
            </w:pPr>
          </w:p>
        </w:tc>
        <w:tc>
          <w:tcPr>
            <w:tcW w:w="3575" w:type="dxa"/>
            <w:tcBorders>
              <w:top w:val="single" w:sz="6" w:space="0" w:color="D9D9D9" w:themeColor="background1" w:themeShade="D9"/>
            </w:tcBorders>
          </w:tcPr>
          <w:p w14:paraId="62D0EE3C" w14:textId="77777777" w:rsidR="00F55EB1" w:rsidRDefault="00F55EB1" w:rsidP="00F55EB1">
            <w:pPr>
              <w:jc w:val="both"/>
              <w:rPr>
                <w:rFonts w:asciiTheme="minorHAnsi" w:hAnsiTheme="minorHAnsi"/>
                <w:snapToGrid w:val="0"/>
                <w:szCs w:val="22"/>
                <w:lang w:val="en-GB"/>
              </w:rPr>
            </w:pPr>
          </w:p>
        </w:tc>
      </w:tr>
      <w:tr w:rsidR="00F55EB1" w14:paraId="59F85BB1" w14:textId="77777777" w:rsidTr="00F55EB1">
        <w:tc>
          <w:tcPr>
            <w:tcW w:w="2093" w:type="dxa"/>
          </w:tcPr>
          <w:p w14:paraId="1C56E2FF"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Name:</w:t>
            </w:r>
          </w:p>
        </w:tc>
        <w:tc>
          <w:tcPr>
            <w:tcW w:w="3574" w:type="dxa"/>
          </w:tcPr>
          <w:p w14:paraId="4C4F0623" w14:textId="77777777" w:rsidR="00F55EB1" w:rsidRDefault="00F55EB1" w:rsidP="00F55EB1">
            <w:pPr>
              <w:jc w:val="both"/>
              <w:rPr>
                <w:rFonts w:asciiTheme="minorHAnsi" w:hAnsiTheme="minorHAnsi"/>
                <w:snapToGrid w:val="0"/>
                <w:szCs w:val="22"/>
                <w:lang w:val="en-GB"/>
              </w:rPr>
            </w:pPr>
          </w:p>
        </w:tc>
        <w:tc>
          <w:tcPr>
            <w:tcW w:w="3575" w:type="dxa"/>
          </w:tcPr>
          <w:p w14:paraId="0EAB3AB8" w14:textId="77777777" w:rsidR="00F55EB1" w:rsidRDefault="00F55EB1" w:rsidP="00F55EB1">
            <w:pPr>
              <w:jc w:val="both"/>
              <w:rPr>
                <w:rFonts w:asciiTheme="minorHAnsi" w:hAnsiTheme="minorHAnsi"/>
                <w:snapToGrid w:val="0"/>
                <w:szCs w:val="22"/>
                <w:lang w:val="en-GB"/>
              </w:rPr>
            </w:pPr>
          </w:p>
        </w:tc>
      </w:tr>
      <w:tr w:rsidR="00F55EB1" w14:paraId="0D234340" w14:textId="77777777" w:rsidTr="00F55EB1">
        <w:tc>
          <w:tcPr>
            <w:tcW w:w="2093" w:type="dxa"/>
          </w:tcPr>
          <w:p w14:paraId="27E26DA5"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3574" w:type="dxa"/>
          </w:tcPr>
          <w:p w14:paraId="34950C56" w14:textId="77777777" w:rsidR="00F55EB1" w:rsidRDefault="00F55EB1" w:rsidP="00F55EB1">
            <w:pPr>
              <w:jc w:val="both"/>
              <w:rPr>
                <w:rFonts w:asciiTheme="minorHAnsi" w:hAnsiTheme="minorHAnsi"/>
                <w:snapToGrid w:val="0"/>
                <w:szCs w:val="22"/>
                <w:lang w:val="en-GB"/>
              </w:rPr>
            </w:pPr>
          </w:p>
        </w:tc>
        <w:tc>
          <w:tcPr>
            <w:tcW w:w="3575" w:type="dxa"/>
          </w:tcPr>
          <w:p w14:paraId="55071E53" w14:textId="77777777" w:rsidR="00F55EB1" w:rsidRDefault="00F55EB1" w:rsidP="00F55EB1">
            <w:pPr>
              <w:jc w:val="both"/>
              <w:rPr>
                <w:rFonts w:asciiTheme="minorHAnsi" w:hAnsiTheme="minorHAnsi"/>
                <w:snapToGrid w:val="0"/>
                <w:szCs w:val="22"/>
                <w:lang w:val="en-GB"/>
              </w:rPr>
            </w:pPr>
          </w:p>
        </w:tc>
      </w:tr>
      <w:tr w:rsidR="00F55EB1" w14:paraId="7895E4E5" w14:textId="77777777" w:rsidTr="00F55EB1">
        <w:tc>
          <w:tcPr>
            <w:tcW w:w="2093" w:type="dxa"/>
          </w:tcPr>
          <w:p w14:paraId="1CD7B3B6"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574" w:type="dxa"/>
          </w:tcPr>
          <w:p w14:paraId="1A160F35" w14:textId="77777777" w:rsidR="00F55EB1" w:rsidRDefault="00F55EB1" w:rsidP="00F55EB1">
            <w:pPr>
              <w:jc w:val="both"/>
              <w:rPr>
                <w:rFonts w:asciiTheme="minorHAnsi" w:hAnsiTheme="minorHAnsi"/>
                <w:snapToGrid w:val="0"/>
                <w:szCs w:val="22"/>
                <w:lang w:val="en-GB"/>
              </w:rPr>
            </w:pPr>
          </w:p>
        </w:tc>
        <w:tc>
          <w:tcPr>
            <w:tcW w:w="3575" w:type="dxa"/>
          </w:tcPr>
          <w:p w14:paraId="5B521FAC" w14:textId="77777777" w:rsidR="00F55EB1" w:rsidRDefault="00F55EB1" w:rsidP="00F55EB1">
            <w:pPr>
              <w:jc w:val="both"/>
              <w:rPr>
                <w:rFonts w:asciiTheme="minorHAnsi" w:hAnsiTheme="minorHAnsi"/>
                <w:snapToGrid w:val="0"/>
                <w:szCs w:val="22"/>
                <w:lang w:val="en-GB"/>
              </w:rPr>
            </w:pPr>
          </w:p>
        </w:tc>
      </w:tr>
      <w:tr w:rsidR="00F55EB1" w14:paraId="36815F1A" w14:textId="77777777" w:rsidTr="00F55EB1">
        <w:tc>
          <w:tcPr>
            <w:tcW w:w="2093" w:type="dxa"/>
          </w:tcPr>
          <w:p w14:paraId="297B161C"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574" w:type="dxa"/>
          </w:tcPr>
          <w:p w14:paraId="720BFFD1" w14:textId="77777777" w:rsidR="00F55EB1" w:rsidRDefault="00F55EB1" w:rsidP="00F55EB1">
            <w:pPr>
              <w:jc w:val="both"/>
              <w:rPr>
                <w:rFonts w:asciiTheme="minorHAnsi" w:hAnsiTheme="minorHAnsi"/>
                <w:snapToGrid w:val="0"/>
                <w:szCs w:val="22"/>
                <w:lang w:val="en-GB"/>
              </w:rPr>
            </w:pPr>
          </w:p>
        </w:tc>
        <w:tc>
          <w:tcPr>
            <w:tcW w:w="3575" w:type="dxa"/>
          </w:tcPr>
          <w:p w14:paraId="5161F859" w14:textId="77777777" w:rsidR="00F55EB1" w:rsidRDefault="00F55EB1" w:rsidP="00F55EB1">
            <w:pPr>
              <w:jc w:val="both"/>
              <w:rPr>
                <w:rFonts w:asciiTheme="minorHAnsi" w:hAnsiTheme="minorHAnsi"/>
                <w:snapToGrid w:val="0"/>
                <w:szCs w:val="22"/>
                <w:lang w:val="en-GB"/>
              </w:rPr>
            </w:pPr>
          </w:p>
        </w:tc>
      </w:tr>
      <w:tr w:rsidR="00F55EB1" w14:paraId="4BAB5D88" w14:textId="77777777" w:rsidTr="00F55EB1">
        <w:tc>
          <w:tcPr>
            <w:tcW w:w="2093" w:type="dxa"/>
          </w:tcPr>
          <w:p w14:paraId="1C2A2A16"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574" w:type="dxa"/>
          </w:tcPr>
          <w:p w14:paraId="189D45F7" w14:textId="77777777" w:rsidR="00F55EB1" w:rsidRDefault="00F55EB1" w:rsidP="00F55EB1">
            <w:pPr>
              <w:jc w:val="both"/>
              <w:rPr>
                <w:rFonts w:asciiTheme="minorHAnsi" w:hAnsiTheme="minorHAnsi"/>
                <w:snapToGrid w:val="0"/>
                <w:szCs w:val="22"/>
                <w:lang w:val="en-GB"/>
              </w:rPr>
            </w:pPr>
          </w:p>
        </w:tc>
        <w:tc>
          <w:tcPr>
            <w:tcW w:w="3575" w:type="dxa"/>
          </w:tcPr>
          <w:p w14:paraId="6491E281" w14:textId="77777777" w:rsidR="00F55EB1" w:rsidRDefault="00F55EB1" w:rsidP="00F55EB1">
            <w:pPr>
              <w:jc w:val="both"/>
              <w:rPr>
                <w:rFonts w:asciiTheme="minorHAnsi" w:hAnsiTheme="minorHAnsi"/>
                <w:snapToGrid w:val="0"/>
                <w:szCs w:val="22"/>
                <w:lang w:val="en-GB"/>
              </w:rPr>
            </w:pPr>
          </w:p>
        </w:tc>
      </w:tr>
    </w:tbl>
    <w:p w14:paraId="4784373B" w14:textId="77777777" w:rsidR="009C3082" w:rsidRPr="009C3082" w:rsidRDefault="009C3082" w:rsidP="009C3082">
      <w:pPr>
        <w:ind w:firstLine="720"/>
        <w:jc w:val="both"/>
        <w:rPr>
          <w:rFonts w:asciiTheme="minorHAnsi" w:hAnsiTheme="minorHAnsi"/>
          <w:snapToGrid w:val="0"/>
          <w:szCs w:val="22"/>
          <w:lang w:val="en-GB"/>
        </w:rPr>
      </w:pPr>
    </w:p>
    <w:p w14:paraId="7694AC01" w14:textId="77777777" w:rsidR="001C0466" w:rsidRPr="009C3082" w:rsidRDefault="001C0466" w:rsidP="009C3082">
      <w:pPr>
        <w:jc w:val="both"/>
        <w:rPr>
          <w:rFonts w:asciiTheme="minorHAnsi" w:hAnsiTheme="minorHAnsi"/>
          <w:snapToGrid w:val="0"/>
          <w:szCs w:val="22"/>
          <w:lang w:val="en-GB"/>
        </w:rPr>
      </w:pPr>
    </w:p>
    <w:p w14:paraId="12C617B3" w14:textId="77777777" w:rsidR="009C3082" w:rsidRPr="009C3082" w:rsidRDefault="009C3082" w:rsidP="009C3082">
      <w:pPr>
        <w:ind w:firstLine="720"/>
        <w:jc w:val="both"/>
        <w:rPr>
          <w:rFonts w:asciiTheme="minorHAnsi" w:hAnsiTheme="minorHAnsi"/>
          <w:snapToGrid w:val="0"/>
          <w:szCs w:val="22"/>
          <w:lang w:val="en-GB"/>
        </w:rPr>
      </w:pPr>
    </w:p>
    <w:p w14:paraId="12AEE9DA" w14:textId="6153B586" w:rsidR="00215F9C" w:rsidRDefault="00215F9C" w:rsidP="00215F9C">
      <w:pPr>
        <w:pStyle w:val="Heading1"/>
        <w:jc w:val="center"/>
        <w:rPr>
          <w:rFonts w:asciiTheme="minorHAnsi" w:hAnsiTheme="minorHAnsi"/>
          <w:caps/>
          <w:color w:val="auto"/>
          <w:lang w:val="en-GB"/>
        </w:rPr>
      </w:pPr>
      <w:bookmarkStart w:id="149" w:name="_Ref396243327"/>
      <w:bookmarkStart w:id="150" w:name="_Toc46347019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49"/>
      <w:bookmarkEnd w:id="150"/>
    </w:p>
    <w:p w14:paraId="5B4E1A13" w14:textId="0E25C0F3" w:rsidR="00215F9C" w:rsidRPr="001C0466" w:rsidRDefault="00215F9C" w:rsidP="00215F9C">
      <w:pPr>
        <w:jc w:val="center"/>
        <w:rPr>
          <w:rFonts w:asciiTheme="minorHAnsi" w:hAnsiTheme="minorHAnsi"/>
          <w:snapToGrid w:val="0"/>
          <w:szCs w:val="22"/>
          <w:lang w:val="es-ES"/>
        </w:rPr>
      </w:pPr>
      <w:r w:rsidRPr="001C0466">
        <w:rPr>
          <w:rFonts w:asciiTheme="minorHAnsi" w:hAnsiTheme="minorHAnsi"/>
          <w:szCs w:val="22"/>
          <w:lang w:val="es-ES"/>
        </w:rPr>
        <w:t>UNFPA/</w:t>
      </w:r>
      <w:r w:rsidR="007817C0">
        <w:rPr>
          <w:rFonts w:asciiTheme="minorHAnsi" w:hAnsiTheme="minorHAnsi"/>
          <w:szCs w:val="22"/>
          <w:lang w:val="es-ES"/>
        </w:rPr>
        <w:t>LKA</w:t>
      </w:r>
      <w:r w:rsidRPr="001C0466">
        <w:rPr>
          <w:rFonts w:asciiTheme="minorHAnsi" w:hAnsiTheme="minorHAnsi"/>
          <w:szCs w:val="22"/>
          <w:highlight w:val="yellow"/>
          <w:lang w:val="es-ES"/>
        </w:rPr>
        <w:t>/</w:t>
      </w:r>
      <w:r w:rsidRPr="001C0466">
        <w:rPr>
          <w:rFonts w:asciiTheme="minorHAnsi" w:hAnsiTheme="minorHAnsi"/>
          <w:szCs w:val="22"/>
          <w:lang w:val="es-ES"/>
        </w:rPr>
        <w:t>RFP</w:t>
      </w:r>
      <w:r w:rsidRPr="001C0466">
        <w:rPr>
          <w:rFonts w:asciiTheme="minorHAnsi" w:hAnsiTheme="minorHAnsi"/>
          <w:szCs w:val="22"/>
          <w:highlight w:val="yellow"/>
          <w:lang w:val="es-ES"/>
        </w:rPr>
        <w:t>/</w:t>
      </w:r>
      <w:r w:rsidR="007817C0">
        <w:rPr>
          <w:rFonts w:asciiTheme="minorHAnsi" w:hAnsiTheme="minorHAnsi"/>
          <w:szCs w:val="22"/>
          <w:highlight w:val="yellow"/>
          <w:lang w:val="es-ES"/>
        </w:rPr>
        <w:t>21</w:t>
      </w:r>
      <w:r w:rsidRPr="001C0466">
        <w:rPr>
          <w:rFonts w:asciiTheme="minorHAnsi" w:hAnsiTheme="minorHAnsi"/>
          <w:szCs w:val="22"/>
          <w:lang w:val="es-ES"/>
        </w:rPr>
        <w:t>/</w:t>
      </w:r>
      <w:r w:rsidR="007817C0">
        <w:rPr>
          <w:rFonts w:asciiTheme="minorHAnsi" w:hAnsiTheme="minorHAnsi"/>
          <w:szCs w:val="22"/>
          <w:highlight w:val="yellow"/>
          <w:lang w:val="es-ES"/>
        </w:rPr>
        <w:t>001</w:t>
      </w:r>
      <w:r w:rsidRPr="001C0466">
        <w:rPr>
          <w:rFonts w:asciiTheme="minorHAnsi" w:hAnsiTheme="minorHAnsi"/>
          <w:snapToGrid w:val="0"/>
          <w:szCs w:val="22"/>
          <w:lang w:val="es-ES"/>
        </w:rPr>
        <w:t>,</w:t>
      </w:r>
    </w:p>
    <w:p w14:paraId="5E4B287C" w14:textId="77777777"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14:paraId="02775A97" w14:textId="77777777" w:rsidTr="00F413E5">
        <w:trPr>
          <w:trHeight w:val="454"/>
        </w:trPr>
        <w:tc>
          <w:tcPr>
            <w:tcW w:w="9214" w:type="dxa"/>
            <w:gridSpan w:val="2"/>
            <w:vAlign w:val="center"/>
          </w:tcPr>
          <w:p w14:paraId="045D183C" w14:textId="77777777"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14:paraId="3305A93B" w14:textId="77777777" w:rsidTr="00F413E5">
        <w:trPr>
          <w:trHeight w:val="454"/>
        </w:trPr>
        <w:tc>
          <w:tcPr>
            <w:tcW w:w="5056" w:type="dxa"/>
            <w:vAlign w:val="center"/>
          </w:tcPr>
          <w:p w14:paraId="37DB0D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14:paraId="699FD04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1044022" w14:textId="77777777" w:rsidTr="00F413E5">
        <w:trPr>
          <w:trHeight w:val="454"/>
        </w:trPr>
        <w:tc>
          <w:tcPr>
            <w:tcW w:w="5056" w:type="dxa"/>
            <w:vAlign w:val="center"/>
          </w:tcPr>
          <w:p w14:paraId="7B39FED1"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7AF1959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09CE82F" w14:textId="77777777" w:rsidTr="00F413E5">
        <w:trPr>
          <w:trHeight w:val="454"/>
        </w:trPr>
        <w:tc>
          <w:tcPr>
            <w:tcW w:w="5056" w:type="dxa"/>
            <w:vAlign w:val="center"/>
          </w:tcPr>
          <w:p w14:paraId="3B1D2B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69189F1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29FA288" w14:textId="77777777" w:rsidTr="00F413E5">
        <w:trPr>
          <w:trHeight w:val="454"/>
        </w:trPr>
        <w:tc>
          <w:tcPr>
            <w:tcW w:w="5056" w:type="dxa"/>
            <w:vAlign w:val="center"/>
          </w:tcPr>
          <w:p w14:paraId="4E844C4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447048A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62922D" w14:textId="77777777" w:rsidTr="00F413E5">
        <w:trPr>
          <w:trHeight w:val="454"/>
        </w:trPr>
        <w:tc>
          <w:tcPr>
            <w:tcW w:w="5056" w:type="dxa"/>
            <w:vAlign w:val="center"/>
          </w:tcPr>
          <w:p w14:paraId="612B04E9"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4A683FC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E95EABA" w14:textId="77777777" w:rsidTr="00F413E5">
        <w:trPr>
          <w:trHeight w:val="454"/>
        </w:trPr>
        <w:tc>
          <w:tcPr>
            <w:tcW w:w="5056" w:type="dxa"/>
            <w:vAlign w:val="center"/>
          </w:tcPr>
          <w:p w14:paraId="0C8E91A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547599B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8DB991F" w14:textId="77777777" w:rsidTr="00F413E5">
        <w:trPr>
          <w:trHeight w:val="454"/>
        </w:trPr>
        <w:tc>
          <w:tcPr>
            <w:tcW w:w="5056" w:type="dxa"/>
            <w:vAlign w:val="center"/>
          </w:tcPr>
          <w:p w14:paraId="185AA9B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692E1B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714E34A" w14:textId="77777777" w:rsidTr="00F413E5">
        <w:trPr>
          <w:trHeight w:val="454"/>
        </w:trPr>
        <w:tc>
          <w:tcPr>
            <w:tcW w:w="5056" w:type="dxa"/>
            <w:vAlign w:val="center"/>
          </w:tcPr>
          <w:p w14:paraId="0B8DFCC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612803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618612C" w14:textId="77777777" w:rsidTr="00F413E5">
        <w:trPr>
          <w:trHeight w:val="454"/>
        </w:trPr>
        <w:tc>
          <w:tcPr>
            <w:tcW w:w="5056" w:type="dxa"/>
            <w:vAlign w:val="center"/>
          </w:tcPr>
          <w:p w14:paraId="5760810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2C438A2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D8A2DA7" w14:textId="77777777" w:rsidTr="00F413E5">
        <w:trPr>
          <w:trHeight w:val="454"/>
        </w:trPr>
        <w:tc>
          <w:tcPr>
            <w:tcW w:w="5056" w:type="dxa"/>
            <w:vAlign w:val="center"/>
          </w:tcPr>
          <w:p w14:paraId="6054AEB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2BC0C67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A287F70" w14:textId="77777777" w:rsidTr="00F413E5">
        <w:trPr>
          <w:trHeight w:val="454"/>
        </w:trPr>
        <w:tc>
          <w:tcPr>
            <w:tcW w:w="5056" w:type="dxa"/>
            <w:vAlign w:val="center"/>
          </w:tcPr>
          <w:p w14:paraId="59062D8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5D0D169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2CCD954" w14:textId="77777777" w:rsidTr="00F413E5">
        <w:trPr>
          <w:trHeight w:val="454"/>
        </w:trPr>
        <w:tc>
          <w:tcPr>
            <w:tcW w:w="5056" w:type="dxa"/>
            <w:vAlign w:val="center"/>
          </w:tcPr>
          <w:p w14:paraId="5EADCAB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4C45F4C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9CFF88" w14:textId="77777777" w:rsidTr="00F413E5">
        <w:trPr>
          <w:trHeight w:val="454"/>
        </w:trPr>
        <w:tc>
          <w:tcPr>
            <w:tcW w:w="5056" w:type="dxa"/>
            <w:vAlign w:val="center"/>
          </w:tcPr>
          <w:p w14:paraId="77BA2D3A"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14:paraId="3C65EF6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F6D674" w14:textId="77777777" w:rsidTr="00F413E5">
        <w:trPr>
          <w:trHeight w:val="454"/>
        </w:trPr>
        <w:tc>
          <w:tcPr>
            <w:tcW w:w="5056" w:type="dxa"/>
            <w:vAlign w:val="center"/>
          </w:tcPr>
          <w:p w14:paraId="7B03CD15"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5BDFA62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4CB7008" w14:textId="77777777" w:rsidTr="00F413E5">
        <w:trPr>
          <w:trHeight w:val="737"/>
        </w:trPr>
        <w:tc>
          <w:tcPr>
            <w:tcW w:w="5056" w:type="dxa"/>
            <w:vAlign w:val="center"/>
          </w:tcPr>
          <w:p w14:paraId="718DEC4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6CADDB85" w14:textId="77777777" w:rsidR="00215F9C" w:rsidRPr="00215F9C" w:rsidRDefault="00215F9C" w:rsidP="006035CB">
            <w:pPr>
              <w:spacing w:line="264" w:lineRule="auto"/>
              <w:rPr>
                <w:rFonts w:asciiTheme="minorHAnsi" w:hAnsiTheme="minorHAnsi"/>
                <w:color w:val="000000"/>
                <w:szCs w:val="22"/>
              </w:rPr>
            </w:pPr>
          </w:p>
        </w:tc>
      </w:tr>
    </w:tbl>
    <w:p w14:paraId="6B95C057"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15739CBE" w14:textId="77777777" w:rsidTr="00F413E5">
        <w:trPr>
          <w:trHeight w:val="454"/>
        </w:trPr>
        <w:tc>
          <w:tcPr>
            <w:tcW w:w="9214" w:type="dxa"/>
            <w:gridSpan w:val="2"/>
            <w:vAlign w:val="center"/>
          </w:tcPr>
          <w:p w14:paraId="6B00B6D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3E758BA2" w14:textId="77777777" w:rsidTr="00F413E5">
        <w:trPr>
          <w:trHeight w:val="454"/>
        </w:trPr>
        <w:tc>
          <w:tcPr>
            <w:tcW w:w="4820" w:type="dxa"/>
            <w:vAlign w:val="center"/>
          </w:tcPr>
          <w:p w14:paraId="0F50ECE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2E9C54FF"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DD97A0E" w14:textId="77777777" w:rsidTr="00F413E5">
        <w:trPr>
          <w:trHeight w:val="454"/>
        </w:trPr>
        <w:tc>
          <w:tcPr>
            <w:tcW w:w="4820" w:type="dxa"/>
            <w:vAlign w:val="center"/>
          </w:tcPr>
          <w:p w14:paraId="3E7AAD41"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03556392"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1358E3A" w14:textId="77777777" w:rsidTr="00F413E5">
        <w:trPr>
          <w:trHeight w:val="454"/>
        </w:trPr>
        <w:tc>
          <w:tcPr>
            <w:tcW w:w="4820" w:type="dxa"/>
            <w:vAlign w:val="center"/>
          </w:tcPr>
          <w:p w14:paraId="1B2C56C3"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14:paraId="0F0941FF" w14:textId="77777777" w:rsidR="00215F9C" w:rsidRPr="00F413E5" w:rsidRDefault="00215F9C" w:rsidP="006035CB">
            <w:pPr>
              <w:spacing w:line="264" w:lineRule="auto"/>
              <w:rPr>
                <w:rFonts w:asciiTheme="minorHAnsi" w:hAnsiTheme="minorHAnsi"/>
                <w:color w:val="000000"/>
                <w:szCs w:val="22"/>
              </w:rPr>
            </w:pPr>
          </w:p>
        </w:tc>
      </w:tr>
    </w:tbl>
    <w:p w14:paraId="2E9E48EC"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50032A4D" w14:textId="77777777" w:rsidTr="00F413E5">
        <w:trPr>
          <w:trHeight w:val="454"/>
        </w:trPr>
        <w:tc>
          <w:tcPr>
            <w:tcW w:w="9214" w:type="dxa"/>
            <w:gridSpan w:val="2"/>
            <w:vAlign w:val="center"/>
          </w:tcPr>
          <w:p w14:paraId="09605756"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3939F01F" w14:textId="77777777" w:rsidTr="00F413E5">
        <w:trPr>
          <w:trHeight w:val="454"/>
        </w:trPr>
        <w:tc>
          <w:tcPr>
            <w:tcW w:w="4820" w:type="dxa"/>
            <w:vAlign w:val="center"/>
          </w:tcPr>
          <w:p w14:paraId="247A9E5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14:paraId="0F187B2C"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01A13FF" w14:textId="77777777" w:rsidTr="00F413E5">
        <w:trPr>
          <w:trHeight w:val="454"/>
        </w:trPr>
        <w:tc>
          <w:tcPr>
            <w:tcW w:w="4820" w:type="dxa"/>
            <w:vAlign w:val="center"/>
          </w:tcPr>
          <w:p w14:paraId="7EBDA462" w14:textId="77777777"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14:paraId="4C583C9C" w14:textId="77777777" w:rsidR="00215F9C" w:rsidRPr="00F413E5" w:rsidRDefault="00215F9C" w:rsidP="006035CB">
            <w:pPr>
              <w:spacing w:line="264" w:lineRule="auto"/>
              <w:rPr>
                <w:rFonts w:asciiTheme="minorHAnsi" w:hAnsiTheme="minorHAnsi"/>
                <w:color w:val="000000"/>
                <w:szCs w:val="22"/>
              </w:rPr>
            </w:pPr>
          </w:p>
        </w:tc>
      </w:tr>
    </w:tbl>
    <w:p w14:paraId="337E09FC"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2F6CD866" w14:textId="77777777" w:rsidTr="00F413E5">
        <w:trPr>
          <w:trHeight w:val="454"/>
        </w:trPr>
        <w:tc>
          <w:tcPr>
            <w:tcW w:w="9214" w:type="dxa"/>
            <w:gridSpan w:val="2"/>
            <w:vAlign w:val="center"/>
          </w:tcPr>
          <w:p w14:paraId="0551D534"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lastRenderedPageBreak/>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218FE595" w14:textId="77777777" w:rsidTr="00F413E5">
        <w:trPr>
          <w:trHeight w:val="454"/>
        </w:trPr>
        <w:tc>
          <w:tcPr>
            <w:tcW w:w="2932" w:type="dxa"/>
            <w:vAlign w:val="center"/>
          </w:tcPr>
          <w:p w14:paraId="7DB696D8"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60C5DBD8"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03D6A11" w14:textId="77777777" w:rsidTr="00F413E5">
        <w:trPr>
          <w:trHeight w:val="454"/>
        </w:trPr>
        <w:tc>
          <w:tcPr>
            <w:tcW w:w="2932" w:type="dxa"/>
            <w:vAlign w:val="center"/>
          </w:tcPr>
          <w:p w14:paraId="28673F20"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1BED78BB"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197FBC0" w14:textId="77777777" w:rsidTr="00F413E5">
        <w:trPr>
          <w:trHeight w:val="454"/>
        </w:trPr>
        <w:tc>
          <w:tcPr>
            <w:tcW w:w="2932" w:type="dxa"/>
            <w:vAlign w:val="center"/>
          </w:tcPr>
          <w:p w14:paraId="4F1AB044"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4DE91358" w14:textId="77777777" w:rsidR="00215F9C" w:rsidRPr="00F413E5" w:rsidRDefault="00215F9C" w:rsidP="006035CB">
            <w:pPr>
              <w:spacing w:line="264" w:lineRule="auto"/>
              <w:rPr>
                <w:rFonts w:asciiTheme="minorHAnsi" w:hAnsiTheme="minorHAnsi"/>
                <w:color w:val="000000"/>
                <w:szCs w:val="22"/>
              </w:rPr>
            </w:pPr>
          </w:p>
        </w:tc>
      </w:tr>
      <w:tr w:rsidR="00F413E5" w:rsidRPr="00F413E5" w14:paraId="5C82D670" w14:textId="77777777" w:rsidTr="00F413E5">
        <w:trPr>
          <w:trHeight w:val="454"/>
        </w:trPr>
        <w:tc>
          <w:tcPr>
            <w:tcW w:w="9214" w:type="dxa"/>
            <w:gridSpan w:val="2"/>
            <w:vAlign w:val="center"/>
          </w:tcPr>
          <w:p w14:paraId="3EA1B3FD"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226970B7" w14:textId="77777777" w:rsidR="00215F9C" w:rsidRDefault="00215F9C" w:rsidP="00215F9C">
      <w:pPr>
        <w:tabs>
          <w:tab w:val="left" w:pos="567"/>
        </w:tabs>
        <w:rPr>
          <w:color w:val="000000"/>
          <w:szCs w:val="22"/>
        </w:rPr>
      </w:pPr>
    </w:p>
    <w:p w14:paraId="4215D0C8"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505"/>
        <w:gridCol w:w="5511"/>
      </w:tblGrid>
      <w:tr w:rsidR="00F413E5" w14:paraId="3248259E" w14:textId="77777777" w:rsidTr="001F20A3">
        <w:tc>
          <w:tcPr>
            <w:tcW w:w="3505" w:type="dxa"/>
          </w:tcPr>
          <w:p w14:paraId="59F75A40"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5511" w:type="dxa"/>
          </w:tcPr>
          <w:p w14:paraId="014E420A" w14:textId="77777777" w:rsidR="00F413E5" w:rsidRDefault="00F413E5" w:rsidP="006035CB">
            <w:pPr>
              <w:jc w:val="both"/>
              <w:rPr>
                <w:rFonts w:asciiTheme="minorHAnsi" w:hAnsiTheme="minorHAnsi"/>
                <w:snapToGrid w:val="0"/>
                <w:szCs w:val="22"/>
                <w:lang w:val="en-GB"/>
              </w:rPr>
            </w:pPr>
          </w:p>
        </w:tc>
      </w:tr>
      <w:tr w:rsidR="00F413E5" w14:paraId="6AD1E504" w14:textId="77777777" w:rsidTr="001F20A3">
        <w:tc>
          <w:tcPr>
            <w:tcW w:w="3505" w:type="dxa"/>
          </w:tcPr>
          <w:p w14:paraId="14D7E9C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5511" w:type="dxa"/>
          </w:tcPr>
          <w:p w14:paraId="3A30524B" w14:textId="77777777" w:rsidR="00F413E5" w:rsidRDefault="00F413E5" w:rsidP="006035CB">
            <w:pPr>
              <w:jc w:val="both"/>
              <w:rPr>
                <w:rFonts w:asciiTheme="minorHAnsi" w:hAnsiTheme="minorHAnsi"/>
                <w:snapToGrid w:val="0"/>
                <w:szCs w:val="22"/>
                <w:lang w:val="en-GB"/>
              </w:rPr>
            </w:pPr>
          </w:p>
        </w:tc>
      </w:tr>
      <w:tr w:rsidR="00F413E5" w14:paraId="27450EBB" w14:textId="77777777" w:rsidTr="001F20A3">
        <w:tc>
          <w:tcPr>
            <w:tcW w:w="3505" w:type="dxa"/>
          </w:tcPr>
          <w:p w14:paraId="114BC3D7"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5511" w:type="dxa"/>
          </w:tcPr>
          <w:p w14:paraId="22A4CC79" w14:textId="77777777" w:rsidR="00F413E5" w:rsidRDefault="00F413E5" w:rsidP="006035CB">
            <w:pPr>
              <w:jc w:val="both"/>
              <w:rPr>
                <w:rFonts w:asciiTheme="minorHAnsi" w:hAnsiTheme="minorHAnsi"/>
                <w:snapToGrid w:val="0"/>
                <w:szCs w:val="22"/>
                <w:lang w:val="en-GB"/>
              </w:rPr>
            </w:pPr>
          </w:p>
        </w:tc>
      </w:tr>
      <w:tr w:rsidR="00F413E5" w14:paraId="33302A0D" w14:textId="77777777" w:rsidTr="001F20A3">
        <w:tc>
          <w:tcPr>
            <w:tcW w:w="3505" w:type="dxa"/>
          </w:tcPr>
          <w:p w14:paraId="1F52EE6F"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5511" w:type="dxa"/>
          </w:tcPr>
          <w:p w14:paraId="4B91CB46" w14:textId="77777777" w:rsidR="00F413E5" w:rsidRDefault="00F413E5" w:rsidP="006035CB">
            <w:pPr>
              <w:jc w:val="both"/>
              <w:rPr>
                <w:rFonts w:asciiTheme="minorHAnsi" w:hAnsiTheme="minorHAnsi"/>
                <w:snapToGrid w:val="0"/>
                <w:szCs w:val="22"/>
                <w:lang w:val="en-GB"/>
              </w:rPr>
            </w:pPr>
          </w:p>
        </w:tc>
      </w:tr>
      <w:tr w:rsidR="00F413E5" w14:paraId="6515487A" w14:textId="77777777" w:rsidTr="001F20A3">
        <w:tc>
          <w:tcPr>
            <w:tcW w:w="3505" w:type="dxa"/>
          </w:tcPr>
          <w:p w14:paraId="59CA049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5511" w:type="dxa"/>
          </w:tcPr>
          <w:p w14:paraId="361F2D30" w14:textId="77777777" w:rsidR="00F413E5" w:rsidRDefault="00F413E5" w:rsidP="006035CB">
            <w:pPr>
              <w:jc w:val="both"/>
              <w:rPr>
                <w:rFonts w:asciiTheme="minorHAnsi" w:hAnsiTheme="minorHAnsi"/>
                <w:snapToGrid w:val="0"/>
                <w:szCs w:val="22"/>
                <w:lang w:val="en-GB"/>
              </w:rPr>
            </w:pPr>
          </w:p>
        </w:tc>
      </w:tr>
      <w:tr w:rsidR="00F413E5" w14:paraId="38DC6DE9" w14:textId="77777777" w:rsidTr="001F20A3">
        <w:tc>
          <w:tcPr>
            <w:tcW w:w="3505" w:type="dxa"/>
          </w:tcPr>
          <w:p w14:paraId="7C8A5971"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5511" w:type="dxa"/>
          </w:tcPr>
          <w:p w14:paraId="62963E2F" w14:textId="77777777" w:rsidR="00F413E5" w:rsidRDefault="00F413E5" w:rsidP="006035CB">
            <w:pPr>
              <w:jc w:val="both"/>
              <w:rPr>
                <w:rFonts w:asciiTheme="minorHAnsi" w:hAnsiTheme="minorHAnsi"/>
                <w:snapToGrid w:val="0"/>
                <w:szCs w:val="22"/>
                <w:lang w:val="en-GB"/>
              </w:rPr>
            </w:pPr>
          </w:p>
        </w:tc>
      </w:tr>
    </w:tbl>
    <w:p w14:paraId="7B715F81" w14:textId="77777777" w:rsidR="00215F9C" w:rsidRDefault="00215F9C" w:rsidP="0069133B">
      <w:pPr>
        <w:rPr>
          <w:sz w:val="24"/>
          <w:szCs w:val="24"/>
        </w:rPr>
      </w:pPr>
    </w:p>
    <w:p w14:paraId="4769CC3A"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40CCAA5B" w14:textId="77777777" w:rsidR="00F413E5" w:rsidRDefault="00F413E5" w:rsidP="00F413E5">
      <w:pPr>
        <w:pStyle w:val="Heading1"/>
        <w:jc w:val="center"/>
        <w:rPr>
          <w:rFonts w:asciiTheme="minorHAnsi" w:hAnsiTheme="minorHAnsi"/>
          <w:caps/>
          <w:color w:val="auto"/>
          <w:lang w:val="en-GB"/>
        </w:rPr>
        <w:sectPr w:rsidR="00F413E5" w:rsidSect="00663BA5">
          <w:headerReference w:type="default" r:id="rId49"/>
          <w:footerReference w:type="default" r:id="rId50"/>
          <w:pgSz w:w="11906" w:h="16838"/>
          <w:pgMar w:top="1701" w:right="1440" w:bottom="1440" w:left="1440" w:header="709" w:footer="709" w:gutter="0"/>
          <w:cols w:space="708"/>
          <w:docGrid w:linePitch="360"/>
        </w:sectPr>
      </w:pPr>
    </w:p>
    <w:p w14:paraId="06B0445F" w14:textId="6367BD87" w:rsidR="00F413E5" w:rsidRDefault="00F413E5" w:rsidP="00F413E5">
      <w:pPr>
        <w:pStyle w:val="Heading1"/>
        <w:jc w:val="center"/>
        <w:rPr>
          <w:rFonts w:asciiTheme="minorHAnsi" w:hAnsiTheme="minorHAnsi"/>
          <w:caps/>
          <w:color w:val="auto"/>
          <w:lang w:val="en-GB"/>
        </w:rPr>
      </w:pPr>
      <w:bookmarkStart w:id="151" w:name="_Ref396243243"/>
      <w:bookmarkStart w:id="152" w:name="_Toc46347019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51"/>
      <w:bookmarkEnd w:id="152"/>
    </w:p>
    <w:p w14:paraId="333BA5C9"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F413E5" w:rsidRPr="00F413E5" w14:paraId="62CB23C1" w14:textId="77777777" w:rsidTr="006035CB">
        <w:trPr>
          <w:trHeight w:val="479"/>
        </w:trPr>
        <w:tc>
          <w:tcPr>
            <w:tcW w:w="856" w:type="dxa"/>
            <w:vMerge w:val="restart"/>
            <w:vAlign w:val="center"/>
          </w:tcPr>
          <w:p w14:paraId="1253EF7B" w14:textId="77777777" w:rsidR="00F413E5" w:rsidRPr="00F413E5" w:rsidRDefault="00F413E5" w:rsidP="006035CB">
            <w:pPr>
              <w:jc w:val="center"/>
              <w:rPr>
                <w:rFonts w:asciiTheme="minorHAnsi" w:hAnsiTheme="minorHAnsi"/>
                <w:b/>
                <w:szCs w:val="22"/>
              </w:rPr>
            </w:pPr>
          </w:p>
          <w:p w14:paraId="391704E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43239C68"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48342C1B"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4"/>
            </w:r>
          </w:p>
        </w:tc>
        <w:tc>
          <w:tcPr>
            <w:tcW w:w="1595" w:type="dxa"/>
            <w:vMerge w:val="restart"/>
            <w:vAlign w:val="center"/>
          </w:tcPr>
          <w:p w14:paraId="148CD7F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7A469FA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0267EA51"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6794E9A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56D5CA9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539F1EB4" w14:textId="77777777" w:rsidTr="006035CB">
        <w:trPr>
          <w:trHeight w:val="597"/>
        </w:trPr>
        <w:tc>
          <w:tcPr>
            <w:tcW w:w="856" w:type="dxa"/>
            <w:vMerge/>
            <w:vAlign w:val="center"/>
          </w:tcPr>
          <w:p w14:paraId="262795D5" w14:textId="77777777" w:rsidR="00F413E5" w:rsidRPr="00F413E5" w:rsidRDefault="00F413E5" w:rsidP="006035CB">
            <w:pPr>
              <w:jc w:val="center"/>
              <w:rPr>
                <w:rFonts w:asciiTheme="minorHAnsi" w:hAnsiTheme="minorHAnsi"/>
                <w:b/>
                <w:szCs w:val="22"/>
              </w:rPr>
            </w:pPr>
          </w:p>
        </w:tc>
        <w:tc>
          <w:tcPr>
            <w:tcW w:w="3411" w:type="dxa"/>
            <w:vMerge/>
            <w:vAlign w:val="center"/>
          </w:tcPr>
          <w:p w14:paraId="57ABC360" w14:textId="77777777" w:rsidR="00F413E5" w:rsidRPr="00F413E5" w:rsidRDefault="00F413E5" w:rsidP="006035CB">
            <w:pPr>
              <w:jc w:val="center"/>
              <w:rPr>
                <w:rFonts w:asciiTheme="minorHAnsi" w:hAnsiTheme="minorHAnsi"/>
                <w:b/>
                <w:szCs w:val="22"/>
              </w:rPr>
            </w:pPr>
          </w:p>
        </w:tc>
        <w:tc>
          <w:tcPr>
            <w:tcW w:w="1595" w:type="dxa"/>
            <w:vMerge/>
            <w:vAlign w:val="center"/>
          </w:tcPr>
          <w:p w14:paraId="73732026" w14:textId="77777777" w:rsidR="00F413E5" w:rsidRPr="00F413E5" w:rsidRDefault="00F413E5" w:rsidP="006035CB">
            <w:pPr>
              <w:jc w:val="center"/>
              <w:rPr>
                <w:rFonts w:asciiTheme="minorHAnsi" w:hAnsiTheme="minorHAnsi"/>
                <w:b/>
                <w:szCs w:val="22"/>
              </w:rPr>
            </w:pPr>
          </w:p>
        </w:tc>
        <w:tc>
          <w:tcPr>
            <w:tcW w:w="2615" w:type="dxa"/>
            <w:vMerge/>
            <w:vAlign w:val="center"/>
          </w:tcPr>
          <w:p w14:paraId="22A54FB0" w14:textId="77777777" w:rsidR="00F413E5" w:rsidRPr="00F413E5" w:rsidRDefault="00F413E5" w:rsidP="006035CB">
            <w:pPr>
              <w:jc w:val="center"/>
              <w:rPr>
                <w:rFonts w:asciiTheme="minorHAnsi" w:hAnsiTheme="minorHAnsi"/>
                <w:b/>
                <w:szCs w:val="22"/>
              </w:rPr>
            </w:pPr>
          </w:p>
        </w:tc>
        <w:tc>
          <w:tcPr>
            <w:tcW w:w="1155" w:type="dxa"/>
            <w:vAlign w:val="center"/>
          </w:tcPr>
          <w:p w14:paraId="3AEECC6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762497D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74E1AF5A"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1110FBF8" w14:textId="77777777" w:rsidR="00F413E5" w:rsidRPr="00F413E5" w:rsidRDefault="00F413E5" w:rsidP="006035CB">
            <w:pPr>
              <w:jc w:val="center"/>
              <w:rPr>
                <w:rFonts w:asciiTheme="minorHAnsi" w:hAnsiTheme="minorHAnsi"/>
                <w:b/>
                <w:szCs w:val="22"/>
              </w:rPr>
            </w:pPr>
          </w:p>
        </w:tc>
      </w:tr>
      <w:tr w:rsidR="00F413E5" w:rsidRPr="00F413E5" w14:paraId="05082C36" w14:textId="77777777" w:rsidTr="006035CB">
        <w:tc>
          <w:tcPr>
            <w:tcW w:w="856" w:type="dxa"/>
          </w:tcPr>
          <w:p w14:paraId="1A69AF6B" w14:textId="77777777" w:rsidR="00F413E5" w:rsidRPr="00F413E5" w:rsidRDefault="00F413E5" w:rsidP="006035CB">
            <w:pPr>
              <w:rPr>
                <w:rFonts w:asciiTheme="minorHAnsi" w:hAnsiTheme="minorHAnsi"/>
                <w:szCs w:val="22"/>
              </w:rPr>
            </w:pPr>
          </w:p>
          <w:p w14:paraId="637B4F0C" w14:textId="77777777" w:rsidR="00F413E5" w:rsidRPr="00F413E5" w:rsidRDefault="00F413E5" w:rsidP="006035CB">
            <w:pPr>
              <w:rPr>
                <w:rFonts w:asciiTheme="minorHAnsi" w:hAnsiTheme="minorHAnsi"/>
                <w:szCs w:val="22"/>
              </w:rPr>
            </w:pPr>
          </w:p>
        </w:tc>
        <w:tc>
          <w:tcPr>
            <w:tcW w:w="3411" w:type="dxa"/>
          </w:tcPr>
          <w:p w14:paraId="0C945B86" w14:textId="77777777" w:rsidR="00F413E5" w:rsidRPr="00F413E5" w:rsidRDefault="00F413E5" w:rsidP="006035CB">
            <w:pPr>
              <w:rPr>
                <w:rFonts w:asciiTheme="minorHAnsi" w:hAnsiTheme="minorHAnsi"/>
                <w:szCs w:val="22"/>
              </w:rPr>
            </w:pPr>
          </w:p>
        </w:tc>
        <w:tc>
          <w:tcPr>
            <w:tcW w:w="1595" w:type="dxa"/>
          </w:tcPr>
          <w:p w14:paraId="3287E731" w14:textId="77777777" w:rsidR="00F413E5" w:rsidRPr="00F413E5" w:rsidRDefault="00F413E5" w:rsidP="006035CB">
            <w:pPr>
              <w:rPr>
                <w:rFonts w:asciiTheme="minorHAnsi" w:hAnsiTheme="minorHAnsi"/>
                <w:szCs w:val="22"/>
              </w:rPr>
            </w:pPr>
          </w:p>
        </w:tc>
        <w:tc>
          <w:tcPr>
            <w:tcW w:w="2615" w:type="dxa"/>
          </w:tcPr>
          <w:p w14:paraId="22BD0F88" w14:textId="77777777" w:rsidR="00F413E5" w:rsidRPr="00F413E5" w:rsidRDefault="00F413E5" w:rsidP="006035CB">
            <w:pPr>
              <w:rPr>
                <w:rFonts w:asciiTheme="minorHAnsi" w:hAnsiTheme="minorHAnsi"/>
                <w:szCs w:val="22"/>
              </w:rPr>
            </w:pPr>
          </w:p>
        </w:tc>
        <w:tc>
          <w:tcPr>
            <w:tcW w:w="1155" w:type="dxa"/>
          </w:tcPr>
          <w:p w14:paraId="4A0987E2" w14:textId="77777777" w:rsidR="00F413E5" w:rsidRPr="00F413E5" w:rsidRDefault="00F413E5" w:rsidP="006035CB">
            <w:pPr>
              <w:rPr>
                <w:rFonts w:asciiTheme="minorHAnsi" w:hAnsiTheme="minorHAnsi"/>
                <w:szCs w:val="22"/>
              </w:rPr>
            </w:pPr>
          </w:p>
        </w:tc>
        <w:tc>
          <w:tcPr>
            <w:tcW w:w="1107" w:type="dxa"/>
          </w:tcPr>
          <w:p w14:paraId="6AAEBAC5" w14:textId="77777777" w:rsidR="00F413E5" w:rsidRPr="00F413E5" w:rsidRDefault="00F413E5" w:rsidP="006035CB">
            <w:pPr>
              <w:rPr>
                <w:rFonts w:asciiTheme="minorHAnsi" w:hAnsiTheme="minorHAnsi"/>
                <w:szCs w:val="22"/>
              </w:rPr>
            </w:pPr>
          </w:p>
        </w:tc>
        <w:tc>
          <w:tcPr>
            <w:tcW w:w="1866" w:type="dxa"/>
          </w:tcPr>
          <w:p w14:paraId="4C401752" w14:textId="77777777" w:rsidR="00F413E5" w:rsidRPr="00F413E5" w:rsidRDefault="00F413E5" w:rsidP="006035CB">
            <w:pPr>
              <w:rPr>
                <w:rFonts w:asciiTheme="minorHAnsi" w:hAnsiTheme="minorHAnsi"/>
                <w:szCs w:val="22"/>
              </w:rPr>
            </w:pPr>
          </w:p>
        </w:tc>
        <w:tc>
          <w:tcPr>
            <w:tcW w:w="1616" w:type="dxa"/>
          </w:tcPr>
          <w:p w14:paraId="51CB7303" w14:textId="77777777" w:rsidR="00F413E5" w:rsidRPr="00F413E5" w:rsidRDefault="00F413E5" w:rsidP="006035CB">
            <w:pPr>
              <w:rPr>
                <w:rFonts w:asciiTheme="minorHAnsi" w:hAnsiTheme="minorHAnsi"/>
                <w:szCs w:val="22"/>
              </w:rPr>
            </w:pPr>
          </w:p>
        </w:tc>
      </w:tr>
      <w:tr w:rsidR="00F413E5" w:rsidRPr="00F413E5" w14:paraId="290D32F3" w14:textId="77777777" w:rsidTr="006035CB">
        <w:tc>
          <w:tcPr>
            <w:tcW w:w="856" w:type="dxa"/>
          </w:tcPr>
          <w:p w14:paraId="2594B93C" w14:textId="77777777" w:rsidR="00F413E5" w:rsidRPr="00F413E5" w:rsidRDefault="00F413E5" w:rsidP="006035CB">
            <w:pPr>
              <w:rPr>
                <w:rFonts w:asciiTheme="minorHAnsi" w:hAnsiTheme="minorHAnsi"/>
                <w:szCs w:val="22"/>
              </w:rPr>
            </w:pPr>
          </w:p>
          <w:p w14:paraId="5592ED51" w14:textId="77777777" w:rsidR="00F413E5" w:rsidRPr="00F413E5" w:rsidRDefault="00F413E5" w:rsidP="006035CB">
            <w:pPr>
              <w:rPr>
                <w:rFonts w:asciiTheme="minorHAnsi" w:hAnsiTheme="minorHAnsi"/>
                <w:szCs w:val="22"/>
              </w:rPr>
            </w:pPr>
          </w:p>
        </w:tc>
        <w:tc>
          <w:tcPr>
            <w:tcW w:w="3411" w:type="dxa"/>
          </w:tcPr>
          <w:p w14:paraId="00A710F3" w14:textId="77777777" w:rsidR="00F413E5" w:rsidRPr="00F413E5" w:rsidRDefault="00F413E5" w:rsidP="006035CB">
            <w:pPr>
              <w:rPr>
                <w:rFonts w:asciiTheme="minorHAnsi" w:hAnsiTheme="minorHAnsi"/>
                <w:szCs w:val="22"/>
              </w:rPr>
            </w:pPr>
          </w:p>
        </w:tc>
        <w:tc>
          <w:tcPr>
            <w:tcW w:w="1595" w:type="dxa"/>
          </w:tcPr>
          <w:p w14:paraId="2441E98F" w14:textId="77777777" w:rsidR="00F413E5" w:rsidRPr="00F413E5" w:rsidRDefault="00F413E5" w:rsidP="006035CB">
            <w:pPr>
              <w:rPr>
                <w:rFonts w:asciiTheme="minorHAnsi" w:hAnsiTheme="minorHAnsi"/>
                <w:szCs w:val="22"/>
              </w:rPr>
            </w:pPr>
          </w:p>
        </w:tc>
        <w:tc>
          <w:tcPr>
            <w:tcW w:w="2615" w:type="dxa"/>
          </w:tcPr>
          <w:p w14:paraId="0FA9DE08" w14:textId="77777777" w:rsidR="00F413E5" w:rsidRPr="00F413E5" w:rsidRDefault="00F413E5" w:rsidP="006035CB">
            <w:pPr>
              <w:rPr>
                <w:rFonts w:asciiTheme="minorHAnsi" w:hAnsiTheme="minorHAnsi"/>
                <w:szCs w:val="22"/>
              </w:rPr>
            </w:pPr>
          </w:p>
        </w:tc>
        <w:tc>
          <w:tcPr>
            <w:tcW w:w="1155" w:type="dxa"/>
          </w:tcPr>
          <w:p w14:paraId="02B7980A" w14:textId="77777777" w:rsidR="00F413E5" w:rsidRPr="00F413E5" w:rsidRDefault="00F413E5" w:rsidP="006035CB">
            <w:pPr>
              <w:rPr>
                <w:rFonts w:asciiTheme="minorHAnsi" w:hAnsiTheme="minorHAnsi"/>
                <w:szCs w:val="22"/>
              </w:rPr>
            </w:pPr>
          </w:p>
        </w:tc>
        <w:tc>
          <w:tcPr>
            <w:tcW w:w="1107" w:type="dxa"/>
          </w:tcPr>
          <w:p w14:paraId="58505929" w14:textId="77777777" w:rsidR="00F413E5" w:rsidRPr="00F413E5" w:rsidRDefault="00F413E5" w:rsidP="006035CB">
            <w:pPr>
              <w:rPr>
                <w:rFonts w:asciiTheme="minorHAnsi" w:hAnsiTheme="minorHAnsi"/>
                <w:szCs w:val="22"/>
              </w:rPr>
            </w:pPr>
          </w:p>
        </w:tc>
        <w:tc>
          <w:tcPr>
            <w:tcW w:w="1866" w:type="dxa"/>
          </w:tcPr>
          <w:p w14:paraId="1D7971D2" w14:textId="77777777" w:rsidR="00F413E5" w:rsidRPr="00F413E5" w:rsidRDefault="00F413E5" w:rsidP="006035CB">
            <w:pPr>
              <w:rPr>
                <w:rFonts w:asciiTheme="minorHAnsi" w:hAnsiTheme="minorHAnsi"/>
                <w:szCs w:val="22"/>
              </w:rPr>
            </w:pPr>
          </w:p>
        </w:tc>
        <w:tc>
          <w:tcPr>
            <w:tcW w:w="1616" w:type="dxa"/>
          </w:tcPr>
          <w:p w14:paraId="57105802" w14:textId="77777777" w:rsidR="00F413E5" w:rsidRPr="00F413E5" w:rsidRDefault="00F413E5" w:rsidP="006035CB">
            <w:pPr>
              <w:rPr>
                <w:rFonts w:asciiTheme="minorHAnsi" w:hAnsiTheme="minorHAnsi"/>
                <w:szCs w:val="22"/>
              </w:rPr>
            </w:pPr>
          </w:p>
        </w:tc>
      </w:tr>
      <w:tr w:rsidR="00F413E5" w:rsidRPr="00F413E5" w14:paraId="6C57564E" w14:textId="77777777" w:rsidTr="006035CB">
        <w:tc>
          <w:tcPr>
            <w:tcW w:w="856" w:type="dxa"/>
          </w:tcPr>
          <w:p w14:paraId="7A684F2B" w14:textId="77777777" w:rsidR="00F413E5" w:rsidRPr="00F413E5" w:rsidRDefault="00F413E5" w:rsidP="006035CB">
            <w:pPr>
              <w:rPr>
                <w:rFonts w:asciiTheme="minorHAnsi" w:hAnsiTheme="minorHAnsi"/>
                <w:szCs w:val="22"/>
              </w:rPr>
            </w:pPr>
          </w:p>
          <w:p w14:paraId="0EB21BFC" w14:textId="77777777" w:rsidR="00F413E5" w:rsidRPr="00F413E5" w:rsidRDefault="00F413E5" w:rsidP="006035CB">
            <w:pPr>
              <w:rPr>
                <w:rFonts w:asciiTheme="minorHAnsi" w:hAnsiTheme="minorHAnsi"/>
                <w:szCs w:val="22"/>
              </w:rPr>
            </w:pPr>
          </w:p>
        </w:tc>
        <w:tc>
          <w:tcPr>
            <w:tcW w:w="3411" w:type="dxa"/>
          </w:tcPr>
          <w:p w14:paraId="61E853A8" w14:textId="77777777" w:rsidR="00F413E5" w:rsidRPr="00F413E5" w:rsidRDefault="00F413E5" w:rsidP="006035CB">
            <w:pPr>
              <w:rPr>
                <w:rFonts w:asciiTheme="minorHAnsi" w:hAnsiTheme="minorHAnsi"/>
                <w:szCs w:val="22"/>
              </w:rPr>
            </w:pPr>
          </w:p>
        </w:tc>
        <w:tc>
          <w:tcPr>
            <w:tcW w:w="1595" w:type="dxa"/>
          </w:tcPr>
          <w:p w14:paraId="28DE4E51" w14:textId="77777777" w:rsidR="00F413E5" w:rsidRPr="00F413E5" w:rsidRDefault="00F413E5" w:rsidP="006035CB">
            <w:pPr>
              <w:rPr>
                <w:rFonts w:asciiTheme="minorHAnsi" w:hAnsiTheme="minorHAnsi"/>
                <w:szCs w:val="22"/>
              </w:rPr>
            </w:pPr>
          </w:p>
        </w:tc>
        <w:tc>
          <w:tcPr>
            <w:tcW w:w="2615" w:type="dxa"/>
          </w:tcPr>
          <w:p w14:paraId="736F3DAF" w14:textId="77777777" w:rsidR="00F413E5" w:rsidRPr="00F413E5" w:rsidRDefault="00F413E5" w:rsidP="006035CB">
            <w:pPr>
              <w:rPr>
                <w:rFonts w:asciiTheme="minorHAnsi" w:hAnsiTheme="minorHAnsi"/>
                <w:szCs w:val="22"/>
              </w:rPr>
            </w:pPr>
          </w:p>
        </w:tc>
        <w:tc>
          <w:tcPr>
            <w:tcW w:w="1155" w:type="dxa"/>
          </w:tcPr>
          <w:p w14:paraId="0D9E4EA0" w14:textId="77777777" w:rsidR="00F413E5" w:rsidRPr="00F413E5" w:rsidRDefault="00F413E5" w:rsidP="006035CB">
            <w:pPr>
              <w:rPr>
                <w:rFonts w:asciiTheme="minorHAnsi" w:hAnsiTheme="minorHAnsi"/>
                <w:szCs w:val="22"/>
              </w:rPr>
            </w:pPr>
          </w:p>
        </w:tc>
        <w:tc>
          <w:tcPr>
            <w:tcW w:w="1107" w:type="dxa"/>
          </w:tcPr>
          <w:p w14:paraId="0D3B00E8" w14:textId="77777777" w:rsidR="00F413E5" w:rsidRPr="00F413E5" w:rsidRDefault="00F413E5" w:rsidP="006035CB">
            <w:pPr>
              <w:rPr>
                <w:rFonts w:asciiTheme="minorHAnsi" w:hAnsiTheme="minorHAnsi"/>
                <w:szCs w:val="22"/>
              </w:rPr>
            </w:pPr>
          </w:p>
        </w:tc>
        <w:tc>
          <w:tcPr>
            <w:tcW w:w="1866" w:type="dxa"/>
          </w:tcPr>
          <w:p w14:paraId="2B9E8146" w14:textId="77777777" w:rsidR="00F413E5" w:rsidRPr="00F413E5" w:rsidRDefault="00F413E5" w:rsidP="006035CB">
            <w:pPr>
              <w:rPr>
                <w:rFonts w:asciiTheme="minorHAnsi" w:hAnsiTheme="minorHAnsi"/>
                <w:szCs w:val="22"/>
              </w:rPr>
            </w:pPr>
          </w:p>
        </w:tc>
        <w:tc>
          <w:tcPr>
            <w:tcW w:w="1616" w:type="dxa"/>
          </w:tcPr>
          <w:p w14:paraId="7AD22EB9" w14:textId="77777777" w:rsidR="00F413E5" w:rsidRPr="00F413E5" w:rsidRDefault="00F413E5" w:rsidP="006035CB">
            <w:pPr>
              <w:rPr>
                <w:rFonts w:asciiTheme="minorHAnsi" w:hAnsiTheme="minorHAnsi"/>
                <w:szCs w:val="22"/>
              </w:rPr>
            </w:pPr>
          </w:p>
        </w:tc>
      </w:tr>
      <w:tr w:rsidR="00F413E5" w:rsidRPr="00F413E5" w14:paraId="21C0E924" w14:textId="77777777" w:rsidTr="006035CB">
        <w:tc>
          <w:tcPr>
            <w:tcW w:w="856" w:type="dxa"/>
          </w:tcPr>
          <w:p w14:paraId="6D96EC23" w14:textId="77777777" w:rsidR="00F413E5" w:rsidRPr="00F413E5" w:rsidRDefault="00F413E5" w:rsidP="006035CB">
            <w:pPr>
              <w:rPr>
                <w:rFonts w:asciiTheme="minorHAnsi" w:hAnsiTheme="minorHAnsi"/>
                <w:szCs w:val="22"/>
              </w:rPr>
            </w:pPr>
          </w:p>
          <w:p w14:paraId="51EDFA04" w14:textId="77777777" w:rsidR="00F413E5" w:rsidRPr="00F413E5" w:rsidRDefault="00F413E5" w:rsidP="006035CB">
            <w:pPr>
              <w:rPr>
                <w:rFonts w:asciiTheme="minorHAnsi" w:hAnsiTheme="minorHAnsi"/>
                <w:szCs w:val="22"/>
              </w:rPr>
            </w:pPr>
          </w:p>
        </w:tc>
        <w:tc>
          <w:tcPr>
            <w:tcW w:w="3411" w:type="dxa"/>
          </w:tcPr>
          <w:p w14:paraId="319D5CAC" w14:textId="77777777" w:rsidR="00F413E5" w:rsidRPr="00F413E5" w:rsidRDefault="00F413E5" w:rsidP="006035CB">
            <w:pPr>
              <w:rPr>
                <w:rFonts w:asciiTheme="minorHAnsi" w:hAnsiTheme="minorHAnsi"/>
                <w:szCs w:val="22"/>
              </w:rPr>
            </w:pPr>
          </w:p>
        </w:tc>
        <w:tc>
          <w:tcPr>
            <w:tcW w:w="1595" w:type="dxa"/>
          </w:tcPr>
          <w:p w14:paraId="7CF8F791" w14:textId="77777777" w:rsidR="00F413E5" w:rsidRPr="00F413E5" w:rsidRDefault="00F413E5" w:rsidP="006035CB">
            <w:pPr>
              <w:rPr>
                <w:rFonts w:asciiTheme="minorHAnsi" w:hAnsiTheme="minorHAnsi"/>
                <w:szCs w:val="22"/>
              </w:rPr>
            </w:pPr>
          </w:p>
        </w:tc>
        <w:tc>
          <w:tcPr>
            <w:tcW w:w="2615" w:type="dxa"/>
          </w:tcPr>
          <w:p w14:paraId="763E61A5" w14:textId="77777777" w:rsidR="00F413E5" w:rsidRPr="00F413E5" w:rsidRDefault="00F413E5" w:rsidP="006035CB">
            <w:pPr>
              <w:rPr>
                <w:rFonts w:asciiTheme="minorHAnsi" w:hAnsiTheme="minorHAnsi"/>
                <w:szCs w:val="22"/>
              </w:rPr>
            </w:pPr>
          </w:p>
        </w:tc>
        <w:tc>
          <w:tcPr>
            <w:tcW w:w="1155" w:type="dxa"/>
          </w:tcPr>
          <w:p w14:paraId="5234ED67" w14:textId="77777777" w:rsidR="00F413E5" w:rsidRPr="00F413E5" w:rsidRDefault="00F413E5" w:rsidP="006035CB">
            <w:pPr>
              <w:rPr>
                <w:rFonts w:asciiTheme="minorHAnsi" w:hAnsiTheme="minorHAnsi"/>
                <w:szCs w:val="22"/>
              </w:rPr>
            </w:pPr>
          </w:p>
        </w:tc>
        <w:tc>
          <w:tcPr>
            <w:tcW w:w="1107" w:type="dxa"/>
          </w:tcPr>
          <w:p w14:paraId="53846900" w14:textId="77777777" w:rsidR="00F413E5" w:rsidRPr="00F413E5" w:rsidRDefault="00F413E5" w:rsidP="006035CB">
            <w:pPr>
              <w:rPr>
                <w:rFonts w:asciiTheme="minorHAnsi" w:hAnsiTheme="minorHAnsi"/>
                <w:szCs w:val="22"/>
              </w:rPr>
            </w:pPr>
          </w:p>
        </w:tc>
        <w:tc>
          <w:tcPr>
            <w:tcW w:w="1866" w:type="dxa"/>
          </w:tcPr>
          <w:p w14:paraId="19BD0403" w14:textId="77777777" w:rsidR="00F413E5" w:rsidRPr="00F413E5" w:rsidRDefault="00F413E5" w:rsidP="006035CB">
            <w:pPr>
              <w:rPr>
                <w:rFonts w:asciiTheme="minorHAnsi" w:hAnsiTheme="minorHAnsi"/>
                <w:szCs w:val="22"/>
              </w:rPr>
            </w:pPr>
          </w:p>
        </w:tc>
        <w:tc>
          <w:tcPr>
            <w:tcW w:w="1616" w:type="dxa"/>
          </w:tcPr>
          <w:p w14:paraId="034FA6DC" w14:textId="77777777" w:rsidR="00F413E5" w:rsidRPr="00F413E5" w:rsidRDefault="00F413E5" w:rsidP="006035CB">
            <w:pPr>
              <w:rPr>
                <w:rFonts w:asciiTheme="minorHAnsi" w:hAnsiTheme="minorHAnsi"/>
                <w:szCs w:val="22"/>
              </w:rPr>
            </w:pPr>
          </w:p>
        </w:tc>
      </w:tr>
    </w:tbl>
    <w:p w14:paraId="00BCCBCC" w14:textId="77777777" w:rsidR="00F413E5" w:rsidRPr="00F413E5" w:rsidRDefault="00F413E5" w:rsidP="00F413E5">
      <w:pPr>
        <w:rPr>
          <w:rFonts w:asciiTheme="minorHAnsi" w:hAnsiTheme="minorHAnsi"/>
        </w:rPr>
      </w:pPr>
    </w:p>
    <w:p w14:paraId="65E300B0" w14:textId="1F25C2B0"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services or works provided to their clients. </w:t>
      </w:r>
    </w:p>
    <w:p w14:paraId="509E46E4" w14:textId="77777777"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63126DCC"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14:paraId="1AE8B466" w14:textId="77777777" w:rsidTr="006035CB">
        <w:tc>
          <w:tcPr>
            <w:tcW w:w="3029" w:type="dxa"/>
          </w:tcPr>
          <w:p w14:paraId="550B0433"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14:paraId="22ACF13F" w14:textId="77777777" w:rsidR="002E2D62" w:rsidRDefault="002E2D62" w:rsidP="006035CB">
            <w:pPr>
              <w:jc w:val="both"/>
              <w:rPr>
                <w:rFonts w:asciiTheme="minorHAnsi" w:hAnsiTheme="minorHAnsi"/>
                <w:snapToGrid w:val="0"/>
                <w:szCs w:val="22"/>
                <w:lang w:val="en-GB"/>
              </w:rPr>
            </w:pPr>
          </w:p>
        </w:tc>
        <w:tc>
          <w:tcPr>
            <w:tcW w:w="3402" w:type="dxa"/>
          </w:tcPr>
          <w:p w14:paraId="5FAFB3C2"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14:paraId="72900A51" w14:textId="77777777" w:rsidR="002E2D62" w:rsidRDefault="002E2D62" w:rsidP="006035CB">
            <w:pPr>
              <w:jc w:val="both"/>
              <w:rPr>
                <w:rFonts w:asciiTheme="minorHAnsi" w:hAnsiTheme="minorHAnsi"/>
                <w:snapToGrid w:val="0"/>
                <w:szCs w:val="22"/>
                <w:lang w:val="en-GB"/>
              </w:rPr>
            </w:pPr>
          </w:p>
        </w:tc>
      </w:tr>
      <w:tr w:rsidR="002E2D62" w14:paraId="672BE1F1" w14:textId="77777777" w:rsidTr="006035CB">
        <w:tc>
          <w:tcPr>
            <w:tcW w:w="3029" w:type="dxa"/>
          </w:tcPr>
          <w:p w14:paraId="6C5D60FA"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14:paraId="555E524D" w14:textId="77777777" w:rsidR="002E2D62" w:rsidRDefault="002E2D62" w:rsidP="006035CB">
            <w:pPr>
              <w:jc w:val="both"/>
              <w:rPr>
                <w:rFonts w:asciiTheme="minorHAnsi" w:hAnsiTheme="minorHAnsi"/>
                <w:snapToGrid w:val="0"/>
                <w:szCs w:val="22"/>
                <w:lang w:val="en-GB"/>
              </w:rPr>
            </w:pPr>
          </w:p>
        </w:tc>
        <w:tc>
          <w:tcPr>
            <w:tcW w:w="3402" w:type="dxa"/>
          </w:tcPr>
          <w:p w14:paraId="1E883B0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14:paraId="6B4C3F78" w14:textId="77777777" w:rsidR="002E2D62" w:rsidRDefault="002E2D62" w:rsidP="006035CB">
            <w:pPr>
              <w:jc w:val="both"/>
              <w:rPr>
                <w:rFonts w:asciiTheme="minorHAnsi" w:hAnsiTheme="minorHAnsi"/>
                <w:snapToGrid w:val="0"/>
                <w:szCs w:val="22"/>
                <w:lang w:val="en-GB"/>
              </w:rPr>
            </w:pPr>
          </w:p>
        </w:tc>
      </w:tr>
      <w:tr w:rsidR="002E2D62" w14:paraId="3AA6D94E" w14:textId="77777777" w:rsidTr="006035CB">
        <w:tc>
          <w:tcPr>
            <w:tcW w:w="3029" w:type="dxa"/>
          </w:tcPr>
          <w:p w14:paraId="1987C46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14:paraId="08875654" w14:textId="77777777" w:rsidR="002E2D62" w:rsidRDefault="002E2D62" w:rsidP="006035CB">
            <w:pPr>
              <w:jc w:val="both"/>
              <w:rPr>
                <w:rFonts w:asciiTheme="minorHAnsi" w:hAnsiTheme="minorHAnsi"/>
                <w:snapToGrid w:val="0"/>
                <w:szCs w:val="22"/>
                <w:lang w:val="en-GB"/>
              </w:rPr>
            </w:pPr>
          </w:p>
        </w:tc>
        <w:tc>
          <w:tcPr>
            <w:tcW w:w="3402" w:type="dxa"/>
          </w:tcPr>
          <w:p w14:paraId="4B0787FE"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14:paraId="7AF8ECF1" w14:textId="77777777" w:rsidR="002E2D62" w:rsidRDefault="002E2D62" w:rsidP="006035CB">
            <w:pPr>
              <w:jc w:val="both"/>
              <w:rPr>
                <w:rFonts w:asciiTheme="minorHAnsi" w:hAnsiTheme="minorHAnsi"/>
                <w:snapToGrid w:val="0"/>
                <w:szCs w:val="22"/>
                <w:lang w:val="en-GB"/>
              </w:rPr>
            </w:pPr>
          </w:p>
        </w:tc>
      </w:tr>
      <w:tr w:rsidR="002E2D62" w14:paraId="08268E9D" w14:textId="77777777" w:rsidTr="006035CB">
        <w:tc>
          <w:tcPr>
            <w:tcW w:w="3029" w:type="dxa"/>
          </w:tcPr>
          <w:p w14:paraId="2DEB53A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14:paraId="37F466F0" w14:textId="77777777" w:rsidR="002E2D62" w:rsidRDefault="002E2D62" w:rsidP="006035CB">
            <w:pPr>
              <w:jc w:val="both"/>
              <w:rPr>
                <w:rFonts w:asciiTheme="minorHAnsi" w:hAnsiTheme="minorHAnsi"/>
                <w:snapToGrid w:val="0"/>
                <w:szCs w:val="22"/>
                <w:lang w:val="en-GB"/>
              </w:rPr>
            </w:pPr>
          </w:p>
        </w:tc>
        <w:tc>
          <w:tcPr>
            <w:tcW w:w="3402" w:type="dxa"/>
          </w:tcPr>
          <w:p w14:paraId="361DCD0B"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14:paraId="30500041" w14:textId="77777777" w:rsidR="002E2D62" w:rsidRDefault="002E2D62" w:rsidP="006035CB">
            <w:pPr>
              <w:jc w:val="both"/>
              <w:rPr>
                <w:rFonts w:asciiTheme="minorHAnsi" w:hAnsiTheme="minorHAnsi"/>
                <w:snapToGrid w:val="0"/>
                <w:szCs w:val="22"/>
                <w:lang w:val="en-GB"/>
              </w:rPr>
            </w:pPr>
          </w:p>
        </w:tc>
      </w:tr>
      <w:tr w:rsidR="002E2D62" w14:paraId="4604846F" w14:textId="77777777" w:rsidTr="006035CB">
        <w:tc>
          <w:tcPr>
            <w:tcW w:w="3029" w:type="dxa"/>
          </w:tcPr>
          <w:p w14:paraId="4A39DE1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14:paraId="29094BDB" w14:textId="77777777" w:rsidR="002E2D62" w:rsidRDefault="002E2D62" w:rsidP="006035CB">
            <w:pPr>
              <w:jc w:val="both"/>
              <w:rPr>
                <w:rFonts w:asciiTheme="minorHAnsi" w:hAnsiTheme="minorHAnsi"/>
                <w:snapToGrid w:val="0"/>
                <w:szCs w:val="22"/>
                <w:lang w:val="en-GB"/>
              </w:rPr>
            </w:pPr>
          </w:p>
        </w:tc>
        <w:tc>
          <w:tcPr>
            <w:tcW w:w="3402" w:type="dxa"/>
          </w:tcPr>
          <w:p w14:paraId="64AFD8F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14:paraId="49225ADC" w14:textId="77777777" w:rsidR="002E2D62" w:rsidRDefault="002E2D62" w:rsidP="006035CB">
            <w:pPr>
              <w:jc w:val="both"/>
              <w:rPr>
                <w:rFonts w:asciiTheme="minorHAnsi" w:hAnsiTheme="minorHAnsi"/>
                <w:snapToGrid w:val="0"/>
                <w:szCs w:val="22"/>
                <w:lang w:val="en-GB"/>
              </w:rPr>
            </w:pPr>
          </w:p>
        </w:tc>
      </w:tr>
      <w:tr w:rsidR="002E2D62" w14:paraId="1D6F7EB1" w14:textId="77777777" w:rsidTr="006035CB">
        <w:tc>
          <w:tcPr>
            <w:tcW w:w="3029" w:type="dxa"/>
          </w:tcPr>
          <w:p w14:paraId="36598059"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14:paraId="229DB0FF" w14:textId="77777777" w:rsidR="002E2D62" w:rsidRDefault="002E2D62" w:rsidP="006035CB">
            <w:pPr>
              <w:jc w:val="both"/>
              <w:rPr>
                <w:rFonts w:asciiTheme="minorHAnsi" w:hAnsiTheme="minorHAnsi"/>
                <w:snapToGrid w:val="0"/>
                <w:szCs w:val="22"/>
                <w:lang w:val="en-GB"/>
              </w:rPr>
            </w:pPr>
          </w:p>
        </w:tc>
        <w:tc>
          <w:tcPr>
            <w:tcW w:w="3402" w:type="dxa"/>
          </w:tcPr>
          <w:p w14:paraId="169BF83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14:paraId="788EE837" w14:textId="77777777" w:rsidR="002E2D62" w:rsidRDefault="002E2D62" w:rsidP="006035CB">
            <w:pPr>
              <w:jc w:val="both"/>
              <w:rPr>
                <w:rFonts w:asciiTheme="minorHAnsi" w:hAnsiTheme="minorHAnsi"/>
                <w:snapToGrid w:val="0"/>
                <w:szCs w:val="22"/>
                <w:lang w:val="en-GB"/>
              </w:rPr>
            </w:pPr>
          </w:p>
        </w:tc>
      </w:tr>
    </w:tbl>
    <w:p w14:paraId="595C17C1" w14:textId="77777777" w:rsidR="00F413E5" w:rsidRDefault="00F413E5" w:rsidP="00F413E5"/>
    <w:p w14:paraId="7B63A821" w14:textId="78BBBA06"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r>
        <w:rPr>
          <w:rFonts w:asciiTheme="minorHAnsi" w:hAnsiTheme="minorHAnsi"/>
          <w:szCs w:val="22"/>
          <w:highlight w:val="yellow"/>
        </w:rPr>
        <w:t>[</w:t>
      </w:r>
      <w:r w:rsidR="00F413E5" w:rsidRPr="002E2D62">
        <w:rPr>
          <w:rFonts w:asciiTheme="minorHAnsi" w:hAnsiTheme="minorHAnsi"/>
          <w:szCs w:val="22"/>
          <w:highlight w:val="yellow"/>
        </w:rPr>
        <w:t>Countersign</w:t>
      </w:r>
      <w:r w:rsidRPr="002E2D62">
        <w:rPr>
          <w:rFonts w:asciiTheme="minorHAnsi" w:hAnsiTheme="minorHAnsi"/>
          <w:szCs w:val="22"/>
          <w:highlight w:val="yellow"/>
        </w:rPr>
        <w:t xml:space="preserve">ature </w:t>
      </w:r>
      <w:r w:rsidR="00F413E5" w:rsidRPr="002E2D62">
        <w:rPr>
          <w:rFonts w:asciiTheme="minorHAnsi" w:hAnsiTheme="minorHAnsi"/>
          <w:szCs w:val="22"/>
          <w:highlight w:val="yellow"/>
        </w:rPr>
        <w:t xml:space="preserve">by </w:t>
      </w:r>
      <w:r w:rsidRPr="002E2D62">
        <w:rPr>
          <w:rFonts w:asciiTheme="minorHAnsi" w:hAnsiTheme="minorHAnsi"/>
          <w:szCs w:val="22"/>
          <w:highlight w:val="yellow"/>
        </w:rPr>
        <w:t>c</w:t>
      </w:r>
      <w:r w:rsidR="00F413E5" w:rsidRPr="002E2D62">
        <w:rPr>
          <w:rFonts w:asciiTheme="minorHAnsi" w:hAnsiTheme="minorHAnsi"/>
          <w:szCs w:val="22"/>
          <w:highlight w:val="yellow"/>
        </w:rPr>
        <w:t xml:space="preserve">hartered </w:t>
      </w:r>
      <w:r w:rsidRPr="002E2D62">
        <w:rPr>
          <w:rFonts w:asciiTheme="minorHAnsi" w:hAnsiTheme="minorHAnsi"/>
          <w:szCs w:val="22"/>
          <w:highlight w:val="yellow"/>
        </w:rPr>
        <w:t>a</w:t>
      </w:r>
      <w:r w:rsidR="00F413E5" w:rsidRPr="002E2D62">
        <w:rPr>
          <w:rFonts w:asciiTheme="minorHAnsi" w:hAnsiTheme="minorHAnsi"/>
          <w:szCs w:val="22"/>
          <w:highlight w:val="yellow"/>
        </w:rPr>
        <w:t>ccountant</w:t>
      </w:r>
      <w:r w:rsidRPr="002E2D62">
        <w:rPr>
          <w:rFonts w:asciiTheme="minorHAnsi" w:hAnsiTheme="minorHAnsi"/>
          <w:szCs w:val="22"/>
          <w:highlight w:val="yellow"/>
        </w:rPr>
        <w:t xml:space="preserve"> </w:t>
      </w:r>
      <w:r>
        <w:rPr>
          <w:rFonts w:asciiTheme="minorHAnsi" w:hAnsiTheme="minorHAnsi"/>
          <w:szCs w:val="22"/>
          <w:highlight w:val="yellow"/>
        </w:rPr>
        <w:t xml:space="preserve">should be included </w:t>
      </w:r>
      <w:r w:rsidRPr="00C37A7E">
        <w:rPr>
          <w:rFonts w:asciiTheme="minorHAnsi" w:hAnsiTheme="minorHAnsi"/>
          <w:szCs w:val="22"/>
          <w:highlight w:val="yellow"/>
        </w:rPr>
        <w:t xml:space="preserve">if procurement expenditure is estimated to surpass the USD </w:t>
      </w:r>
      <w:r w:rsidR="005D26BD">
        <w:rPr>
          <w:rFonts w:asciiTheme="minorHAnsi" w:hAnsiTheme="minorHAnsi"/>
          <w:szCs w:val="22"/>
          <w:highlight w:val="yellow"/>
        </w:rPr>
        <w:t>100</w:t>
      </w:r>
      <w:r w:rsidRPr="00C37A7E">
        <w:rPr>
          <w:rFonts w:asciiTheme="minorHAnsi" w:hAnsiTheme="minorHAnsi"/>
          <w:szCs w:val="22"/>
          <w:highlight w:val="yellow"/>
        </w:rPr>
        <w:t>,000</w:t>
      </w:r>
      <w:r>
        <w:rPr>
          <w:rFonts w:asciiTheme="minorHAnsi" w:hAnsiTheme="minorHAnsi"/>
          <w:szCs w:val="22"/>
          <w:highlight w:val="yellow"/>
        </w:rPr>
        <w:t xml:space="preserve"> </w:t>
      </w:r>
      <w:r w:rsidR="003E2CEA">
        <w:rPr>
          <w:rFonts w:asciiTheme="minorHAnsi" w:hAnsiTheme="minorHAnsi"/>
          <w:szCs w:val="22"/>
          <w:highlight w:val="yellow"/>
        </w:rPr>
        <w:t xml:space="preserve">annual </w:t>
      </w:r>
      <w:r w:rsidR="007817C0">
        <w:rPr>
          <w:rFonts w:asciiTheme="minorHAnsi" w:hAnsiTheme="minorHAnsi"/>
          <w:szCs w:val="22"/>
          <w:highlight w:val="yellow"/>
        </w:rPr>
        <w:t>threshold</w:t>
      </w:r>
      <w:r w:rsidR="007817C0">
        <w:rPr>
          <w:rFonts w:asciiTheme="minorHAnsi" w:hAnsiTheme="minorHAnsi"/>
          <w:szCs w:val="22"/>
        </w:rPr>
        <w:t>]</w:t>
      </w:r>
    </w:p>
    <w:p w14:paraId="6851AAF9" w14:textId="5696AB56" w:rsidR="000F25A8" w:rsidRDefault="000F25A8" w:rsidP="000F25A8">
      <w:pPr>
        <w:pStyle w:val="Heading1"/>
        <w:jc w:val="center"/>
        <w:rPr>
          <w:rFonts w:asciiTheme="minorHAnsi" w:hAnsiTheme="minorHAnsi"/>
          <w:caps/>
          <w:color w:val="auto"/>
          <w:lang w:val="en-GB"/>
        </w:rPr>
      </w:pPr>
      <w:bookmarkStart w:id="153" w:name="_Ref396243383"/>
      <w:bookmarkStart w:id="154" w:name="_Toc46347019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E</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53"/>
      <w:bookmarkEnd w:id="154"/>
    </w:p>
    <w:p w14:paraId="2018F657" w14:textId="01A2C276" w:rsidR="000F25A8" w:rsidRDefault="00993CDD" w:rsidP="000B6C95">
      <w:pPr>
        <w:ind w:left="360"/>
        <w:jc w:val="center"/>
        <w:rPr>
          <w:rFonts w:asciiTheme="minorHAnsi" w:hAnsiTheme="minorHAnsi" w:cstheme="minorHAnsi"/>
          <w:szCs w:val="22"/>
          <w:lang w:val="en-GB"/>
        </w:rPr>
      </w:pPr>
      <w:r>
        <w:rPr>
          <w:rFonts w:asciiTheme="minorHAnsi" w:hAnsiTheme="minorHAnsi"/>
          <w:b/>
          <w:color w:val="FF0000"/>
          <w:szCs w:val="22"/>
          <w:lang w:val="en-GB"/>
        </w:rPr>
        <w:t>(2</w:t>
      </w:r>
      <w:r w:rsidR="007B6B4F">
        <w:rPr>
          <w:rFonts w:asciiTheme="minorHAnsi" w:hAnsiTheme="minorHAnsi"/>
          <w:b/>
          <w:color w:val="FF0000"/>
          <w:szCs w:val="22"/>
          <w:lang w:val="en-GB"/>
        </w:rPr>
        <w:t>5</w:t>
      </w:r>
      <w:r w:rsidR="000B6C95" w:rsidRPr="007E21BC">
        <w:rPr>
          <w:rFonts w:asciiTheme="minorHAnsi" w:hAnsiTheme="minorHAnsi"/>
          <w:b/>
          <w:color w:val="FF0000"/>
          <w:szCs w:val="22"/>
          <w:lang w:val="en-GB"/>
        </w:rPr>
        <w:t>)</w:t>
      </w:r>
    </w:p>
    <w:p w14:paraId="78AF1FF3" w14:textId="77777777" w:rsidR="001B435C" w:rsidRPr="001B435C" w:rsidRDefault="001B435C" w:rsidP="001B435C">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lang w:val="en-GB"/>
        </w:rPr>
        <w:t xml:space="preserve">(Please see attached Excel </w:t>
      </w:r>
      <w:r w:rsidR="004C61BC" w:rsidRPr="001B435C">
        <w:rPr>
          <w:rFonts w:asciiTheme="minorHAnsi" w:hAnsiTheme="minorHAnsi"/>
          <w:szCs w:val="22"/>
          <w:lang w:val="en-GB"/>
        </w:rPr>
        <w:t>spread sheet</w:t>
      </w:r>
      <w:r w:rsidRPr="001B435C">
        <w:rPr>
          <w:rFonts w:asciiTheme="minorHAnsi" w:hAnsiTheme="minorHAnsi"/>
          <w:szCs w:val="22"/>
          <w:lang w:val="en-GB"/>
        </w:rPr>
        <w:t xml:space="preserve"> Annex </w:t>
      </w:r>
      <w:r>
        <w:rPr>
          <w:rFonts w:asciiTheme="minorHAnsi" w:hAnsiTheme="minorHAnsi"/>
          <w:szCs w:val="22"/>
          <w:lang w:val="en-GB"/>
        </w:rPr>
        <w:t>E:</w:t>
      </w:r>
      <w:r w:rsidRPr="001B435C">
        <w:rPr>
          <w:rFonts w:asciiTheme="minorHAnsi" w:hAnsiTheme="minorHAnsi"/>
          <w:szCs w:val="22"/>
          <w:lang w:val="en-GB"/>
        </w:rPr>
        <w:t xml:space="preserve"> Price </w:t>
      </w:r>
      <w:r w:rsidR="00A77C2F">
        <w:rPr>
          <w:rFonts w:asciiTheme="minorHAnsi" w:hAnsiTheme="minorHAnsi"/>
          <w:szCs w:val="22"/>
          <w:lang w:val="en-GB"/>
        </w:rPr>
        <w:t>S</w:t>
      </w:r>
      <w:r w:rsidRPr="001B435C">
        <w:rPr>
          <w:rFonts w:asciiTheme="minorHAnsi" w:hAnsiTheme="minorHAnsi"/>
          <w:szCs w:val="22"/>
          <w:lang w:val="en-GB"/>
        </w:rPr>
        <w:t xml:space="preserve">chedule </w:t>
      </w:r>
      <w:r w:rsidR="00A77C2F">
        <w:rPr>
          <w:rFonts w:asciiTheme="minorHAnsi" w:hAnsiTheme="minorHAnsi"/>
          <w:szCs w:val="22"/>
          <w:lang w:val="en-GB"/>
        </w:rPr>
        <w:t>F</w:t>
      </w:r>
      <w:r w:rsidRPr="001B435C">
        <w:rPr>
          <w:rFonts w:asciiTheme="minorHAnsi" w:hAnsiTheme="minorHAnsi"/>
          <w:szCs w:val="22"/>
          <w:lang w:val="en-GB"/>
        </w:rPr>
        <w:t>orm.xls)</w:t>
      </w:r>
    </w:p>
    <w:p w14:paraId="7BDB3454" w14:textId="77777777" w:rsidR="001B435C" w:rsidRPr="00A55D97" w:rsidRDefault="001B435C" w:rsidP="001B435C">
      <w:pPr>
        <w:tabs>
          <w:tab w:val="left" w:pos="-180"/>
          <w:tab w:val="right" w:pos="1980"/>
          <w:tab w:val="left" w:pos="2160"/>
          <w:tab w:val="left" w:pos="4320"/>
        </w:tabs>
        <w:jc w:val="center"/>
        <w:rPr>
          <w:szCs w:val="22"/>
          <w:lang w:val="en-GB"/>
        </w:rPr>
      </w:pPr>
    </w:p>
    <w:p w14:paraId="23736823" w14:textId="77777777"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clause </w:t>
      </w:r>
      <w:r w:rsidR="000F25A8" w:rsidRPr="00F33DF7">
        <w:rPr>
          <w:rFonts w:asciiTheme="minorHAnsi" w:hAnsiTheme="minorHAnsi" w:cstheme="minorHAnsi"/>
          <w:szCs w:val="22"/>
          <w:highlight w:val="magenta"/>
          <w:lang w:val="en-GB"/>
        </w:rPr>
        <w:fldChar w:fldCharType="begin"/>
      </w:r>
      <w:r w:rsidR="000F25A8" w:rsidRPr="00F33DF7">
        <w:rPr>
          <w:rFonts w:asciiTheme="minorHAnsi" w:hAnsiTheme="minorHAnsi" w:cstheme="minorHAnsi"/>
          <w:szCs w:val="22"/>
          <w:highlight w:val="magenta"/>
          <w:lang w:val="en-GB"/>
        </w:rPr>
        <w:instrText xml:space="preserve"> REF _Ref396208151 \r \h  \* MERGEFORMAT </w:instrText>
      </w:r>
      <w:r w:rsidR="000F25A8" w:rsidRPr="00F33DF7">
        <w:rPr>
          <w:rFonts w:asciiTheme="minorHAnsi" w:hAnsiTheme="minorHAnsi" w:cstheme="minorHAnsi"/>
          <w:szCs w:val="22"/>
          <w:highlight w:val="magenta"/>
          <w:lang w:val="en-GB"/>
        </w:rPr>
      </w:r>
      <w:r w:rsidR="000F25A8" w:rsidRPr="00F33DF7">
        <w:rPr>
          <w:rFonts w:asciiTheme="minorHAnsi" w:hAnsiTheme="minorHAnsi" w:cstheme="minorHAnsi"/>
          <w:szCs w:val="22"/>
          <w:highlight w:val="magenta"/>
          <w:lang w:val="en-GB"/>
        </w:rPr>
        <w:fldChar w:fldCharType="separate"/>
      </w:r>
      <w:r w:rsidR="00DC5B97">
        <w:rPr>
          <w:rFonts w:asciiTheme="minorHAnsi" w:hAnsiTheme="minorHAnsi" w:cstheme="minorHAnsi"/>
          <w:szCs w:val="22"/>
          <w:highlight w:val="magenta"/>
          <w:lang w:val="en-GB"/>
        </w:rPr>
        <w:t>20</w:t>
      </w:r>
      <w:r w:rsidR="000F25A8" w:rsidRPr="00F33DF7">
        <w:rPr>
          <w:rFonts w:asciiTheme="minorHAnsi" w:hAnsiTheme="minorHAnsi" w:cstheme="minorHAnsi"/>
          <w:szCs w:val="22"/>
          <w:highlight w:val="magenta"/>
          <w:lang w:val="en-GB"/>
        </w:rPr>
        <w:fldChar w:fldCharType="end"/>
      </w:r>
      <w:r w:rsidR="000F25A8">
        <w:rPr>
          <w:rFonts w:asciiTheme="minorHAnsi" w:hAnsiTheme="minorHAnsi" w:cstheme="minorHAnsi"/>
          <w:szCs w:val="22"/>
          <w:lang w:val="en-GB"/>
        </w:rPr>
        <w:t xml:space="preserve"> </w:t>
      </w:r>
      <w:r w:rsidR="000F25A8" w:rsidRPr="000F25A8">
        <w:rPr>
          <w:rFonts w:asciiTheme="minorHAnsi" w:hAnsiTheme="minorHAnsi" w:cstheme="minorHAnsi"/>
          <w:szCs w:val="22"/>
          <w:lang w:val="en-GB"/>
        </w:rPr>
        <w:t xml:space="preserve">Submission,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14:paraId="1D6ED6AA" w14:textId="77777777" w:rsidR="000F25A8" w:rsidRPr="00B05C88" w:rsidRDefault="000F25A8" w:rsidP="000F25A8">
      <w:pPr>
        <w:ind w:left="360"/>
        <w:jc w:val="both"/>
        <w:rPr>
          <w:rFonts w:asciiTheme="minorHAnsi" w:hAnsiTheme="minorHAnsi" w:cstheme="minorHAnsi"/>
          <w:szCs w:val="22"/>
          <w:lang w:val="en-GB"/>
        </w:rPr>
      </w:pPr>
    </w:p>
    <w:p w14:paraId="402E0A54"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14:paraId="414F18CC" w14:textId="77777777" w:rsidR="000F25A8" w:rsidRPr="00B05C88" w:rsidRDefault="000F25A8" w:rsidP="000F25A8">
      <w:pPr>
        <w:jc w:val="both"/>
        <w:rPr>
          <w:rFonts w:asciiTheme="minorHAnsi" w:hAnsiTheme="minorHAnsi" w:cstheme="minorHAnsi"/>
          <w:szCs w:val="22"/>
          <w:lang w:val="en-GB"/>
        </w:rPr>
      </w:pPr>
    </w:p>
    <w:p w14:paraId="1277339D"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14:paraId="0203B7ED" w14:textId="77777777" w:rsidR="000F25A8" w:rsidRPr="00B05C88" w:rsidRDefault="000F25A8" w:rsidP="000F25A8">
      <w:pPr>
        <w:pStyle w:val="ListParagraph"/>
        <w:rPr>
          <w:rFonts w:asciiTheme="minorHAnsi" w:hAnsiTheme="minorHAnsi" w:cstheme="minorHAnsi"/>
          <w:szCs w:val="22"/>
          <w:lang w:val="en-GB"/>
        </w:rPr>
      </w:pPr>
    </w:p>
    <w:p w14:paraId="63B3A0D0"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14:paraId="7D2D41B9" w14:textId="77777777" w:rsidR="000F25A8" w:rsidRPr="00B05C88" w:rsidRDefault="000F25A8" w:rsidP="000F25A8">
      <w:pPr>
        <w:pStyle w:val="ListParagraph"/>
        <w:rPr>
          <w:rFonts w:asciiTheme="minorHAnsi" w:hAnsiTheme="minorHAnsi" w:cstheme="minorHAnsi"/>
          <w:szCs w:val="22"/>
          <w:lang w:val="en-GB"/>
        </w:rPr>
      </w:pPr>
    </w:p>
    <w:p w14:paraId="4C3F5835" w14:textId="77777777" w:rsidR="000F25A8" w:rsidRPr="00B05C88" w:rsidRDefault="000F25A8" w:rsidP="000F25A8">
      <w:pPr>
        <w:rPr>
          <w:rFonts w:asciiTheme="minorHAnsi" w:hAnsiTheme="minorHAnsi" w:cstheme="minorHAnsi"/>
          <w:szCs w:val="22"/>
          <w:lang w:val="en-GB"/>
        </w:rPr>
      </w:pPr>
    </w:p>
    <w:p w14:paraId="3527C8CA" w14:textId="77777777" w:rsidR="000F25A8" w:rsidRPr="00293BFA" w:rsidRDefault="000F25A8" w:rsidP="000F25A8">
      <w:pPr>
        <w:jc w:val="both"/>
        <w:rPr>
          <w:rFonts w:asciiTheme="minorHAnsi" w:hAnsiTheme="minorHAnsi"/>
          <w:snapToGrid w:val="0"/>
          <w:szCs w:val="22"/>
          <w:lang w:val="en-GB"/>
        </w:rPr>
      </w:pPr>
      <w:r w:rsidRPr="000F25A8">
        <w:rPr>
          <w:rFonts w:asciiTheme="minorHAnsi" w:hAnsiTheme="minorHAnsi"/>
          <w:snapToGrid w:val="0"/>
          <w:szCs w:val="22"/>
          <w:highlight w:val="yellow"/>
          <w:lang w:val="en-GB"/>
        </w:rPr>
        <w:t xml:space="preserve">Example </w:t>
      </w:r>
      <w:r w:rsidR="00A77C2F">
        <w:rPr>
          <w:rFonts w:asciiTheme="minorHAnsi" w:hAnsiTheme="minorHAnsi"/>
          <w:snapToGrid w:val="0"/>
          <w:szCs w:val="22"/>
          <w:highlight w:val="yellow"/>
          <w:lang w:val="en-GB"/>
        </w:rPr>
        <w:t>P</w:t>
      </w:r>
      <w:r w:rsidRPr="000F25A8">
        <w:rPr>
          <w:rFonts w:asciiTheme="minorHAnsi" w:hAnsiTheme="minorHAnsi"/>
          <w:snapToGrid w:val="0"/>
          <w:szCs w:val="22"/>
          <w:highlight w:val="yellow"/>
          <w:lang w:val="en-GB"/>
        </w:rPr>
        <w:t xml:space="preserve">rice </w:t>
      </w:r>
      <w:r w:rsidR="00A77C2F">
        <w:rPr>
          <w:rFonts w:asciiTheme="minorHAnsi" w:hAnsiTheme="minorHAnsi"/>
          <w:snapToGrid w:val="0"/>
          <w:szCs w:val="22"/>
          <w:highlight w:val="yellow"/>
          <w:lang w:val="en-GB"/>
        </w:rPr>
        <w:t>S</w:t>
      </w:r>
      <w:r w:rsidRPr="000F25A8">
        <w:rPr>
          <w:rFonts w:asciiTheme="minorHAnsi" w:hAnsiTheme="minorHAnsi"/>
          <w:snapToGrid w:val="0"/>
          <w:szCs w:val="22"/>
          <w:highlight w:val="yellow"/>
          <w:lang w:val="en-GB"/>
        </w:rPr>
        <w:t xml:space="preserve">chedule below: </w:t>
      </w:r>
      <w:r>
        <w:rPr>
          <w:rFonts w:asciiTheme="minorHAnsi" w:hAnsiTheme="minorHAnsi"/>
          <w:i/>
          <w:snapToGrid w:val="0"/>
          <w:szCs w:val="22"/>
          <w:highlight w:val="yellow"/>
          <w:lang w:val="en-GB"/>
        </w:rPr>
        <w:t>[</w:t>
      </w:r>
      <w:r w:rsidRPr="000F25A8">
        <w:rPr>
          <w:rFonts w:asciiTheme="minorHAnsi" w:hAnsiTheme="minorHAnsi"/>
          <w:i/>
          <w:snapToGrid w:val="0"/>
          <w:color w:val="FF0000"/>
          <w:szCs w:val="22"/>
          <w:highlight w:val="yellow"/>
          <w:lang w:val="en-GB"/>
        </w:rPr>
        <w:t xml:space="preserve">Delete after properly completing the </w:t>
      </w:r>
      <w:r w:rsidR="00A77C2F">
        <w:rPr>
          <w:rFonts w:asciiTheme="minorHAnsi" w:hAnsiTheme="minorHAnsi"/>
          <w:i/>
          <w:snapToGrid w:val="0"/>
          <w:color w:val="FF0000"/>
          <w:szCs w:val="22"/>
          <w:highlight w:val="yellow"/>
          <w:lang w:val="en-GB"/>
        </w:rPr>
        <w:t>P</w:t>
      </w:r>
      <w:r w:rsidRPr="000F25A8">
        <w:rPr>
          <w:rFonts w:asciiTheme="minorHAnsi" w:hAnsiTheme="minorHAnsi"/>
          <w:i/>
          <w:snapToGrid w:val="0"/>
          <w:color w:val="FF0000"/>
          <w:szCs w:val="22"/>
          <w:highlight w:val="yellow"/>
          <w:lang w:val="en-GB"/>
        </w:rPr>
        <w:t xml:space="preserve">rice </w:t>
      </w:r>
      <w:r w:rsidR="00A77C2F">
        <w:rPr>
          <w:rFonts w:asciiTheme="minorHAnsi" w:hAnsiTheme="minorHAnsi"/>
          <w:i/>
          <w:snapToGrid w:val="0"/>
          <w:color w:val="FF0000"/>
          <w:szCs w:val="22"/>
          <w:highlight w:val="yellow"/>
          <w:lang w:val="en-GB"/>
        </w:rPr>
        <w:t>S</w:t>
      </w:r>
      <w:r w:rsidRPr="000F25A8">
        <w:rPr>
          <w:rFonts w:asciiTheme="minorHAnsi" w:hAnsiTheme="minorHAnsi"/>
          <w:i/>
          <w:snapToGrid w:val="0"/>
          <w:color w:val="FF0000"/>
          <w:szCs w:val="22"/>
          <w:highlight w:val="yellow"/>
          <w:lang w:val="en-GB"/>
        </w:rPr>
        <w:t>chedule also develop excel version</w:t>
      </w:r>
      <w:r>
        <w:rPr>
          <w:rFonts w:asciiTheme="minorHAnsi" w:hAnsiTheme="minorHAnsi"/>
          <w:i/>
          <w:snapToGrid w:val="0"/>
          <w:szCs w:val="22"/>
          <w:highlight w:val="yellow"/>
          <w:lang w:val="en-GB"/>
        </w:rPr>
        <w:t>]</w:t>
      </w:r>
    </w:p>
    <w:p w14:paraId="524EB790" w14:textId="77777777" w:rsidR="000F25A8" w:rsidRDefault="000F25A8" w:rsidP="000F25A8">
      <w:pPr>
        <w:tabs>
          <w:tab w:val="left" w:pos="-180"/>
          <w:tab w:val="right" w:pos="1980"/>
          <w:tab w:val="left" w:pos="2160"/>
          <w:tab w:val="left" w:pos="4320"/>
        </w:tabs>
        <w:rPr>
          <w:szCs w:val="22"/>
          <w:lang w:val="en-GB"/>
        </w:rPr>
      </w:pPr>
    </w:p>
    <w:tbl>
      <w:tblPr>
        <w:tblStyle w:val="TableGrid"/>
        <w:tblW w:w="0" w:type="auto"/>
        <w:jc w:val="center"/>
        <w:tblLayout w:type="fixed"/>
        <w:tblLook w:val="04A0" w:firstRow="1" w:lastRow="0" w:firstColumn="1" w:lastColumn="0" w:noHBand="0" w:noVBand="1"/>
      </w:tblPr>
      <w:tblGrid>
        <w:gridCol w:w="648"/>
        <w:gridCol w:w="4230"/>
        <w:gridCol w:w="1244"/>
        <w:gridCol w:w="1244"/>
        <w:gridCol w:w="1244"/>
        <w:gridCol w:w="1245"/>
      </w:tblGrid>
      <w:tr w:rsidR="000F25A8" w:rsidRPr="00B05C88" w14:paraId="5F97CF06" w14:textId="77777777" w:rsidTr="00FD25BC">
        <w:trPr>
          <w:jc w:val="center"/>
        </w:trPr>
        <w:tc>
          <w:tcPr>
            <w:tcW w:w="648" w:type="dxa"/>
            <w:tcBorders>
              <w:bottom w:val="single" w:sz="4" w:space="0" w:color="auto"/>
            </w:tcBorders>
            <w:shd w:val="clear" w:color="auto" w:fill="000080"/>
            <w:vAlign w:val="center"/>
          </w:tcPr>
          <w:p w14:paraId="30E4E269"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14:paraId="57CE9A7A"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14:paraId="2C092D56"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Number &amp; Description of Staff by Level</w:t>
            </w:r>
          </w:p>
        </w:tc>
        <w:tc>
          <w:tcPr>
            <w:tcW w:w="1244" w:type="dxa"/>
            <w:tcBorders>
              <w:bottom w:val="single" w:sz="4" w:space="0" w:color="auto"/>
            </w:tcBorders>
            <w:shd w:val="clear" w:color="auto" w:fill="000080"/>
            <w:vAlign w:val="center"/>
          </w:tcPr>
          <w:p w14:paraId="771D0F1C"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Hourly Rate</w:t>
            </w:r>
          </w:p>
        </w:tc>
        <w:tc>
          <w:tcPr>
            <w:tcW w:w="1244" w:type="dxa"/>
            <w:tcBorders>
              <w:bottom w:val="single" w:sz="4" w:space="0" w:color="auto"/>
            </w:tcBorders>
            <w:shd w:val="clear" w:color="auto" w:fill="000080"/>
            <w:vAlign w:val="center"/>
          </w:tcPr>
          <w:p w14:paraId="30D9A154"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Hours to be Committed</w:t>
            </w:r>
          </w:p>
        </w:tc>
        <w:tc>
          <w:tcPr>
            <w:tcW w:w="1245" w:type="dxa"/>
            <w:tcBorders>
              <w:bottom w:val="single" w:sz="4" w:space="0" w:color="auto"/>
            </w:tcBorders>
            <w:shd w:val="clear" w:color="auto" w:fill="000080"/>
            <w:vAlign w:val="center"/>
          </w:tcPr>
          <w:p w14:paraId="280EEC9B"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Total</w:t>
            </w:r>
          </w:p>
        </w:tc>
      </w:tr>
      <w:tr w:rsidR="000F25A8" w:rsidRPr="00B05C88" w14:paraId="0CECD45A" w14:textId="77777777" w:rsidTr="00FD25BC">
        <w:trPr>
          <w:jc w:val="center"/>
        </w:trPr>
        <w:tc>
          <w:tcPr>
            <w:tcW w:w="9855" w:type="dxa"/>
            <w:gridSpan w:val="6"/>
            <w:shd w:val="clear" w:color="auto" w:fill="DDDDDD"/>
          </w:tcPr>
          <w:p w14:paraId="5DEDF56A" w14:textId="77777777" w:rsidR="000F25A8" w:rsidRPr="00B05C88" w:rsidRDefault="000F25A8" w:rsidP="004450EB">
            <w:pPr>
              <w:pStyle w:val="ListParagraph"/>
              <w:numPr>
                <w:ilvl w:val="0"/>
                <w:numId w:val="14"/>
              </w:numPr>
              <w:rPr>
                <w:rFonts w:asciiTheme="minorHAnsi" w:hAnsiTheme="minorHAnsi" w:cstheme="minorHAnsi"/>
                <w:szCs w:val="22"/>
                <w:lang w:val="en-GB"/>
              </w:rPr>
            </w:pPr>
            <w:r w:rsidRPr="00B05C88">
              <w:rPr>
                <w:rFonts w:asciiTheme="minorHAnsi" w:hAnsiTheme="minorHAnsi" w:cstheme="minorHAnsi"/>
                <w:szCs w:val="22"/>
                <w:lang w:val="en-GB"/>
              </w:rPr>
              <w:t>Professional Fees</w:t>
            </w:r>
          </w:p>
        </w:tc>
      </w:tr>
      <w:tr w:rsidR="000F25A8" w:rsidRPr="00B05C88" w14:paraId="69168C19" w14:textId="77777777" w:rsidTr="00FD25BC">
        <w:trPr>
          <w:jc w:val="center"/>
        </w:trPr>
        <w:tc>
          <w:tcPr>
            <w:tcW w:w="648" w:type="dxa"/>
          </w:tcPr>
          <w:p w14:paraId="749B494C" w14:textId="77777777" w:rsidR="000F25A8" w:rsidRPr="00B05C88" w:rsidRDefault="000F25A8" w:rsidP="00FD25BC">
            <w:pPr>
              <w:jc w:val="both"/>
              <w:rPr>
                <w:rFonts w:asciiTheme="minorHAnsi" w:hAnsiTheme="minorHAnsi" w:cstheme="minorHAnsi"/>
                <w:szCs w:val="22"/>
                <w:lang w:val="en-GB"/>
              </w:rPr>
            </w:pPr>
          </w:p>
        </w:tc>
        <w:tc>
          <w:tcPr>
            <w:tcW w:w="4230" w:type="dxa"/>
          </w:tcPr>
          <w:p w14:paraId="0457E931" w14:textId="77777777" w:rsidR="000F25A8" w:rsidRPr="00B05C88" w:rsidRDefault="000F25A8" w:rsidP="00FD25BC">
            <w:pPr>
              <w:jc w:val="both"/>
              <w:rPr>
                <w:rFonts w:asciiTheme="minorHAnsi" w:hAnsiTheme="minorHAnsi" w:cstheme="minorHAnsi"/>
                <w:szCs w:val="22"/>
                <w:lang w:val="en-GB"/>
              </w:rPr>
            </w:pPr>
          </w:p>
        </w:tc>
        <w:tc>
          <w:tcPr>
            <w:tcW w:w="1244" w:type="dxa"/>
          </w:tcPr>
          <w:p w14:paraId="3B99A497" w14:textId="77777777" w:rsidR="000F25A8" w:rsidRPr="00B05C88" w:rsidRDefault="000F25A8" w:rsidP="00FD25BC">
            <w:pPr>
              <w:jc w:val="both"/>
              <w:rPr>
                <w:rFonts w:asciiTheme="minorHAnsi" w:hAnsiTheme="minorHAnsi" w:cstheme="minorHAnsi"/>
                <w:szCs w:val="22"/>
                <w:lang w:val="en-GB"/>
              </w:rPr>
            </w:pPr>
          </w:p>
        </w:tc>
        <w:tc>
          <w:tcPr>
            <w:tcW w:w="1244" w:type="dxa"/>
          </w:tcPr>
          <w:p w14:paraId="104BF9A5" w14:textId="77777777" w:rsidR="000F25A8" w:rsidRPr="00B05C88" w:rsidRDefault="000F25A8" w:rsidP="00FD25BC">
            <w:pPr>
              <w:jc w:val="both"/>
              <w:rPr>
                <w:rFonts w:asciiTheme="minorHAnsi" w:hAnsiTheme="minorHAnsi" w:cstheme="minorHAnsi"/>
                <w:szCs w:val="22"/>
                <w:lang w:val="en-GB"/>
              </w:rPr>
            </w:pPr>
          </w:p>
        </w:tc>
        <w:tc>
          <w:tcPr>
            <w:tcW w:w="1244" w:type="dxa"/>
          </w:tcPr>
          <w:p w14:paraId="4DB4D8AD" w14:textId="77777777" w:rsidR="000F25A8" w:rsidRPr="00B05C88" w:rsidRDefault="000F25A8" w:rsidP="00FD25BC">
            <w:pPr>
              <w:jc w:val="both"/>
              <w:rPr>
                <w:rFonts w:asciiTheme="minorHAnsi" w:hAnsiTheme="minorHAnsi" w:cstheme="minorHAnsi"/>
                <w:szCs w:val="22"/>
                <w:lang w:val="en-GB"/>
              </w:rPr>
            </w:pPr>
          </w:p>
        </w:tc>
        <w:tc>
          <w:tcPr>
            <w:tcW w:w="1245" w:type="dxa"/>
          </w:tcPr>
          <w:p w14:paraId="2DE9455B" w14:textId="77777777" w:rsidR="000F25A8" w:rsidRPr="00B05C88" w:rsidRDefault="000F25A8" w:rsidP="00FD25BC">
            <w:pPr>
              <w:jc w:val="both"/>
              <w:rPr>
                <w:rFonts w:asciiTheme="minorHAnsi" w:hAnsiTheme="minorHAnsi" w:cstheme="minorHAnsi"/>
                <w:szCs w:val="22"/>
                <w:lang w:val="en-GB"/>
              </w:rPr>
            </w:pPr>
          </w:p>
        </w:tc>
      </w:tr>
      <w:tr w:rsidR="000F25A8" w:rsidRPr="00B05C88" w14:paraId="1C61FF03" w14:textId="77777777" w:rsidTr="00FD25BC">
        <w:trPr>
          <w:jc w:val="center"/>
        </w:trPr>
        <w:tc>
          <w:tcPr>
            <w:tcW w:w="648" w:type="dxa"/>
          </w:tcPr>
          <w:p w14:paraId="21098555" w14:textId="77777777" w:rsidR="000F25A8" w:rsidRPr="00B05C88" w:rsidRDefault="000F25A8" w:rsidP="00FD25BC">
            <w:pPr>
              <w:jc w:val="both"/>
              <w:rPr>
                <w:rFonts w:asciiTheme="minorHAnsi" w:hAnsiTheme="minorHAnsi" w:cstheme="minorHAnsi"/>
                <w:szCs w:val="22"/>
                <w:lang w:val="en-GB"/>
              </w:rPr>
            </w:pPr>
          </w:p>
        </w:tc>
        <w:tc>
          <w:tcPr>
            <w:tcW w:w="4230" w:type="dxa"/>
          </w:tcPr>
          <w:p w14:paraId="054CD716" w14:textId="77777777" w:rsidR="000F25A8" w:rsidRPr="00B05C88" w:rsidRDefault="000F25A8" w:rsidP="00FD25BC">
            <w:pPr>
              <w:jc w:val="both"/>
              <w:rPr>
                <w:rFonts w:asciiTheme="minorHAnsi" w:hAnsiTheme="minorHAnsi" w:cstheme="minorHAnsi"/>
                <w:szCs w:val="22"/>
                <w:lang w:val="en-GB"/>
              </w:rPr>
            </w:pPr>
          </w:p>
        </w:tc>
        <w:tc>
          <w:tcPr>
            <w:tcW w:w="1244" w:type="dxa"/>
          </w:tcPr>
          <w:p w14:paraId="6FE42C39" w14:textId="77777777" w:rsidR="000F25A8" w:rsidRPr="00B05C88" w:rsidRDefault="000F25A8" w:rsidP="00FD25BC">
            <w:pPr>
              <w:jc w:val="both"/>
              <w:rPr>
                <w:rFonts w:asciiTheme="minorHAnsi" w:hAnsiTheme="minorHAnsi" w:cstheme="minorHAnsi"/>
                <w:szCs w:val="22"/>
                <w:lang w:val="en-GB"/>
              </w:rPr>
            </w:pPr>
          </w:p>
        </w:tc>
        <w:tc>
          <w:tcPr>
            <w:tcW w:w="1244" w:type="dxa"/>
          </w:tcPr>
          <w:p w14:paraId="1F81809E" w14:textId="77777777" w:rsidR="000F25A8" w:rsidRPr="00B05C88" w:rsidRDefault="000F25A8" w:rsidP="00FD25BC">
            <w:pPr>
              <w:jc w:val="both"/>
              <w:rPr>
                <w:rFonts w:asciiTheme="minorHAnsi" w:hAnsiTheme="minorHAnsi" w:cstheme="minorHAnsi"/>
                <w:szCs w:val="22"/>
                <w:lang w:val="en-GB"/>
              </w:rPr>
            </w:pPr>
          </w:p>
        </w:tc>
        <w:tc>
          <w:tcPr>
            <w:tcW w:w="1244" w:type="dxa"/>
          </w:tcPr>
          <w:p w14:paraId="462FF541" w14:textId="77777777" w:rsidR="000F25A8" w:rsidRPr="00B05C88" w:rsidRDefault="000F25A8" w:rsidP="00FD25BC">
            <w:pPr>
              <w:jc w:val="both"/>
              <w:rPr>
                <w:rFonts w:asciiTheme="minorHAnsi" w:hAnsiTheme="minorHAnsi" w:cstheme="minorHAnsi"/>
                <w:szCs w:val="22"/>
                <w:lang w:val="en-GB"/>
              </w:rPr>
            </w:pPr>
          </w:p>
        </w:tc>
        <w:tc>
          <w:tcPr>
            <w:tcW w:w="1245" w:type="dxa"/>
          </w:tcPr>
          <w:p w14:paraId="38E09FDF" w14:textId="77777777" w:rsidR="000F25A8" w:rsidRPr="00B05C88" w:rsidRDefault="000F25A8" w:rsidP="00FD25BC">
            <w:pPr>
              <w:jc w:val="both"/>
              <w:rPr>
                <w:rFonts w:asciiTheme="minorHAnsi" w:hAnsiTheme="minorHAnsi" w:cstheme="minorHAnsi"/>
                <w:szCs w:val="22"/>
                <w:lang w:val="en-GB"/>
              </w:rPr>
            </w:pPr>
          </w:p>
        </w:tc>
      </w:tr>
      <w:tr w:rsidR="000F25A8" w:rsidRPr="00B05C88" w14:paraId="32CE3ABC" w14:textId="77777777" w:rsidTr="00FD25BC">
        <w:trPr>
          <w:jc w:val="center"/>
        </w:trPr>
        <w:tc>
          <w:tcPr>
            <w:tcW w:w="648" w:type="dxa"/>
          </w:tcPr>
          <w:p w14:paraId="7680D720" w14:textId="77777777" w:rsidR="000F25A8" w:rsidRPr="00B05C88" w:rsidRDefault="000F25A8" w:rsidP="00FD25BC">
            <w:pPr>
              <w:jc w:val="both"/>
              <w:rPr>
                <w:rFonts w:asciiTheme="minorHAnsi" w:hAnsiTheme="minorHAnsi" w:cstheme="minorHAnsi"/>
                <w:szCs w:val="22"/>
                <w:lang w:val="en-GB"/>
              </w:rPr>
            </w:pPr>
          </w:p>
        </w:tc>
        <w:tc>
          <w:tcPr>
            <w:tcW w:w="4230" w:type="dxa"/>
          </w:tcPr>
          <w:p w14:paraId="47C9D9F1" w14:textId="77777777" w:rsidR="000F25A8" w:rsidRPr="00B05C88" w:rsidRDefault="000F25A8" w:rsidP="00FD25BC">
            <w:pPr>
              <w:jc w:val="both"/>
              <w:rPr>
                <w:rFonts w:asciiTheme="minorHAnsi" w:hAnsiTheme="minorHAnsi" w:cstheme="minorHAnsi"/>
                <w:szCs w:val="22"/>
                <w:lang w:val="en-GB"/>
              </w:rPr>
            </w:pPr>
          </w:p>
        </w:tc>
        <w:tc>
          <w:tcPr>
            <w:tcW w:w="1244" w:type="dxa"/>
          </w:tcPr>
          <w:p w14:paraId="25BABB02" w14:textId="77777777" w:rsidR="000F25A8" w:rsidRPr="00B05C88" w:rsidRDefault="000F25A8" w:rsidP="00FD25BC">
            <w:pPr>
              <w:jc w:val="both"/>
              <w:rPr>
                <w:rFonts w:asciiTheme="minorHAnsi" w:hAnsiTheme="minorHAnsi" w:cstheme="minorHAnsi"/>
                <w:szCs w:val="22"/>
                <w:lang w:val="en-GB"/>
              </w:rPr>
            </w:pPr>
          </w:p>
        </w:tc>
        <w:tc>
          <w:tcPr>
            <w:tcW w:w="1244" w:type="dxa"/>
          </w:tcPr>
          <w:p w14:paraId="07A50802" w14:textId="77777777" w:rsidR="000F25A8" w:rsidRPr="00B05C88" w:rsidRDefault="000F25A8" w:rsidP="00FD25BC">
            <w:pPr>
              <w:jc w:val="both"/>
              <w:rPr>
                <w:rFonts w:asciiTheme="minorHAnsi" w:hAnsiTheme="minorHAnsi" w:cstheme="minorHAnsi"/>
                <w:szCs w:val="22"/>
                <w:lang w:val="en-GB"/>
              </w:rPr>
            </w:pPr>
          </w:p>
        </w:tc>
        <w:tc>
          <w:tcPr>
            <w:tcW w:w="1244" w:type="dxa"/>
          </w:tcPr>
          <w:p w14:paraId="6130E4C1" w14:textId="77777777" w:rsidR="000F25A8" w:rsidRPr="00B05C88" w:rsidRDefault="000F25A8" w:rsidP="00FD25BC">
            <w:pPr>
              <w:jc w:val="both"/>
              <w:rPr>
                <w:rFonts w:asciiTheme="minorHAnsi" w:hAnsiTheme="minorHAnsi" w:cstheme="minorHAnsi"/>
                <w:szCs w:val="22"/>
                <w:lang w:val="en-GB"/>
              </w:rPr>
            </w:pPr>
          </w:p>
        </w:tc>
        <w:tc>
          <w:tcPr>
            <w:tcW w:w="1245" w:type="dxa"/>
          </w:tcPr>
          <w:p w14:paraId="2BC4AA83" w14:textId="77777777" w:rsidR="000F25A8" w:rsidRPr="00B05C88" w:rsidRDefault="000F25A8" w:rsidP="00FD25BC">
            <w:pPr>
              <w:jc w:val="both"/>
              <w:rPr>
                <w:rFonts w:asciiTheme="minorHAnsi" w:hAnsiTheme="minorHAnsi" w:cstheme="minorHAnsi"/>
                <w:szCs w:val="22"/>
                <w:lang w:val="en-GB"/>
              </w:rPr>
            </w:pPr>
          </w:p>
        </w:tc>
      </w:tr>
      <w:tr w:rsidR="000F25A8" w:rsidRPr="00B05C88" w14:paraId="47211773" w14:textId="77777777" w:rsidTr="00FD25BC">
        <w:trPr>
          <w:jc w:val="center"/>
        </w:trPr>
        <w:tc>
          <w:tcPr>
            <w:tcW w:w="8610" w:type="dxa"/>
            <w:gridSpan w:val="5"/>
            <w:tcBorders>
              <w:bottom w:val="single" w:sz="4" w:space="0" w:color="auto"/>
            </w:tcBorders>
          </w:tcPr>
          <w:p w14:paraId="2CAFFB4A"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Professional Fees</w:t>
            </w:r>
          </w:p>
        </w:tc>
        <w:tc>
          <w:tcPr>
            <w:tcW w:w="1245" w:type="dxa"/>
            <w:tcBorders>
              <w:bottom w:val="single" w:sz="4" w:space="0" w:color="auto"/>
            </w:tcBorders>
          </w:tcPr>
          <w:p w14:paraId="76481A2D"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14:paraId="5BCA3335" w14:textId="77777777" w:rsidTr="00FD25BC">
        <w:trPr>
          <w:jc w:val="center"/>
        </w:trPr>
        <w:tc>
          <w:tcPr>
            <w:tcW w:w="9855" w:type="dxa"/>
            <w:gridSpan w:val="6"/>
            <w:shd w:val="clear" w:color="auto" w:fill="DDDDDD"/>
          </w:tcPr>
          <w:p w14:paraId="5B8D6E38" w14:textId="77777777" w:rsidR="000F25A8" w:rsidRPr="00B05C88" w:rsidRDefault="000F25A8" w:rsidP="00615FB7">
            <w:pPr>
              <w:pStyle w:val="ListParagraph"/>
              <w:numPr>
                <w:ilvl w:val="0"/>
                <w:numId w:val="14"/>
              </w:numPr>
              <w:jc w:val="both"/>
              <w:rPr>
                <w:rFonts w:asciiTheme="minorHAnsi" w:hAnsiTheme="minorHAnsi" w:cstheme="minorHAnsi"/>
                <w:szCs w:val="22"/>
                <w:lang w:val="en-GB"/>
              </w:rPr>
            </w:pP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expenses</w:t>
            </w:r>
          </w:p>
        </w:tc>
      </w:tr>
      <w:tr w:rsidR="000F25A8" w:rsidRPr="00B05C88" w14:paraId="19A17E77" w14:textId="77777777" w:rsidTr="00FD25BC">
        <w:trPr>
          <w:jc w:val="center"/>
        </w:trPr>
        <w:tc>
          <w:tcPr>
            <w:tcW w:w="648" w:type="dxa"/>
          </w:tcPr>
          <w:p w14:paraId="771B626D" w14:textId="77777777" w:rsidR="000F25A8" w:rsidRPr="00B05C88" w:rsidRDefault="000F25A8" w:rsidP="00FD25BC">
            <w:pPr>
              <w:jc w:val="both"/>
              <w:rPr>
                <w:rFonts w:asciiTheme="minorHAnsi" w:hAnsiTheme="minorHAnsi" w:cstheme="minorHAnsi"/>
                <w:szCs w:val="22"/>
                <w:lang w:val="en-GB"/>
              </w:rPr>
            </w:pPr>
          </w:p>
        </w:tc>
        <w:tc>
          <w:tcPr>
            <w:tcW w:w="4230" w:type="dxa"/>
          </w:tcPr>
          <w:p w14:paraId="709BD832" w14:textId="77777777" w:rsidR="000F25A8" w:rsidRPr="00B05C88" w:rsidRDefault="000F25A8" w:rsidP="00FD25BC">
            <w:pPr>
              <w:jc w:val="both"/>
              <w:rPr>
                <w:rFonts w:asciiTheme="minorHAnsi" w:hAnsiTheme="minorHAnsi" w:cstheme="minorHAnsi"/>
                <w:szCs w:val="22"/>
                <w:lang w:val="en-GB"/>
              </w:rPr>
            </w:pPr>
          </w:p>
        </w:tc>
        <w:tc>
          <w:tcPr>
            <w:tcW w:w="1244" w:type="dxa"/>
          </w:tcPr>
          <w:p w14:paraId="25C1E5E2" w14:textId="77777777" w:rsidR="000F25A8" w:rsidRPr="00B05C88" w:rsidRDefault="000F25A8" w:rsidP="00FD25BC">
            <w:pPr>
              <w:jc w:val="both"/>
              <w:rPr>
                <w:rFonts w:asciiTheme="minorHAnsi" w:hAnsiTheme="minorHAnsi" w:cstheme="minorHAnsi"/>
                <w:szCs w:val="22"/>
                <w:lang w:val="en-GB"/>
              </w:rPr>
            </w:pPr>
          </w:p>
        </w:tc>
        <w:tc>
          <w:tcPr>
            <w:tcW w:w="1244" w:type="dxa"/>
          </w:tcPr>
          <w:p w14:paraId="1A9CE259" w14:textId="77777777" w:rsidR="000F25A8" w:rsidRPr="00B05C88" w:rsidRDefault="000F25A8" w:rsidP="00FD25BC">
            <w:pPr>
              <w:jc w:val="both"/>
              <w:rPr>
                <w:rFonts w:asciiTheme="minorHAnsi" w:hAnsiTheme="minorHAnsi" w:cstheme="minorHAnsi"/>
                <w:szCs w:val="22"/>
                <w:lang w:val="en-GB"/>
              </w:rPr>
            </w:pPr>
          </w:p>
        </w:tc>
        <w:tc>
          <w:tcPr>
            <w:tcW w:w="1244" w:type="dxa"/>
          </w:tcPr>
          <w:p w14:paraId="0FA4429B" w14:textId="77777777" w:rsidR="000F25A8" w:rsidRPr="00B05C88" w:rsidRDefault="000F25A8" w:rsidP="00FD25BC">
            <w:pPr>
              <w:jc w:val="both"/>
              <w:rPr>
                <w:rFonts w:asciiTheme="minorHAnsi" w:hAnsiTheme="minorHAnsi" w:cstheme="minorHAnsi"/>
                <w:szCs w:val="22"/>
                <w:lang w:val="en-GB"/>
              </w:rPr>
            </w:pPr>
          </w:p>
        </w:tc>
        <w:tc>
          <w:tcPr>
            <w:tcW w:w="1245" w:type="dxa"/>
          </w:tcPr>
          <w:p w14:paraId="2B9BF8B8" w14:textId="77777777" w:rsidR="000F25A8" w:rsidRPr="00B05C88" w:rsidRDefault="000F25A8" w:rsidP="00FD25BC">
            <w:pPr>
              <w:jc w:val="both"/>
              <w:rPr>
                <w:rFonts w:asciiTheme="minorHAnsi" w:hAnsiTheme="minorHAnsi" w:cstheme="minorHAnsi"/>
                <w:szCs w:val="22"/>
                <w:lang w:val="en-GB"/>
              </w:rPr>
            </w:pPr>
          </w:p>
        </w:tc>
      </w:tr>
      <w:tr w:rsidR="000F25A8" w:rsidRPr="00B05C88" w14:paraId="548D0025" w14:textId="77777777" w:rsidTr="00FD25BC">
        <w:trPr>
          <w:jc w:val="center"/>
        </w:trPr>
        <w:tc>
          <w:tcPr>
            <w:tcW w:w="648" w:type="dxa"/>
          </w:tcPr>
          <w:p w14:paraId="637D69FA" w14:textId="77777777" w:rsidR="000F25A8" w:rsidRPr="00B05C88" w:rsidRDefault="000F25A8" w:rsidP="00FD25BC">
            <w:pPr>
              <w:jc w:val="both"/>
              <w:rPr>
                <w:rFonts w:asciiTheme="minorHAnsi" w:hAnsiTheme="minorHAnsi" w:cstheme="minorHAnsi"/>
                <w:szCs w:val="22"/>
                <w:lang w:val="en-GB"/>
              </w:rPr>
            </w:pPr>
          </w:p>
        </w:tc>
        <w:tc>
          <w:tcPr>
            <w:tcW w:w="4230" w:type="dxa"/>
          </w:tcPr>
          <w:p w14:paraId="5D57985A" w14:textId="77777777" w:rsidR="000F25A8" w:rsidRPr="00B05C88" w:rsidRDefault="000F25A8" w:rsidP="00FD25BC">
            <w:pPr>
              <w:jc w:val="both"/>
              <w:rPr>
                <w:rFonts w:asciiTheme="minorHAnsi" w:hAnsiTheme="minorHAnsi" w:cstheme="minorHAnsi"/>
                <w:szCs w:val="22"/>
                <w:lang w:val="en-GB"/>
              </w:rPr>
            </w:pPr>
          </w:p>
        </w:tc>
        <w:tc>
          <w:tcPr>
            <w:tcW w:w="1244" w:type="dxa"/>
          </w:tcPr>
          <w:p w14:paraId="047C8A31" w14:textId="77777777" w:rsidR="000F25A8" w:rsidRPr="00B05C88" w:rsidRDefault="000F25A8" w:rsidP="00FD25BC">
            <w:pPr>
              <w:jc w:val="both"/>
              <w:rPr>
                <w:rFonts w:asciiTheme="minorHAnsi" w:hAnsiTheme="minorHAnsi" w:cstheme="minorHAnsi"/>
                <w:szCs w:val="22"/>
                <w:lang w:val="en-GB"/>
              </w:rPr>
            </w:pPr>
          </w:p>
        </w:tc>
        <w:tc>
          <w:tcPr>
            <w:tcW w:w="1244" w:type="dxa"/>
          </w:tcPr>
          <w:p w14:paraId="38CE36F1" w14:textId="77777777" w:rsidR="000F25A8" w:rsidRPr="00B05C88" w:rsidRDefault="000F25A8" w:rsidP="00FD25BC">
            <w:pPr>
              <w:jc w:val="both"/>
              <w:rPr>
                <w:rFonts w:asciiTheme="minorHAnsi" w:hAnsiTheme="minorHAnsi" w:cstheme="minorHAnsi"/>
                <w:szCs w:val="22"/>
                <w:lang w:val="en-GB"/>
              </w:rPr>
            </w:pPr>
          </w:p>
        </w:tc>
        <w:tc>
          <w:tcPr>
            <w:tcW w:w="1244" w:type="dxa"/>
          </w:tcPr>
          <w:p w14:paraId="5A1E9DC8" w14:textId="77777777" w:rsidR="000F25A8" w:rsidRPr="00B05C88" w:rsidRDefault="000F25A8" w:rsidP="00FD25BC">
            <w:pPr>
              <w:jc w:val="both"/>
              <w:rPr>
                <w:rFonts w:asciiTheme="minorHAnsi" w:hAnsiTheme="minorHAnsi" w:cstheme="minorHAnsi"/>
                <w:szCs w:val="22"/>
                <w:lang w:val="en-GB"/>
              </w:rPr>
            </w:pPr>
          </w:p>
        </w:tc>
        <w:tc>
          <w:tcPr>
            <w:tcW w:w="1245" w:type="dxa"/>
          </w:tcPr>
          <w:p w14:paraId="6397E083" w14:textId="77777777" w:rsidR="000F25A8" w:rsidRPr="00B05C88" w:rsidRDefault="000F25A8" w:rsidP="00FD25BC">
            <w:pPr>
              <w:jc w:val="both"/>
              <w:rPr>
                <w:rFonts w:asciiTheme="minorHAnsi" w:hAnsiTheme="minorHAnsi" w:cstheme="minorHAnsi"/>
                <w:szCs w:val="22"/>
                <w:lang w:val="en-GB"/>
              </w:rPr>
            </w:pPr>
          </w:p>
        </w:tc>
      </w:tr>
      <w:tr w:rsidR="000F25A8" w:rsidRPr="00B05C88" w14:paraId="5C16F81A" w14:textId="77777777" w:rsidTr="00FD25BC">
        <w:trPr>
          <w:jc w:val="center"/>
        </w:trPr>
        <w:tc>
          <w:tcPr>
            <w:tcW w:w="8610" w:type="dxa"/>
            <w:gridSpan w:val="5"/>
          </w:tcPr>
          <w:p w14:paraId="404B5D43"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Out of Pocket Expenses</w:t>
            </w:r>
          </w:p>
        </w:tc>
        <w:tc>
          <w:tcPr>
            <w:tcW w:w="1245" w:type="dxa"/>
          </w:tcPr>
          <w:p w14:paraId="2645BAAB"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r w:rsidR="000F25A8" w:rsidRPr="00B05C88" w14:paraId="42361BC0" w14:textId="77777777" w:rsidTr="00FD25BC">
        <w:trPr>
          <w:jc w:val="center"/>
        </w:trPr>
        <w:tc>
          <w:tcPr>
            <w:tcW w:w="8610" w:type="dxa"/>
            <w:gridSpan w:val="5"/>
          </w:tcPr>
          <w:p w14:paraId="7838F04F" w14:textId="77777777" w:rsidR="000F25A8" w:rsidRPr="00B05C88" w:rsidRDefault="000F25A8" w:rsidP="00FD25BC">
            <w:pPr>
              <w:jc w:val="right"/>
              <w:rPr>
                <w:rFonts w:asciiTheme="minorHAnsi" w:hAnsiTheme="minorHAnsi" w:cstheme="minorHAnsi"/>
                <w:b/>
                <w:i/>
                <w:szCs w:val="22"/>
                <w:lang w:val="en-GB"/>
              </w:rPr>
            </w:pPr>
            <w:r w:rsidRPr="00B05C88">
              <w:rPr>
                <w:rFonts w:asciiTheme="minorHAnsi" w:hAnsiTheme="minorHAnsi" w:cstheme="minorHAnsi"/>
                <w:b/>
                <w:i/>
                <w:szCs w:val="22"/>
                <w:lang w:val="en-GB"/>
              </w:rPr>
              <w:t xml:space="preserve">Total Contract Price </w:t>
            </w:r>
          </w:p>
          <w:p w14:paraId="3B67F1FF"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(Professional Fees + Out of Pocket Expenses)</w:t>
            </w:r>
          </w:p>
        </w:tc>
        <w:tc>
          <w:tcPr>
            <w:tcW w:w="1245" w:type="dxa"/>
            <w:vAlign w:val="center"/>
          </w:tcPr>
          <w:p w14:paraId="1DBBA1AD" w14:textId="77777777" w:rsidR="000F25A8" w:rsidRPr="00B05C88" w:rsidRDefault="000F25A8" w:rsidP="00FD25BC">
            <w:pPr>
              <w:jc w:val="right"/>
              <w:rPr>
                <w:rFonts w:asciiTheme="minorHAnsi" w:hAnsiTheme="minorHAnsi" w:cstheme="minorHAnsi"/>
                <w:szCs w:val="22"/>
                <w:lang w:val="en-GB"/>
              </w:rPr>
            </w:pPr>
            <w:r w:rsidRPr="00B05C88">
              <w:rPr>
                <w:rFonts w:asciiTheme="minorHAnsi" w:hAnsiTheme="minorHAnsi" w:cstheme="minorHAnsi"/>
                <w:szCs w:val="22"/>
                <w:lang w:val="en-GB"/>
              </w:rPr>
              <w:t>$$</w:t>
            </w:r>
          </w:p>
        </w:tc>
      </w:tr>
    </w:tbl>
    <w:p w14:paraId="30D36D8B" w14:textId="77777777" w:rsidR="000F25A8" w:rsidRDefault="000F25A8" w:rsidP="000F25A8">
      <w:pPr>
        <w:tabs>
          <w:tab w:val="left" w:pos="-180"/>
          <w:tab w:val="right" w:pos="1980"/>
          <w:tab w:val="left" w:pos="2160"/>
          <w:tab w:val="left" w:pos="4320"/>
        </w:tabs>
        <w:rPr>
          <w:szCs w:val="22"/>
          <w:lang w:val="en-GB"/>
        </w:rPr>
      </w:pPr>
    </w:p>
    <w:p w14:paraId="3A1E2A57" w14:textId="77777777"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14:paraId="780491CE" w14:textId="77777777" w:rsidTr="00FD25BC">
        <w:tc>
          <w:tcPr>
            <w:tcW w:w="3227" w:type="dxa"/>
          </w:tcPr>
          <w:p w14:paraId="324B11F7"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4FCF9B7" w14:textId="77777777" w:rsidR="001B435C" w:rsidRDefault="001B435C" w:rsidP="00FD25BC">
            <w:pPr>
              <w:jc w:val="both"/>
              <w:rPr>
                <w:rFonts w:asciiTheme="minorHAnsi" w:hAnsiTheme="minorHAnsi"/>
                <w:snapToGrid w:val="0"/>
                <w:szCs w:val="22"/>
                <w:lang w:val="en-GB"/>
              </w:rPr>
            </w:pPr>
          </w:p>
        </w:tc>
      </w:tr>
      <w:tr w:rsidR="001B435C" w14:paraId="7A0D63DE" w14:textId="77777777" w:rsidTr="00FD25BC">
        <w:tc>
          <w:tcPr>
            <w:tcW w:w="3227" w:type="dxa"/>
          </w:tcPr>
          <w:p w14:paraId="625A921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47A402D4" w14:textId="77777777" w:rsidR="001B435C" w:rsidRDefault="001B435C" w:rsidP="00FD25BC">
            <w:pPr>
              <w:jc w:val="both"/>
              <w:rPr>
                <w:rFonts w:asciiTheme="minorHAnsi" w:hAnsiTheme="minorHAnsi"/>
                <w:snapToGrid w:val="0"/>
                <w:szCs w:val="22"/>
                <w:lang w:val="en-GB"/>
              </w:rPr>
            </w:pPr>
          </w:p>
        </w:tc>
      </w:tr>
      <w:tr w:rsidR="001B435C" w14:paraId="0B30FDA2" w14:textId="77777777" w:rsidTr="00FD25BC">
        <w:tc>
          <w:tcPr>
            <w:tcW w:w="3227" w:type="dxa"/>
          </w:tcPr>
          <w:p w14:paraId="6EBD2838"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69BCCDD3" w14:textId="77777777" w:rsidR="001B435C" w:rsidRDefault="001B435C" w:rsidP="00FD25BC">
            <w:pPr>
              <w:jc w:val="both"/>
              <w:rPr>
                <w:rFonts w:asciiTheme="minorHAnsi" w:hAnsiTheme="minorHAnsi"/>
                <w:snapToGrid w:val="0"/>
                <w:szCs w:val="22"/>
                <w:lang w:val="en-GB"/>
              </w:rPr>
            </w:pPr>
          </w:p>
        </w:tc>
      </w:tr>
      <w:tr w:rsidR="001B435C" w14:paraId="53F123FC" w14:textId="77777777" w:rsidTr="00FD25BC">
        <w:tc>
          <w:tcPr>
            <w:tcW w:w="3227" w:type="dxa"/>
          </w:tcPr>
          <w:p w14:paraId="717EEB7E"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2D1D3118" w14:textId="77777777" w:rsidR="001B435C" w:rsidRDefault="001B435C" w:rsidP="00FD25BC">
            <w:pPr>
              <w:jc w:val="both"/>
              <w:rPr>
                <w:rFonts w:asciiTheme="minorHAnsi" w:hAnsiTheme="minorHAnsi"/>
                <w:snapToGrid w:val="0"/>
                <w:szCs w:val="22"/>
                <w:lang w:val="en-GB"/>
              </w:rPr>
            </w:pPr>
          </w:p>
        </w:tc>
      </w:tr>
      <w:tr w:rsidR="001B435C" w14:paraId="4CB4E6C6" w14:textId="77777777" w:rsidTr="00FD25BC">
        <w:tc>
          <w:tcPr>
            <w:tcW w:w="3227" w:type="dxa"/>
          </w:tcPr>
          <w:p w14:paraId="64FE5236"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0BA4CF64" w14:textId="77777777" w:rsidR="001B435C" w:rsidRDefault="001B435C" w:rsidP="00FD25BC">
            <w:pPr>
              <w:jc w:val="both"/>
              <w:rPr>
                <w:rFonts w:asciiTheme="minorHAnsi" w:hAnsiTheme="minorHAnsi"/>
                <w:snapToGrid w:val="0"/>
                <w:szCs w:val="22"/>
                <w:lang w:val="en-GB"/>
              </w:rPr>
            </w:pPr>
          </w:p>
        </w:tc>
      </w:tr>
      <w:tr w:rsidR="001B435C" w14:paraId="6D7D345E" w14:textId="77777777" w:rsidTr="00FD25BC">
        <w:tc>
          <w:tcPr>
            <w:tcW w:w="3227" w:type="dxa"/>
          </w:tcPr>
          <w:p w14:paraId="530623A7"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D92A2D3" w14:textId="77777777" w:rsidR="001B435C" w:rsidRDefault="001B435C" w:rsidP="00FD25BC">
            <w:pPr>
              <w:jc w:val="both"/>
              <w:rPr>
                <w:rFonts w:asciiTheme="minorHAnsi" w:hAnsiTheme="minorHAnsi"/>
                <w:snapToGrid w:val="0"/>
                <w:szCs w:val="22"/>
                <w:lang w:val="en-GB"/>
              </w:rPr>
            </w:pPr>
          </w:p>
        </w:tc>
      </w:tr>
    </w:tbl>
    <w:p w14:paraId="2A910FC2"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1A1656A0" w14:textId="12C68605" w:rsidR="001B435C" w:rsidRDefault="001B435C" w:rsidP="001B435C">
      <w:pPr>
        <w:pStyle w:val="Heading1"/>
        <w:jc w:val="center"/>
        <w:rPr>
          <w:rFonts w:asciiTheme="minorHAnsi" w:hAnsiTheme="minorHAnsi"/>
          <w:caps/>
          <w:color w:val="auto"/>
          <w:lang w:val="en-GB"/>
        </w:rPr>
      </w:pPr>
      <w:bookmarkStart w:id="155" w:name="_Ref396243456"/>
      <w:bookmarkStart w:id="156" w:name="_Toc46347020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55"/>
      <w:bookmarkEnd w:id="156"/>
    </w:p>
    <w:p w14:paraId="66060719" w14:textId="77777777" w:rsidR="001B435C" w:rsidRPr="000F16BD" w:rsidRDefault="001B435C" w:rsidP="001B435C">
      <w:pPr>
        <w:rPr>
          <w:rFonts w:asciiTheme="minorHAnsi" w:hAnsiTheme="minorHAnsi"/>
          <w:lang w:val="en-GB"/>
        </w:rPr>
      </w:pPr>
    </w:p>
    <w:p w14:paraId="104B3528" w14:textId="3A846137" w:rsidR="001B435C" w:rsidRPr="001B435C" w:rsidRDefault="001B435C" w:rsidP="001B435C">
      <w:pPr>
        <w:jc w:val="center"/>
        <w:rPr>
          <w:rFonts w:asciiTheme="minorHAnsi" w:hAnsiTheme="minorHAnsi"/>
          <w:szCs w:val="22"/>
        </w:rPr>
      </w:pPr>
      <w:r w:rsidRPr="001B435C">
        <w:rPr>
          <w:rFonts w:asciiTheme="minorHAnsi" w:hAnsiTheme="minorHAnsi"/>
          <w:i/>
          <w:iCs/>
          <w:szCs w:val="22"/>
          <w:highlight w:val="yellow"/>
        </w:rPr>
        <w:t>[</w:t>
      </w:r>
      <w:r w:rsidR="007817C0" w:rsidRPr="007817C0">
        <w:rPr>
          <w:rFonts w:asciiTheme="minorHAnsi" w:hAnsiTheme="minorHAnsi"/>
          <w:i/>
          <w:iCs/>
          <w:color w:val="FF0000"/>
          <w:szCs w:val="22"/>
          <w:highlight w:val="yellow"/>
        </w:rPr>
        <w:t xml:space="preserve">If applicable, </w:t>
      </w:r>
      <w:r w:rsidR="007817C0">
        <w:rPr>
          <w:rFonts w:asciiTheme="minorHAnsi" w:hAnsiTheme="minorHAnsi"/>
          <w:i/>
          <w:iCs/>
          <w:szCs w:val="22"/>
          <w:highlight w:val="yellow"/>
        </w:rPr>
        <w:t>t</w:t>
      </w:r>
      <w:r w:rsidRPr="001B435C">
        <w:rPr>
          <w:rFonts w:asciiTheme="minorHAnsi" w:hAnsiTheme="minorHAnsi"/>
          <w:i/>
          <w:iCs/>
          <w:szCs w:val="22"/>
          <w:highlight w:val="yellow"/>
        </w:rPr>
        <w:t xml:space="preserve">he </w:t>
      </w:r>
      <w:r w:rsidR="006E1352">
        <w:rPr>
          <w:rFonts w:asciiTheme="minorHAnsi" w:hAnsiTheme="minorHAnsi"/>
          <w:i/>
          <w:iCs/>
          <w:szCs w:val="22"/>
          <w:highlight w:val="yellow"/>
        </w:rPr>
        <w:t>Bid</w:t>
      </w:r>
      <w:r w:rsidRPr="001B435C">
        <w:rPr>
          <w:rFonts w:asciiTheme="minorHAnsi" w:hAnsiTheme="minorHAnsi"/>
          <w:i/>
          <w:iCs/>
          <w:szCs w:val="22"/>
          <w:highlight w:val="yellow"/>
        </w:rPr>
        <w:t>der shall fill in this Form in accordance with the instructions below.]</w:t>
      </w:r>
    </w:p>
    <w:p w14:paraId="304308AA" w14:textId="77777777" w:rsidR="001B435C" w:rsidRPr="001B435C" w:rsidRDefault="001B435C" w:rsidP="001B435C">
      <w:pPr>
        <w:ind w:left="720" w:hanging="720"/>
        <w:rPr>
          <w:rFonts w:asciiTheme="minorHAnsi" w:hAnsiTheme="minorHAnsi"/>
          <w:szCs w:val="22"/>
        </w:rPr>
      </w:pPr>
    </w:p>
    <w:p w14:paraId="16B02007" w14:textId="77777777" w:rsidR="001B435C" w:rsidRPr="001B435C" w:rsidRDefault="001B435C" w:rsidP="001B435C">
      <w:pPr>
        <w:ind w:left="720" w:hanging="720"/>
        <w:rPr>
          <w:rFonts w:asciiTheme="minorHAnsi" w:hAnsiTheme="minorHAnsi"/>
          <w:szCs w:val="22"/>
        </w:rPr>
      </w:pPr>
    </w:p>
    <w:p w14:paraId="7DC95DD8" w14:textId="77777777"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highlight w:val="yellow"/>
        </w:rPr>
        <w:t>]</w:t>
      </w:r>
      <w:r w:rsidRPr="001B435C">
        <w:rPr>
          <w:rFonts w:asciiTheme="minorHAnsi" w:hAnsiTheme="minorHAnsi"/>
          <w:szCs w:val="22"/>
        </w:rPr>
        <w:t xml:space="preserve"> </w:t>
      </w:r>
    </w:p>
    <w:p w14:paraId="3122153D" w14:textId="198894F3" w:rsidR="001B435C" w:rsidRPr="00A31DA1" w:rsidRDefault="001B435C" w:rsidP="001B435C">
      <w:pPr>
        <w:tabs>
          <w:tab w:val="right" w:pos="9360"/>
        </w:tabs>
        <w:ind w:left="720" w:hanging="720"/>
        <w:rPr>
          <w:rFonts w:asciiTheme="minorHAnsi" w:hAnsiTheme="minorHAnsi"/>
          <w:szCs w:val="22"/>
          <w:lang w:val="en-GB"/>
        </w:rPr>
      </w:pPr>
      <w:r w:rsidRPr="00A31DA1">
        <w:rPr>
          <w:rFonts w:asciiTheme="minorHAnsi" w:hAnsiTheme="minorHAnsi"/>
          <w:szCs w:val="22"/>
          <w:lang w:val="en-GB"/>
        </w:rPr>
        <w:t>UNFPA/</w:t>
      </w:r>
      <w:r w:rsidR="007817C0">
        <w:rPr>
          <w:rFonts w:asciiTheme="minorHAnsi" w:hAnsiTheme="minorHAnsi"/>
          <w:szCs w:val="22"/>
          <w:highlight w:val="yellow"/>
          <w:lang w:val="en-GB"/>
        </w:rPr>
        <w:t>LKA</w:t>
      </w:r>
      <w:r w:rsidRPr="00A31DA1">
        <w:rPr>
          <w:rFonts w:asciiTheme="minorHAnsi" w:hAnsiTheme="minorHAnsi"/>
          <w:szCs w:val="22"/>
          <w:highlight w:val="yellow"/>
          <w:lang w:val="en-GB"/>
        </w:rPr>
        <w:t>/</w:t>
      </w:r>
      <w:r w:rsidRPr="00A31DA1">
        <w:rPr>
          <w:rFonts w:asciiTheme="minorHAnsi" w:hAnsiTheme="minorHAnsi"/>
          <w:szCs w:val="22"/>
          <w:lang w:val="en-GB"/>
        </w:rPr>
        <w:t>RFP</w:t>
      </w:r>
      <w:r w:rsidRPr="00A31DA1">
        <w:rPr>
          <w:rFonts w:asciiTheme="minorHAnsi" w:hAnsiTheme="minorHAnsi"/>
          <w:szCs w:val="22"/>
          <w:highlight w:val="yellow"/>
          <w:lang w:val="en-GB"/>
        </w:rPr>
        <w:t>/</w:t>
      </w:r>
      <w:r w:rsidR="007817C0">
        <w:rPr>
          <w:rFonts w:asciiTheme="minorHAnsi" w:hAnsiTheme="minorHAnsi"/>
          <w:szCs w:val="22"/>
          <w:highlight w:val="yellow"/>
          <w:lang w:val="en-GB"/>
        </w:rPr>
        <w:t>21</w:t>
      </w:r>
      <w:r w:rsidRPr="00A31DA1">
        <w:rPr>
          <w:rFonts w:asciiTheme="minorHAnsi" w:hAnsiTheme="minorHAnsi"/>
          <w:szCs w:val="22"/>
          <w:lang w:val="en-GB"/>
        </w:rPr>
        <w:t>/</w:t>
      </w:r>
      <w:r w:rsidR="007817C0">
        <w:rPr>
          <w:rFonts w:asciiTheme="minorHAnsi" w:hAnsiTheme="minorHAnsi"/>
          <w:szCs w:val="22"/>
          <w:lang w:val="en-GB"/>
        </w:rPr>
        <w:t>001</w:t>
      </w:r>
      <w:r w:rsidRPr="00A31DA1">
        <w:rPr>
          <w:rFonts w:asciiTheme="minorHAnsi" w:hAnsiTheme="minorHAnsi"/>
          <w:szCs w:val="22"/>
          <w:lang w:val="en-GB"/>
        </w:rPr>
        <w:t xml:space="preserve"> </w:t>
      </w:r>
    </w:p>
    <w:p w14:paraId="0395A30D" w14:textId="77777777" w:rsidR="001B435C" w:rsidRPr="00A31DA1" w:rsidRDefault="001B435C" w:rsidP="001B435C">
      <w:pPr>
        <w:ind w:left="720" w:hanging="720"/>
        <w:rPr>
          <w:rFonts w:asciiTheme="minorHAnsi" w:hAnsiTheme="minorHAnsi"/>
          <w:szCs w:val="22"/>
          <w:lang w:val="en-GB"/>
        </w:rPr>
      </w:pPr>
    </w:p>
    <w:p w14:paraId="1E9CCDB1" w14:textId="77777777"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14:paraId="008BB9F9" w14:textId="77777777"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sidR="006E1352">
              <w:rPr>
                <w:rFonts w:asciiTheme="minorHAnsi" w:hAnsiTheme="minorHAnsi"/>
                <w:i/>
                <w:szCs w:val="22"/>
                <w:highlight w:val="yellow"/>
              </w:rPr>
              <w:t>Bid</w:t>
            </w:r>
            <w:r w:rsidRPr="001B435C">
              <w:rPr>
                <w:rFonts w:asciiTheme="minorHAnsi" w:hAnsiTheme="minorHAnsi"/>
                <w:i/>
                <w:szCs w:val="22"/>
                <w:highlight w:val="yellow"/>
              </w:rPr>
              <w:t>der’s legal name]</w:t>
            </w:r>
          </w:p>
        </w:tc>
      </w:tr>
      <w:tr w:rsidR="001B435C" w:rsidRPr="001B435C"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1B435C" w:rsidRPr="001B435C"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1B435C" w:rsidRDefault="001B435C" w:rsidP="001B435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1B435C" w:rsidRPr="001B435C"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1B435C" w:rsidRPr="001B435C"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1B435C" w:rsidRPr="001B435C"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14:paraId="120913D2" w14:textId="77777777" w:rsidR="001B435C" w:rsidRPr="001B435C" w:rsidRDefault="001B435C" w:rsidP="00FD25BC">
            <w:pPr>
              <w:tabs>
                <w:tab w:val="left" w:pos="720"/>
              </w:tabs>
              <w:suppressAutoHyphens/>
              <w:ind w:left="360" w:hanging="360"/>
              <w:jc w:val="both"/>
              <w:rPr>
                <w:rFonts w:asciiTheme="minorHAnsi" w:hAnsiTheme="minorHAnsi"/>
                <w:szCs w:val="22"/>
              </w:rPr>
            </w:pPr>
          </w:p>
          <w:p w14:paraId="014A146B"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14:paraId="11FDF808"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14:paraId="5721165C" w14:textId="77777777" w:rsidR="001B435C" w:rsidRPr="001B435C" w:rsidRDefault="001B435C" w:rsidP="00FD25BC">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14:paraId="2B63A964"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1B435C" w:rsidRPr="001B435C"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1B435C" w:rsidRDefault="001B435C" w:rsidP="00FD25BC">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box(es) of the attached original documents]</w:t>
            </w:r>
          </w:p>
          <w:p w14:paraId="020982F8" w14:textId="77777777" w:rsidR="001B435C" w:rsidRPr="001B435C" w:rsidRDefault="001B435C" w:rsidP="00FD25BC">
            <w:pPr>
              <w:ind w:left="342" w:hanging="342"/>
              <w:rPr>
                <w:rFonts w:asciiTheme="minorHAnsi" w:hAnsiTheme="minorHAnsi"/>
                <w:i/>
                <w:szCs w:val="22"/>
              </w:rPr>
            </w:pPr>
          </w:p>
          <w:p w14:paraId="41F20AD5" w14:textId="77777777" w:rsidR="001B435C" w:rsidRPr="001B435C" w:rsidRDefault="0055668A"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 xml:space="preserve">Articles of Incorporation or Registration of firm named in 2, above, in accordance with </w:t>
            </w:r>
            <w:r w:rsidR="001B435C">
              <w:rPr>
                <w:rFonts w:asciiTheme="minorHAnsi" w:hAnsiTheme="minorHAnsi"/>
                <w:spacing w:val="-2"/>
                <w:szCs w:val="22"/>
              </w:rPr>
              <w:t xml:space="preserve">Section I: </w:t>
            </w:r>
            <w:r w:rsidR="00976866">
              <w:rPr>
                <w:rFonts w:asciiTheme="minorHAnsi" w:hAnsiTheme="minorHAnsi"/>
                <w:spacing w:val="-2"/>
                <w:szCs w:val="22"/>
              </w:rPr>
              <w:t xml:space="preserve">Instructions to </w:t>
            </w:r>
            <w:r w:rsidR="006E1352">
              <w:rPr>
                <w:rFonts w:asciiTheme="minorHAnsi" w:hAnsiTheme="minorHAnsi"/>
                <w:spacing w:val="-2"/>
                <w:szCs w:val="22"/>
              </w:rPr>
              <w:t>Bid</w:t>
            </w:r>
            <w:r w:rsidR="001B435C" w:rsidRPr="001B435C">
              <w:rPr>
                <w:rFonts w:asciiTheme="minorHAnsi" w:hAnsiTheme="minorHAnsi"/>
                <w:spacing w:val="-2"/>
                <w:szCs w:val="22"/>
              </w:rPr>
              <w:t xml:space="preserve">ders </w:t>
            </w:r>
            <w:r w:rsidR="001B435C">
              <w:rPr>
                <w:rFonts w:asciiTheme="minorHAnsi" w:hAnsiTheme="minorHAnsi"/>
                <w:spacing w:val="-2"/>
                <w:szCs w:val="22"/>
              </w:rPr>
              <w:t>c</w:t>
            </w:r>
            <w:r w:rsidR="00976866">
              <w:rPr>
                <w:rFonts w:asciiTheme="minorHAnsi" w:hAnsiTheme="minorHAnsi"/>
                <w:spacing w:val="-2"/>
                <w:szCs w:val="22"/>
              </w:rPr>
              <w:t xml:space="preserve">lause </w:t>
            </w:r>
            <w:r w:rsidR="00976866" w:rsidRPr="00DC5B97">
              <w:rPr>
                <w:rFonts w:asciiTheme="minorHAnsi" w:hAnsiTheme="minorHAnsi"/>
                <w:spacing w:val="-2"/>
                <w:szCs w:val="22"/>
                <w:highlight w:val="magenta"/>
              </w:rPr>
              <w:fldChar w:fldCharType="begin"/>
            </w:r>
            <w:r w:rsidR="00976866" w:rsidRPr="00DC5B97">
              <w:rPr>
                <w:rFonts w:asciiTheme="minorHAnsi" w:hAnsiTheme="minorHAnsi"/>
                <w:spacing w:val="-2"/>
                <w:szCs w:val="22"/>
                <w:highlight w:val="magenta"/>
              </w:rPr>
              <w:instrText xml:space="preserve"> REF _Ref396236958 \r \h  \* MERGEFORMAT </w:instrText>
            </w:r>
            <w:r w:rsidR="00976866" w:rsidRPr="00DC5B97">
              <w:rPr>
                <w:rFonts w:asciiTheme="minorHAnsi" w:hAnsiTheme="minorHAnsi"/>
                <w:spacing w:val="-2"/>
                <w:szCs w:val="22"/>
                <w:highlight w:val="magenta"/>
              </w:rPr>
            </w:r>
            <w:r w:rsidR="00976866" w:rsidRPr="00DC5B97">
              <w:rPr>
                <w:rFonts w:asciiTheme="minorHAnsi" w:hAnsiTheme="minorHAnsi"/>
                <w:spacing w:val="-2"/>
                <w:szCs w:val="22"/>
                <w:highlight w:val="magenta"/>
              </w:rPr>
              <w:fldChar w:fldCharType="separate"/>
            </w:r>
            <w:r w:rsidR="00DC5B97" w:rsidRPr="00DC5B97">
              <w:rPr>
                <w:rFonts w:asciiTheme="minorHAnsi" w:hAnsiTheme="minorHAnsi"/>
                <w:spacing w:val="-2"/>
                <w:szCs w:val="22"/>
                <w:highlight w:val="magenta"/>
              </w:rPr>
              <w:t>2</w:t>
            </w:r>
            <w:r w:rsidR="00976866" w:rsidRPr="00DC5B97">
              <w:rPr>
                <w:rFonts w:asciiTheme="minorHAnsi" w:hAnsiTheme="minorHAnsi"/>
                <w:spacing w:val="-2"/>
                <w:szCs w:val="22"/>
                <w:highlight w:val="magenta"/>
              </w:rPr>
              <w:fldChar w:fldCharType="end"/>
            </w:r>
            <w:r w:rsidR="00976866">
              <w:rPr>
                <w:rFonts w:asciiTheme="minorHAnsi" w:hAnsiTheme="minorHAnsi"/>
                <w:spacing w:val="-2"/>
                <w:szCs w:val="22"/>
              </w:rPr>
              <w:t xml:space="preserve">: Eligible </w:t>
            </w:r>
            <w:r w:rsidR="006E1352">
              <w:rPr>
                <w:rFonts w:asciiTheme="minorHAnsi" w:hAnsiTheme="minorHAnsi"/>
                <w:spacing w:val="-2"/>
                <w:szCs w:val="22"/>
              </w:rPr>
              <w:t>Bid</w:t>
            </w:r>
            <w:r w:rsidR="00976866">
              <w:rPr>
                <w:rFonts w:asciiTheme="minorHAnsi" w:hAnsiTheme="minorHAnsi"/>
                <w:spacing w:val="-2"/>
                <w:szCs w:val="22"/>
              </w:rPr>
              <w:t>ders</w:t>
            </w:r>
            <w:r w:rsidR="001B435C" w:rsidRPr="001B435C">
              <w:rPr>
                <w:rFonts w:asciiTheme="minorHAnsi" w:hAnsiTheme="minorHAnsi"/>
                <w:spacing w:val="-2"/>
                <w:szCs w:val="22"/>
              </w:rPr>
              <w:t>.</w:t>
            </w:r>
          </w:p>
          <w:p w14:paraId="7D9663B2" w14:textId="77777777" w:rsidR="001B435C" w:rsidRPr="001B435C" w:rsidRDefault="001B435C" w:rsidP="00FD25BC">
            <w:pPr>
              <w:suppressAutoHyphens/>
              <w:ind w:left="360" w:hanging="360"/>
              <w:rPr>
                <w:rFonts w:asciiTheme="minorHAnsi" w:hAnsiTheme="minorHAnsi"/>
                <w:spacing w:val="-2"/>
                <w:szCs w:val="22"/>
              </w:rPr>
            </w:pPr>
          </w:p>
          <w:p w14:paraId="0D7B9E1A" w14:textId="77777777" w:rsidR="001B435C" w:rsidRPr="001B435C" w:rsidRDefault="0055668A"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JV Agreement, or letter o</w:t>
            </w:r>
            <w:r w:rsidR="00976866">
              <w:rPr>
                <w:rFonts w:asciiTheme="minorHAnsi" w:hAnsiTheme="minorHAnsi"/>
                <w:spacing w:val="-2"/>
                <w:szCs w:val="22"/>
              </w:rPr>
              <w:t>f intent to enter into such an a</w:t>
            </w:r>
            <w:r w:rsidR="001B435C" w:rsidRPr="001B435C">
              <w:rPr>
                <w:rFonts w:asciiTheme="minorHAnsi" w:hAnsiTheme="minorHAnsi"/>
                <w:spacing w:val="-2"/>
                <w:szCs w:val="22"/>
              </w:rPr>
              <w:t>greement, signed by the legally</w:t>
            </w:r>
            <w:r w:rsidR="0046767F">
              <w:rPr>
                <w:rFonts w:asciiTheme="minorHAnsi" w:hAnsiTheme="minorHAnsi"/>
                <w:spacing w:val="-2"/>
                <w:szCs w:val="22"/>
              </w:rPr>
              <w:t>-</w:t>
            </w:r>
            <w:r w:rsidR="001B435C" w:rsidRPr="001B435C">
              <w:rPr>
                <w:rFonts w:asciiTheme="minorHAnsi" w:hAnsiTheme="minorHAnsi"/>
                <w:spacing w:val="-2"/>
                <w:szCs w:val="22"/>
              </w:rPr>
              <w:t xml:space="preserve">authorized signatories of all the parties </w:t>
            </w:r>
          </w:p>
        </w:tc>
      </w:tr>
    </w:tbl>
    <w:p w14:paraId="215D0257"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082F931C"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389FCEC8" w14:textId="270693C3" w:rsidR="000E5114" w:rsidRDefault="000E5114" w:rsidP="000E5114">
      <w:pPr>
        <w:pStyle w:val="Heading1"/>
        <w:jc w:val="center"/>
        <w:rPr>
          <w:rFonts w:asciiTheme="minorHAnsi" w:hAnsiTheme="minorHAnsi"/>
          <w:caps/>
          <w:color w:val="auto"/>
          <w:lang w:val="en-GB"/>
        </w:rPr>
      </w:pPr>
      <w:bookmarkStart w:id="157" w:name="_Ref396293362"/>
      <w:bookmarkStart w:id="158" w:name="_Toc46347020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G</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7"/>
      <w:bookmarkEnd w:id="158"/>
    </w:p>
    <w:p w14:paraId="65CC916A" w14:textId="77777777" w:rsidR="000E5114" w:rsidRDefault="000E5114" w:rsidP="000E5114">
      <w:pPr>
        <w:rPr>
          <w:rFonts w:asciiTheme="minorHAnsi" w:hAnsiTheme="minorHAnsi"/>
          <w:lang w:val="en-GB"/>
        </w:rPr>
      </w:pPr>
      <w:bookmarkStart w:id="159" w:name="_Toc368997739"/>
      <w:bookmarkStart w:id="160" w:name="_Toc368998731"/>
    </w:p>
    <w:p w14:paraId="73F389A3"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59"/>
      <w:bookmarkEnd w:id="160"/>
      <w:r w:rsidRPr="000E5114">
        <w:rPr>
          <w:rFonts w:asciiTheme="minorHAnsi" w:hAnsiTheme="minorHAnsi"/>
          <w:lang w:val="en-GB"/>
        </w:rPr>
        <w:t xml:space="preserve"> </w:t>
      </w:r>
    </w:p>
    <w:p w14:paraId="60F43543"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705"/>
        <w:gridCol w:w="2205"/>
        <w:gridCol w:w="1295"/>
        <w:gridCol w:w="1811"/>
      </w:tblGrid>
      <w:tr w:rsidR="00101EAC" w:rsidRPr="000E5114" w14:paraId="0FB4BBD7" w14:textId="77777777" w:rsidTr="00101EAC">
        <w:trPr>
          <w:trHeight w:val="619"/>
        </w:trPr>
        <w:tc>
          <w:tcPr>
            <w:tcW w:w="3816" w:type="dxa"/>
            <w:shd w:val="clear" w:color="auto" w:fill="000080"/>
            <w:vAlign w:val="center"/>
          </w:tcPr>
          <w:p w14:paraId="13AC3FB5"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14:paraId="5214B99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14:paraId="0021214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14:paraId="1206CD48" w14:textId="77777777"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14:paraId="29FDFBE1"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0E5114" w14:paraId="3C20DBC6" w14:textId="77777777" w:rsidTr="00101EAC">
        <w:trPr>
          <w:trHeight w:val="619"/>
        </w:trPr>
        <w:tc>
          <w:tcPr>
            <w:tcW w:w="3816" w:type="dxa"/>
            <w:vAlign w:val="center"/>
          </w:tcPr>
          <w:p w14:paraId="2396EFA3" w14:textId="77777777"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14:paraId="70741375" w14:textId="77777777" w:rsidR="000E5114" w:rsidRPr="00747DF0" w:rsidRDefault="000E5114" w:rsidP="00341A25">
            <w:pPr>
              <w:jc w:val="center"/>
              <w:rPr>
                <w:rFonts w:asciiTheme="minorHAnsi" w:hAnsiTheme="minorHAnsi"/>
                <w:sz w:val="22"/>
                <w:szCs w:val="22"/>
                <w:highlight w:val="darkGreen"/>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_Ref396233873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0B6C95" w:rsidRPr="00747DF0">
              <w:rPr>
                <w:rFonts w:asciiTheme="minorHAnsi" w:hAnsiTheme="minorHAnsi"/>
                <w:caps/>
                <w:sz w:val="22"/>
                <w:szCs w:val="22"/>
                <w:highlight w:val="magenta"/>
                <w:lang w:val="en-GB"/>
              </w:rPr>
              <w:t>Section I: Instructions to Bidders</w:t>
            </w:r>
            <w:r w:rsidRPr="00747DF0">
              <w:rPr>
                <w:rFonts w:asciiTheme="minorHAnsi" w:hAnsiTheme="minorHAnsi"/>
                <w:szCs w:val="22"/>
                <w:highlight w:val="magenta"/>
              </w:rPr>
              <w:fldChar w:fldCharType="end"/>
            </w:r>
          </w:p>
        </w:tc>
        <w:tc>
          <w:tcPr>
            <w:tcW w:w="1316" w:type="dxa"/>
            <w:vAlign w:val="center"/>
          </w:tcPr>
          <w:p w14:paraId="301B6824" w14:textId="77777777" w:rsidR="000E5114" w:rsidRPr="000E5114" w:rsidRDefault="000E5114" w:rsidP="00101EAC">
            <w:pPr>
              <w:jc w:val="center"/>
              <w:rPr>
                <w:rFonts w:asciiTheme="minorHAnsi" w:hAnsiTheme="minorHAnsi"/>
                <w:sz w:val="22"/>
                <w:szCs w:val="22"/>
              </w:rPr>
            </w:pPr>
          </w:p>
        </w:tc>
        <w:tc>
          <w:tcPr>
            <w:tcW w:w="1864" w:type="dxa"/>
            <w:vAlign w:val="center"/>
          </w:tcPr>
          <w:p w14:paraId="2676F1A4" w14:textId="77777777" w:rsidR="000E5114" w:rsidRPr="000E5114" w:rsidRDefault="000E5114" w:rsidP="00FD25BC">
            <w:pPr>
              <w:rPr>
                <w:rFonts w:asciiTheme="minorHAnsi" w:hAnsiTheme="minorHAnsi"/>
                <w:sz w:val="22"/>
                <w:szCs w:val="22"/>
              </w:rPr>
            </w:pPr>
          </w:p>
        </w:tc>
      </w:tr>
      <w:tr w:rsidR="000E5114" w:rsidRPr="000E5114" w14:paraId="7423797A" w14:textId="77777777" w:rsidTr="00101EAC">
        <w:trPr>
          <w:trHeight w:val="144"/>
        </w:trPr>
        <w:tc>
          <w:tcPr>
            <w:tcW w:w="3816" w:type="dxa"/>
            <w:shd w:val="clear" w:color="auto" w:fill="auto"/>
            <w:vAlign w:val="center"/>
          </w:tcPr>
          <w:p w14:paraId="539C017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14:paraId="22EFFC9B" w14:textId="77777777" w:rsidR="000E5114" w:rsidRPr="00747DF0" w:rsidRDefault="000E5114" w:rsidP="00341A25">
            <w:pPr>
              <w:jc w:val="center"/>
              <w:rPr>
                <w:rFonts w:asciiTheme="minorHAnsi" w:hAnsiTheme="minorHAnsi"/>
                <w:sz w:val="22"/>
                <w:szCs w:val="22"/>
                <w:highlight w:val="darkGreen"/>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_Ref396243139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0B6C95" w:rsidRPr="00747DF0">
              <w:rPr>
                <w:rFonts w:asciiTheme="minorHAnsi" w:hAnsiTheme="minorHAnsi"/>
                <w:caps/>
                <w:sz w:val="22"/>
                <w:szCs w:val="22"/>
                <w:highlight w:val="magenta"/>
                <w:lang w:val="en-GB"/>
              </w:rPr>
              <w:t>Section III: General Conditions of Contract</w:t>
            </w:r>
            <w:r w:rsidRPr="00747DF0">
              <w:rPr>
                <w:rFonts w:asciiTheme="minorHAnsi" w:hAnsiTheme="minorHAnsi"/>
                <w:szCs w:val="22"/>
                <w:highlight w:val="magenta"/>
              </w:rPr>
              <w:fldChar w:fldCharType="end"/>
            </w:r>
          </w:p>
        </w:tc>
        <w:tc>
          <w:tcPr>
            <w:tcW w:w="1316" w:type="dxa"/>
            <w:shd w:val="clear" w:color="auto" w:fill="auto"/>
            <w:vAlign w:val="center"/>
          </w:tcPr>
          <w:p w14:paraId="6BBA94C2" w14:textId="77777777" w:rsidR="000E5114" w:rsidRPr="000E5114" w:rsidRDefault="000E5114" w:rsidP="00101EAC">
            <w:pPr>
              <w:jc w:val="center"/>
              <w:rPr>
                <w:rFonts w:asciiTheme="minorHAnsi" w:hAnsiTheme="minorHAnsi"/>
                <w:sz w:val="22"/>
                <w:szCs w:val="22"/>
              </w:rPr>
            </w:pPr>
          </w:p>
        </w:tc>
        <w:tc>
          <w:tcPr>
            <w:tcW w:w="1864" w:type="dxa"/>
            <w:vAlign w:val="center"/>
          </w:tcPr>
          <w:p w14:paraId="6FE9B722" w14:textId="77777777" w:rsidR="000E5114" w:rsidRPr="000E5114" w:rsidRDefault="000E5114" w:rsidP="00FD25BC">
            <w:pPr>
              <w:rPr>
                <w:rFonts w:asciiTheme="minorHAnsi" w:hAnsiTheme="minorHAnsi"/>
                <w:sz w:val="22"/>
                <w:szCs w:val="22"/>
              </w:rPr>
            </w:pPr>
          </w:p>
        </w:tc>
      </w:tr>
      <w:tr w:rsidR="000E5114" w:rsidRPr="000E5114" w14:paraId="7A160B98" w14:textId="77777777" w:rsidTr="00101EAC">
        <w:trPr>
          <w:trHeight w:val="144"/>
        </w:trPr>
        <w:tc>
          <w:tcPr>
            <w:tcW w:w="3816" w:type="dxa"/>
            <w:shd w:val="clear" w:color="auto" w:fill="auto"/>
            <w:vAlign w:val="center"/>
          </w:tcPr>
          <w:p w14:paraId="0FF82D5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14:paraId="3EF02B5C" w14:textId="77777777" w:rsidR="000E5114" w:rsidRPr="00747DF0" w:rsidRDefault="000E5114" w:rsidP="00341A25">
            <w:pPr>
              <w:jc w:val="center"/>
              <w:rPr>
                <w:rFonts w:asciiTheme="minorHAnsi" w:hAnsiTheme="minorHAnsi"/>
                <w:sz w:val="22"/>
                <w:szCs w:val="22"/>
                <w:highlight w:val="darkGreen"/>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_Ref396243155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0B6C95" w:rsidRPr="00747DF0">
              <w:rPr>
                <w:rFonts w:asciiTheme="minorHAnsi" w:hAnsiTheme="minorHAnsi"/>
                <w:caps/>
                <w:sz w:val="22"/>
                <w:szCs w:val="22"/>
                <w:highlight w:val="magenta"/>
                <w:lang w:val="en-GB"/>
              </w:rPr>
              <w:t>Section IV: UNFPA Special Condition</w:t>
            </w:r>
            <w:r w:rsidR="0046767F" w:rsidRPr="00747DF0">
              <w:rPr>
                <w:rFonts w:asciiTheme="minorHAnsi" w:hAnsiTheme="minorHAnsi"/>
                <w:caps/>
                <w:sz w:val="22"/>
                <w:szCs w:val="22"/>
                <w:highlight w:val="magenta"/>
                <w:lang w:val="en-GB"/>
              </w:rPr>
              <w:t>S</w:t>
            </w:r>
            <w:r w:rsidR="000B6C95" w:rsidRPr="00747DF0">
              <w:rPr>
                <w:rFonts w:asciiTheme="minorHAnsi" w:hAnsiTheme="minorHAnsi"/>
                <w:caps/>
                <w:sz w:val="22"/>
                <w:szCs w:val="22"/>
                <w:highlight w:val="magenta"/>
                <w:lang w:val="en-GB"/>
              </w:rPr>
              <w:t xml:space="preserve"> of Contract</w:t>
            </w:r>
            <w:r w:rsidRPr="00747DF0">
              <w:rPr>
                <w:rFonts w:asciiTheme="minorHAnsi" w:hAnsiTheme="minorHAnsi"/>
                <w:szCs w:val="22"/>
                <w:highlight w:val="magenta"/>
              </w:rPr>
              <w:fldChar w:fldCharType="end"/>
            </w:r>
          </w:p>
        </w:tc>
        <w:tc>
          <w:tcPr>
            <w:tcW w:w="1316" w:type="dxa"/>
            <w:shd w:val="clear" w:color="auto" w:fill="auto"/>
            <w:vAlign w:val="center"/>
          </w:tcPr>
          <w:p w14:paraId="1EBC5093" w14:textId="77777777" w:rsidR="000E5114" w:rsidRPr="000E5114" w:rsidRDefault="000E5114" w:rsidP="00101EAC">
            <w:pPr>
              <w:jc w:val="center"/>
              <w:rPr>
                <w:rFonts w:asciiTheme="minorHAnsi" w:hAnsiTheme="minorHAnsi"/>
                <w:sz w:val="22"/>
                <w:szCs w:val="22"/>
              </w:rPr>
            </w:pPr>
          </w:p>
        </w:tc>
        <w:tc>
          <w:tcPr>
            <w:tcW w:w="1864" w:type="dxa"/>
            <w:vAlign w:val="center"/>
          </w:tcPr>
          <w:p w14:paraId="396BDD50" w14:textId="77777777" w:rsidR="000E5114" w:rsidRPr="000E5114" w:rsidRDefault="000E5114" w:rsidP="00FD25BC">
            <w:pPr>
              <w:rPr>
                <w:rFonts w:asciiTheme="minorHAnsi" w:hAnsiTheme="minorHAnsi"/>
                <w:sz w:val="22"/>
                <w:szCs w:val="22"/>
              </w:rPr>
            </w:pPr>
          </w:p>
        </w:tc>
      </w:tr>
      <w:tr w:rsidR="000E5114" w:rsidRPr="000E5114" w14:paraId="58529E6B" w14:textId="77777777" w:rsidTr="00101EAC">
        <w:trPr>
          <w:trHeight w:val="144"/>
        </w:trPr>
        <w:tc>
          <w:tcPr>
            <w:tcW w:w="3816" w:type="dxa"/>
            <w:shd w:val="clear" w:color="auto" w:fill="auto"/>
            <w:vAlign w:val="center"/>
          </w:tcPr>
          <w:p w14:paraId="3AC7B5A3" w14:textId="77777777"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1A900BF4" w14:textId="13F10E2F" w:rsidR="000E5114" w:rsidRPr="00747DF0" w:rsidRDefault="00747DF0" w:rsidP="00341A25">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_Ref463471404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B: Bid Submission Form</w:t>
            </w:r>
            <w:r w:rsidRPr="00747DF0">
              <w:rPr>
                <w:rFonts w:asciiTheme="minorHAnsi" w:hAnsiTheme="minorHAnsi"/>
                <w:szCs w:val="22"/>
                <w:highlight w:val="magenta"/>
              </w:rPr>
              <w:fldChar w:fldCharType="end"/>
            </w:r>
          </w:p>
        </w:tc>
        <w:tc>
          <w:tcPr>
            <w:tcW w:w="1316" w:type="dxa"/>
            <w:shd w:val="clear" w:color="auto" w:fill="auto"/>
            <w:vAlign w:val="center"/>
          </w:tcPr>
          <w:p w14:paraId="23274C09" w14:textId="77777777" w:rsidR="000E5114" w:rsidRPr="000E5114" w:rsidRDefault="000E5114" w:rsidP="00101EAC">
            <w:pPr>
              <w:jc w:val="center"/>
              <w:rPr>
                <w:rFonts w:asciiTheme="minorHAnsi" w:hAnsiTheme="minorHAnsi"/>
                <w:sz w:val="22"/>
                <w:szCs w:val="22"/>
              </w:rPr>
            </w:pPr>
          </w:p>
        </w:tc>
        <w:tc>
          <w:tcPr>
            <w:tcW w:w="1864" w:type="dxa"/>
            <w:vAlign w:val="center"/>
          </w:tcPr>
          <w:p w14:paraId="359CB82E" w14:textId="77777777" w:rsidR="000E5114" w:rsidRPr="000E5114" w:rsidRDefault="000E5114" w:rsidP="00FD25BC">
            <w:pPr>
              <w:rPr>
                <w:rFonts w:asciiTheme="minorHAnsi" w:hAnsiTheme="minorHAnsi"/>
                <w:sz w:val="22"/>
                <w:szCs w:val="22"/>
              </w:rPr>
            </w:pPr>
          </w:p>
        </w:tc>
      </w:tr>
      <w:tr w:rsidR="000E5114" w:rsidRPr="000E5114" w14:paraId="77B8065D" w14:textId="77777777" w:rsidTr="00101EAC">
        <w:trPr>
          <w:trHeight w:val="144"/>
        </w:trPr>
        <w:tc>
          <w:tcPr>
            <w:tcW w:w="3816" w:type="dxa"/>
            <w:shd w:val="clear" w:color="auto" w:fill="auto"/>
            <w:vAlign w:val="center"/>
          </w:tcPr>
          <w:p w14:paraId="7494435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76E74919" w14:textId="21B9E75C" w:rsidR="000E5114" w:rsidRPr="00747DF0" w:rsidRDefault="00747DF0" w:rsidP="005E7FD1">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_Ref396243327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C: Bidder Identification Form</w:t>
            </w:r>
            <w:r w:rsidRPr="00747DF0">
              <w:rPr>
                <w:rFonts w:asciiTheme="minorHAnsi" w:hAnsiTheme="minorHAnsi"/>
                <w:szCs w:val="22"/>
                <w:highlight w:val="magenta"/>
              </w:rPr>
              <w:fldChar w:fldCharType="end"/>
            </w:r>
          </w:p>
        </w:tc>
        <w:tc>
          <w:tcPr>
            <w:tcW w:w="1316" w:type="dxa"/>
            <w:shd w:val="clear" w:color="auto" w:fill="auto"/>
            <w:vAlign w:val="center"/>
          </w:tcPr>
          <w:p w14:paraId="21EC39CC" w14:textId="77777777" w:rsidR="000E5114" w:rsidRPr="000E5114" w:rsidRDefault="000E5114" w:rsidP="00101EAC">
            <w:pPr>
              <w:jc w:val="center"/>
              <w:rPr>
                <w:rFonts w:asciiTheme="minorHAnsi" w:hAnsiTheme="minorHAnsi"/>
                <w:sz w:val="22"/>
                <w:szCs w:val="22"/>
              </w:rPr>
            </w:pPr>
          </w:p>
        </w:tc>
        <w:tc>
          <w:tcPr>
            <w:tcW w:w="1864" w:type="dxa"/>
            <w:vAlign w:val="center"/>
          </w:tcPr>
          <w:p w14:paraId="7E72085E" w14:textId="77777777" w:rsidR="000E5114" w:rsidRPr="000E5114" w:rsidRDefault="000E5114" w:rsidP="00FD25BC">
            <w:pPr>
              <w:rPr>
                <w:rFonts w:asciiTheme="minorHAnsi" w:hAnsiTheme="minorHAnsi"/>
                <w:sz w:val="22"/>
                <w:szCs w:val="22"/>
              </w:rPr>
            </w:pPr>
          </w:p>
        </w:tc>
      </w:tr>
      <w:tr w:rsidR="000E5114" w:rsidRPr="000E5114" w14:paraId="5FF47C41" w14:textId="77777777" w:rsidTr="00101EAC">
        <w:trPr>
          <w:trHeight w:val="144"/>
        </w:trPr>
        <w:tc>
          <w:tcPr>
            <w:tcW w:w="3816" w:type="dxa"/>
            <w:shd w:val="clear" w:color="auto" w:fill="auto"/>
            <w:vAlign w:val="center"/>
          </w:tcPr>
          <w:p w14:paraId="69D926AD" w14:textId="77777777"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14:paraId="4AADB5A8" w14:textId="73ED766E" w:rsidR="000E5114" w:rsidRPr="00747DF0" w:rsidRDefault="00747DF0" w:rsidP="00747DF0">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_Ref396243243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D: Bidder’s Previous Experience</w:t>
            </w:r>
            <w:r w:rsidRPr="00747DF0">
              <w:rPr>
                <w:rFonts w:asciiTheme="minorHAnsi" w:hAnsiTheme="minorHAnsi"/>
                <w:szCs w:val="22"/>
                <w:highlight w:val="magenta"/>
              </w:rPr>
              <w:fldChar w:fldCharType="end"/>
            </w:r>
          </w:p>
        </w:tc>
        <w:tc>
          <w:tcPr>
            <w:tcW w:w="1316" w:type="dxa"/>
            <w:shd w:val="clear" w:color="auto" w:fill="auto"/>
            <w:vAlign w:val="center"/>
          </w:tcPr>
          <w:p w14:paraId="051EBCB6" w14:textId="77777777" w:rsidR="000E5114" w:rsidRPr="000E5114" w:rsidRDefault="000E5114" w:rsidP="00101EAC">
            <w:pPr>
              <w:jc w:val="center"/>
              <w:rPr>
                <w:rFonts w:asciiTheme="minorHAnsi" w:hAnsiTheme="minorHAnsi"/>
                <w:sz w:val="22"/>
                <w:szCs w:val="22"/>
              </w:rPr>
            </w:pPr>
          </w:p>
        </w:tc>
        <w:tc>
          <w:tcPr>
            <w:tcW w:w="1864" w:type="dxa"/>
            <w:vAlign w:val="center"/>
          </w:tcPr>
          <w:p w14:paraId="073A3AF5" w14:textId="77777777" w:rsidR="000E5114" w:rsidRPr="000E5114" w:rsidRDefault="000E5114" w:rsidP="00FD25BC">
            <w:pPr>
              <w:rPr>
                <w:rFonts w:asciiTheme="minorHAnsi" w:hAnsiTheme="minorHAnsi"/>
                <w:sz w:val="22"/>
                <w:szCs w:val="22"/>
              </w:rPr>
            </w:pPr>
          </w:p>
        </w:tc>
      </w:tr>
      <w:tr w:rsidR="000E5114" w:rsidRPr="000E5114" w14:paraId="3B84BE28" w14:textId="77777777" w:rsidTr="00101EAC">
        <w:trPr>
          <w:trHeight w:val="144"/>
        </w:trPr>
        <w:tc>
          <w:tcPr>
            <w:tcW w:w="3816" w:type="dxa"/>
            <w:shd w:val="clear" w:color="auto" w:fill="auto"/>
            <w:vAlign w:val="center"/>
          </w:tcPr>
          <w:p w14:paraId="414FACBE"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28A2DAC7" w14:textId="77E55B22" w:rsidR="000E5114" w:rsidRPr="00747DF0" w:rsidRDefault="00747DF0" w:rsidP="00341A25">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_Ref396243383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E: Price Schedule Form</w:t>
            </w:r>
            <w:r w:rsidRPr="00747DF0">
              <w:rPr>
                <w:rFonts w:asciiTheme="minorHAnsi" w:hAnsiTheme="minorHAnsi"/>
                <w:szCs w:val="22"/>
                <w:highlight w:val="magenta"/>
              </w:rPr>
              <w:fldChar w:fldCharType="end"/>
            </w:r>
          </w:p>
        </w:tc>
        <w:tc>
          <w:tcPr>
            <w:tcW w:w="1316" w:type="dxa"/>
            <w:shd w:val="clear" w:color="auto" w:fill="auto"/>
            <w:vAlign w:val="center"/>
          </w:tcPr>
          <w:p w14:paraId="0AAFD166" w14:textId="77777777" w:rsidR="000E5114" w:rsidRPr="000E5114" w:rsidRDefault="000E5114" w:rsidP="00101EAC">
            <w:pPr>
              <w:jc w:val="center"/>
              <w:rPr>
                <w:rFonts w:asciiTheme="minorHAnsi" w:hAnsiTheme="minorHAnsi"/>
                <w:sz w:val="22"/>
                <w:szCs w:val="22"/>
              </w:rPr>
            </w:pPr>
          </w:p>
        </w:tc>
        <w:tc>
          <w:tcPr>
            <w:tcW w:w="1864" w:type="dxa"/>
            <w:vAlign w:val="center"/>
          </w:tcPr>
          <w:p w14:paraId="1600E603" w14:textId="77777777" w:rsidR="000E5114" w:rsidRPr="000E5114" w:rsidRDefault="000E5114" w:rsidP="00FD25BC">
            <w:pPr>
              <w:rPr>
                <w:rFonts w:asciiTheme="minorHAnsi" w:hAnsiTheme="minorHAnsi"/>
                <w:sz w:val="22"/>
                <w:szCs w:val="22"/>
              </w:rPr>
            </w:pPr>
          </w:p>
        </w:tc>
      </w:tr>
      <w:tr w:rsidR="000E5114" w:rsidRPr="000E5114" w14:paraId="18C77929" w14:textId="77777777" w:rsidTr="00101EAC">
        <w:trPr>
          <w:trHeight w:val="144"/>
        </w:trPr>
        <w:tc>
          <w:tcPr>
            <w:tcW w:w="3816" w:type="dxa"/>
            <w:shd w:val="clear" w:color="auto" w:fill="auto"/>
            <w:vAlign w:val="center"/>
          </w:tcPr>
          <w:p w14:paraId="6E7FDFCB" w14:textId="77777777" w:rsidR="000E5114" w:rsidRPr="000E5114" w:rsidRDefault="000E5114" w:rsidP="00FD25BC">
            <w:pPr>
              <w:rPr>
                <w:rFonts w:asciiTheme="minorHAnsi" w:hAnsiTheme="minorHAnsi"/>
                <w:sz w:val="22"/>
                <w:szCs w:val="22"/>
              </w:rPr>
            </w:pPr>
            <w:r w:rsidRPr="000E5114">
              <w:rPr>
                <w:rFonts w:asciiTheme="minorHAnsi" w:hAnsiTheme="minorHAnsi"/>
                <w:i/>
                <w:sz w:val="22"/>
                <w:szCs w:val="22"/>
                <w:highlight w:val="yellow"/>
              </w:rPr>
              <w:t>[Delete if not applicable]</w:t>
            </w:r>
            <w:r w:rsidRPr="000E5114">
              <w:rPr>
                <w:rFonts w:asciiTheme="minorHAnsi" w:hAnsiTheme="minorHAnsi"/>
                <w:i/>
                <w:sz w:val="22"/>
                <w:szCs w:val="22"/>
              </w:rPr>
              <w:t xml:space="preserve"> </w:t>
            </w:r>
            <w:r w:rsidRPr="000E5114">
              <w:rPr>
                <w:rFonts w:asciiTheme="minorHAnsi" w:hAnsiTheme="minorHAnsi"/>
                <w:sz w:val="22"/>
                <w:szCs w:val="22"/>
              </w:rPr>
              <w:t xml:space="preserve">Have you completed the Joint Venture Partner Information Form? </w:t>
            </w:r>
          </w:p>
        </w:tc>
        <w:tc>
          <w:tcPr>
            <w:tcW w:w="2246" w:type="dxa"/>
            <w:vAlign w:val="center"/>
          </w:tcPr>
          <w:p w14:paraId="3AB951BA" w14:textId="34E62D40" w:rsidR="000E5114" w:rsidRPr="00747DF0" w:rsidRDefault="00747DF0" w:rsidP="00341A25">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_Ref396243456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F: Joint Venture Partner information form</w:t>
            </w:r>
            <w:r w:rsidRPr="00747DF0">
              <w:rPr>
                <w:rFonts w:asciiTheme="minorHAnsi" w:hAnsiTheme="minorHAnsi"/>
                <w:szCs w:val="22"/>
                <w:highlight w:val="magenta"/>
              </w:rPr>
              <w:fldChar w:fldCharType="end"/>
            </w:r>
          </w:p>
        </w:tc>
        <w:tc>
          <w:tcPr>
            <w:tcW w:w="1316" w:type="dxa"/>
            <w:shd w:val="clear" w:color="auto" w:fill="auto"/>
            <w:vAlign w:val="center"/>
          </w:tcPr>
          <w:p w14:paraId="72812475" w14:textId="77777777" w:rsidR="000E5114" w:rsidRPr="000E5114" w:rsidRDefault="000E5114" w:rsidP="00101EAC">
            <w:pPr>
              <w:jc w:val="center"/>
              <w:rPr>
                <w:rFonts w:asciiTheme="minorHAnsi" w:hAnsiTheme="minorHAnsi"/>
                <w:sz w:val="22"/>
                <w:szCs w:val="22"/>
              </w:rPr>
            </w:pPr>
          </w:p>
        </w:tc>
        <w:tc>
          <w:tcPr>
            <w:tcW w:w="1864" w:type="dxa"/>
            <w:vAlign w:val="center"/>
          </w:tcPr>
          <w:p w14:paraId="5F609F2D" w14:textId="77777777" w:rsidR="000E5114" w:rsidRPr="000E5114" w:rsidRDefault="000E5114" w:rsidP="00FD25BC">
            <w:pPr>
              <w:rPr>
                <w:rFonts w:asciiTheme="minorHAnsi" w:hAnsiTheme="minorHAnsi"/>
                <w:sz w:val="22"/>
                <w:szCs w:val="22"/>
              </w:rPr>
            </w:pPr>
          </w:p>
        </w:tc>
      </w:tr>
      <w:tr w:rsidR="000E5114" w:rsidRPr="000E5114" w14:paraId="7F4B2B04" w14:textId="77777777" w:rsidTr="00101EAC">
        <w:trPr>
          <w:trHeight w:val="144"/>
        </w:trPr>
        <w:tc>
          <w:tcPr>
            <w:tcW w:w="3816" w:type="dxa"/>
            <w:shd w:val="clear" w:color="auto" w:fill="auto"/>
            <w:vAlign w:val="center"/>
          </w:tcPr>
          <w:p w14:paraId="377FDE61"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14:paraId="3F8309D4" w14:textId="7D62BA80" w:rsidR="000E5114" w:rsidRPr="00747DF0" w:rsidRDefault="00747DF0" w:rsidP="00341A25">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_Ref463451831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VII: Contractual forms</w:t>
            </w:r>
            <w:r w:rsidRPr="00747DF0">
              <w:rPr>
                <w:rFonts w:asciiTheme="minorHAnsi" w:hAnsiTheme="minorHAnsi"/>
                <w:szCs w:val="22"/>
                <w:highlight w:val="magenta"/>
              </w:rPr>
              <w:fldChar w:fldCharType="end"/>
            </w:r>
          </w:p>
        </w:tc>
        <w:tc>
          <w:tcPr>
            <w:tcW w:w="1316" w:type="dxa"/>
            <w:shd w:val="clear" w:color="auto" w:fill="auto"/>
            <w:vAlign w:val="center"/>
          </w:tcPr>
          <w:p w14:paraId="211CD4A5" w14:textId="77777777" w:rsidR="000E5114" w:rsidRPr="000E5114" w:rsidRDefault="000E5114" w:rsidP="00101EAC">
            <w:pPr>
              <w:jc w:val="center"/>
              <w:rPr>
                <w:rFonts w:asciiTheme="minorHAnsi" w:hAnsiTheme="minorHAnsi"/>
                <w:sz w:val="22"/>
                <w:szCs w:val="22"/>
              </w:rPr>
            </w:pPr>
          </w:p>
        </w:tc>
        <w:tc>
          <w:tcPr>
            <w:tcW w:w="1864" w:type="dxa"/>
            <w:vAlign w:val="center"/>
          </w:tcPr>
          <w:p w14:paraId="6A16947B" w14:textId="77777777" w:rsidR="000E5114" w:rsidRPr="000E5114" w:rsidRDefault="000E5114" w:rsidP="00FD25BC">
            <w:pPr>
              <w:rPr>
                <w:rFonts w:asciiTheme="minorHAnsi" w:hAnsiTheme="minorHAnsi"/>
                <w:sz w:val="22"/>
                <w:szCs w:val="22"/>
              </w:rPr>
            </w:pPr>
          </w:p>
        </w:tc>
      </w:tr>
      <w:tr w:rsidR="000E5114" w:rsidRPr="000E5114" w14:paraId="7D72FC59" w14:textId="77777777" w:rsidTr="00101EAC">
        <w:trPr>
          <w:trHeight w:val="144"/>
        </w:trPr>
        <w:tc>
          <w:tcPr>
            <w:tcW w:w="3816" w:type="dxa"/>
            <w:shd w:val="clear" w:color="auto" w:fill="auto"/>
            <w:vAlign w:val="center"/>
          </w:tcPr>
          <w:p w14:paraId="01BE2DB8" w14:textId="7745FF04"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14:paraId="77ECA9A8" w14:textId="77777777" w:rsidR="000E5114" w:rsidRPr="00747DF0" w:rsidRDefault="00341A25" w:rsidP="00341A25">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_Ref396243566 \h </w:instrText>
            </w:r>
            <w:r w:rsidR="00101EAC" w:rsidRPr="00747DF0">
              <w:rPr>
                <w:rFonts w:asciiTheme="minorHAnsi" w:hAnsiTheme="minorHAnsi"/>
                <w:sz w:val="22"/>
                <w:szCs w:val="22"/>
                <w:highlight w:val="magenta"/>
              </w:rPr>
              <w:instrText xml:space="preserve">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0B6C95" w:rsidRPr="00747DF0">
              <w:rPr>
                <w:rFonts w:asciiTheme="minorHAnsi" w:hAnsiTheme="minorHAnsi"/>
                <w:caps/>
                <w:sz w:val="22"/>
                <w:szCs w:val="22"/>
                <w:highlight w:val="magenta"/>
                <w:lang w:val="en-GB"/>
              </w:rPr>
              <w:t>Section V: Supplier Qualification Requirement</w:t>
            </w:r>
            <w:r w:rsidRPr="00747DF0">
              <w:rPr>
                <w:rFonts w:asciiTheme="minorHAnsi" w:hAnsiTheme="minorHAnsi"/>
                <w:szCs w:val="22"/>
                <w:highlight w:val="magenta"/>
              </w:rPr>
              <w:fldChar w:fldCharType="end"/>
            </w:r>
            <w:r w:rsidR="00F5045D" w:rsidRPr="00747DF0">
              <w:rPr>
                <w:rFonts w:asciiTheme="minorHAnsi" w:hAnsiTheme="minorHAnsi"/>
                <w:sz w:val="22"/>
                <w:szCs w:val="22"/>
                <w:highlight w:val="magenta"/>
              </w:rPr>
              <w:t>S</w:t>
            </w:r>
          </w:p>
        </w:tc>
        <w:tc>
          <w:tcPr>
            <w:tcW w:w="1316" w:type="dxa"/>
            <w:shd w:val="clear" w:color="auto" w:fill="auto"/>
            <w:vAlign w:val="center"/>
          </w:tcPr>
          <w:p w14:paraId="4D358C9E" w14:textId="77777777" w:rsidR="000E5114" w:rsidRPr="000E5114" w:rsidRDefault="000E5114" w:rsidP="00101EAC">
            <w:pPr>
              <w:jc w:val="center"/>
              <w:rPr>
                <w:rFonts w:asciiTheme="minorHAnsi" w:hAnsiTheme="minorHAnsi"/>
                <w:sz w:val="22"/>
                <w:szCs w:val="22"/>
              </w:rPr>
            </w:pPr>
          </w:p>
        </w:tc>
        <w:tc>
          <w:tcPr>
            <w:tcW w:w="1864" w:type="dxa"/>
            <w:shd w:val="clear" w:color="auto" w:fill="auto"/>
            <w:vAlign w:val="center"/>
          </w:tcPr>
          <w:p w14:paraId="1A605A40" w14:textId="77777777" w:rsidR="000E5114" w:rsidRPr="000E5114" w:rsidRDefault="000E5114" w:rsidP="00FD25BC">
            <w:pPr>
              <w:rPr>
                <w:rFonts w:asciiTheme="minorHAnsi" w:hAnsiTheme="minorHAnsi"/>
                <w:sz w:val="22"/>
                <w:szCs w:val="22"/>
              </w:rPr>
            </w:pPr>
          </w:p>
        </w:tc>
      </w:tr>
      <w:tr w:rsidR="000E5114" w:rsidRPr="000E5114" w14:paraId="0C2186E0" w14:textId="77777777" w:rsidTr="00101EAC">
        <w:trPr>
          <w:trHeight w:val="583"/>
        </w:trPr>
        <w:tc>
          <w:tcPr>
            <w:tcW w:w="3816" w:type="dxa"/>
            <w:vAlign w:val="center"/>
          </w:tcPr>
          <w:p w14:paraId="3F47DDE4"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14:paraId="4FA3A047" w14:textId="77777777" w:rsidR="00747DF0" w:rsidRPr="00747DF0" w:rsidRDefault="000B6C95" w:rsidP="00A31DA1">
            <w:pPr>
              <w:jc w:val="center"/>
              <w:rPr>
                <w:rFonts w:asciiTheme="minorHAnsi" w:hAnsiTheme="minorHAnsi"/>
                <w:sz w:val="22"/>
                <w:szCs w:val="22"/>
              </w:rPr>
            </w:pPr>
            <w:r w:rsidRPr="00747DF0">
              <w:rPr>
                <w:rFonts w:asciiTheme="minorHAnsi" w:hAnsiTheme="minorHAnsi"/>
                <w:sz w:val="22"/>
                <w:szCs w:val="22"/>
              </w:rPr>
              <w:t xml:space="preserve">Section I: Instructions to </w:t>
            </w:r>
            <w:r w:rsidR="006E1352" w:rsidRPr="00747DF0">
              <w:rPr>
                <w:rFonts w:asciiTheme="minorHAnsi" w:hAnsiTheme="minorHAnsi"/>
                <w:sz w:val="22"/>
                <w:szCs w:val="22"/>
              </w:rPr>
              <w:t>Bid</w:t>
            </w:r>
            <w:r w:rsidRPr="00747DF0">
              <w:rPr>
                <w:rFonts w:asciiTheme="minorHAnsi" w:hAnsiTheme="minorHAnsi"/>
                <w:sz w:val="22"/>
                <w:szCs w:val="22"/>
              </w:rPr>
              <w:t xml:space="preserve">ders, clause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PAGEREF _Ref396296010 \h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DC5B97" w:rsidRPr="00747DF0">
              <w:rPr>
                <w:rFonts w:asciiTheme="minorHAnsi" w:hAnsiTheme="minorHAnsi"/>
                <w:noProof/>
                <w:sz w:val="22"/>
                <w:szCs w:val="22"/>
                <w:highlight w:val="magenta"/>
              </w:rPr>
              <w:t>12</w:t>
            </w:r>
            <w:r w:rsidRPr="00747DF0">
              <w:rPr>
                <w:rFonts w:asciiTheme="minorHAnsi" w:hAnsiTheme="minorHAnsi"/>
                <w:szCs w:val="22"/>
                <w:highlight w:val="magenta"/>
              </w:rPr>
              <w:fldChar w:fldCharType="end"/>
            </w:r>
          </w:p>
          <w:p w14:paraId="23E577C1" w14:textId="77777777" w:rsidR="00747DF0" w:rsidRPr="00747DF0" w:rsidRDefault="000B6C95" w:rsidP="00A31DA1">
            <w:pPr>
              <w:jc w:val="center"/>
              <w:rPr>
                <w:rFonts w:asciiTheme="minorHAnsi" w:hAnsiTheme="minorHAnsi"/>
                <w:sz w:val="22"/>
                <w:szCs w:val="22"/>
              </w:rPr>
            </w:pPr>
            <w:r w:rsidRPr="00747DF0">
              <w:rPr>
                <w:rFonts w:asciiTheme="minorHAnsi" w:hAnsiTheme="minorHAnsi"/>
                <w:sz w:val="22"/>
                <w:szCs w:val="22"/>
              </w:rPr>
              <w:t xml:space="preserve"> &amp; </w:t>
            </w:r>
          </w:p>
          <w:p w14:paraId="43183B89" w14:textId="352FDEB6" w:rsidR="000E5114" w:rsidRPr="00747DF0" w:rsidRDefault="000B6C95" w:rsidP="00A31DA1">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_Ref396243566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 Supplier Qualification Requirement</w:t>
            </w:r>
            <w:r w:rsidRPr="00747DF0">
              <w:rPr>
                <w:rFonts w:asciiTheme="minorHAnsi" w:hAnsiTheme="minorHAnsi"/>
                <w:szCs w:val="22"/>
                <w:highlight w:val="magenta"/>
              </w:rPr>
              <w:fldChar w:fldCharType="end"/>
            </w:r>
            <w:r w:rsidR="00F5045D" w:rsidRPr="00747DF0">
              <w:rPr>
                <w:rFonts w:asciiTheme="minorHAnsi" w:hAnsiTheme="minorHAnsi"/>
                <w:sz w:val="22"/>
                <w:szCs w:val="22"/>
                <w:highlight w:val="magenta"/>
              </w:rPr>
              <w:t>S</w:t>
            </w:r>
          </w:p>
        </w:tc>
        <w:tc>
          <w:tcPr>
            <w:tcW w:w="1316" w:type="dxa"/>
            <w:vAlign w:val="center"/>
          </w:tcPr>
          <w:p w14:paraId="13B0CA18" w14:textId="77777777" w:rsidR="000E5114" w:rsidRPr="000E5114" w:rsidRDefault="000E5114" w:rsidP="00101EAC">
            <w:pPr>
              <w:jc w:val="center"/>
              <w:rPr>
                <w:rFonts w:asciiTheme="minorHAnsi" w:hAnsiTheme="minorHAnsi"/>
                <w:sz w:val="22"/>
                <w:szCs w:val="22"/>
              </w:rPr>
            </w:pPr>
          </w:p>
        </w:tc>
        <w:tc>
          <w:tcPr>
            <w:tcW w:w="1864" w:type="dxa"/>
            <w:vAlign w:val="center"/>
          </w:tcPr>
          <w:p w14:paraId="0045AD99" w14:textId="77777777" w:rsidR="000E5114" w:rsidRPr="000E5114" w:rsidRDefault="000E5114" w:rsidP="00FD25BC">
            <w:pPr>
              <w:rPr>
                <w:rFonts w:asciiTheme="minorHAnsi" w:hAnsiTheme="minorHAnsi"/>
                <w:sz w:val="22"/>
                <w:szCs w:val="22"/>
              </w:rPr>
            </w:pPr>
          </w:p>
        </w:tc>
      </w:tr>
      <w:tr w:rsidR="000E5114" w:rsidRPr="000E5114" w14:paraId="2B82B2DF" w14:textId="77777777" w:rsidTr="00101EAC">
        <w:trPr>
          <w:trHeight w:val="583"/>
        </w:trPr>
        <w:tc>
          <w:tcPr>
            <w:tcW w:w="3816" w:type="dxa"/>
            <w:vAlign w:val="center"/>
          </w:tcPr>
          <w:p w14:paraId="7D3FED01"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Have you provided written confirmation that your company is neither suspended by the United Nations system nor debarred by the World Bank Group?</w:t>
            </w:r>
          </w:p>
        </w:tc>
        <w:tc>
          <w:tcPr>
            <w:tcW w:w="2246" w:type="dxa"/>
            <w:vAlign w:val="center"/>
          </w:tcPr>
          <w:p w14:paraId="087FBD6B" w14:textId="538C145E" w:rsidR="00747DF0" w:rsidRPr="00747DF0" w:rsidRDefault="00747DF0" w:rsidP="00341A25">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_Ref463471500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B: Bid Submission Form</w:t>
            </w:r>
            <w:r w:rsidRPr="00747DF0">
              <w:rPr>
                <w:rFonts w:asciiTheme="minorHAnsi" w:hAnsiTheme="minorHAnsi"/>
                <w:szCs w:val="22"/>
                <w:highlight w:val="magenta"/>
              </w:rPr>
              <w:fldChar w:fldCharType="end"/>
            </w:r>
          </w:p>
          <w:p w14:paraId="3D90C0A3" w14:textId="77777777" w:rsidR="00747DF0" w:rsidRDefault="00341A25" w:rsidP="00341A25">
            <w:pPr>
              <w:jc w:val="center"/>
              <w:rPr>
                <w:rFonts w:asciiTheme="minorHAnsi" w:hAnsiTheme="minorHAnsi"/>
                <w:sz w:val="22"/>
                <w:szCs w:val="22"/>
              </w:rPr>
            </w:pPr>
            <w:r w:rsidRPr="00101EAC">
              <w:rPr>
                <w:rFonts w:asciiTheme="minorHAnsi" w:hAnsiTheme="minorHAnsi"/>
                <w:sz w:val="22"/>
                <w:szCs w:val="22"/>
              </w:rPr>
              <w:t xml:space="preserve">&amp; </w:t>
            </w:r>
          </w:p>
          <w:p w14:paraId="18743F56" w14:textId="753B07BA" w:rsidR="000E5114" w:rsidRPr="00101EAC" w:rsidRDefault="00341A25" w:rsidP="00341A25">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_Ref396237242 \r \h </w:instrText>
            </w:r>
            <w:r w:rsidR="00101EAC" w:rsidRPr="00F33DF7">
              <w:rPr>
                <w:rFonts w:asciiTheme="minorHAnsi" w:hAnsiTheme="minorHAnsi"/>
                <w:sz w:val="22"/>
                <w:szCs w:val="22"/>
                <w:highlight w:val="magenta"/>
              </w:rPr>
              <w:instrText xml:space="preserve">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DC5B97">
              <w:rPr>
                <w:rFonts w:asciiTheme="minorHAnsi" w:hAnsiTheme="minorHAnsi"/>
                <w:sz w:val="22"/>
                <w:szCs w:val="22"/>
                <w:highlight w:val="magenta"/>
              </w:rPr>
              <w:t>2.4</w:t>
            </w:r>
            <w:r w:rsidRPr="00F33DF7">
              <w:rPr>
                <w:rFonts w:asciiTheme="minorHAnsi" w:hAnsiTheme="minorHAnsi"/>
                <w:szCs w:val="22"/>
                <w:highlight w:val="magenta"/>
              </w:rPr>
              <w:fldChar w:fldCharType="end"/>
            </w:r>
          </w:p>
        </w:tc>
        <w:tc>
          <w:tcPr>
            <w:tcW w:w="1316" w:type="dxa"/>
            <w:vAlign w:val="center"/>
          </w:tcPr>
          <w:p w14:paraId="3EAE73E0" w14:textId="77777777" w:rsidR="000E5114" w:rsidRPr="000E5114" w:rsidRDefault="000E5114" w:rsidP="00101EAC">
            <w:pPr>
              <w:jc w:val="center"/>
              <w:rPr>
                <w:rFonts w:asciiTheme="minorHAnsi" w:hAnsiTheme="minorHAnsi"/>
                <w:sz w:val="22"/>
                <w:szCs w:val="22"/>
              </w:rPr>
            </w:pPr>
          </w:p>
        </w:tc>
        <w:tc>
          <w:tcPr>
            <w:tcW w:w="1864" w:type="dxa"/>
            <w:vAlign w:val="center"/>
          </w:tcPr>
          <w:p w14:paraId="45A0239A" w14:textId="77777777" w:rsidR="000E5114" w:rsidRPr="000E5114" w:rsidRDefault="000E5114" w:rsidP="00FD25BC">
            <w:pPr>
              <w:rPr>
                <w:rFonts w:asciiTheme="minorHAnsi" w:hAnsiTheme="minorHAnsi"/>
                <w:sz w:val="22"/>
                <w:szCs w:val="22"/>
              </w:rPr>
            </w:pPr>
          </w:p>
        </w:tc>
      </w:tr>
      <w:tr w:rsidR="000E5114" w:rsidRPr="000E5114" w14:paraId="4B09417F" w14:textId="77777777" w:rsidTr="00101EAC">
        <w:trPr>
          <w:trHeight w:val="144"/>
        </w:trPr>
        <w:tc>
          <w:tcPr>
            <w:tcW w:w="3816" w:type="dxa"/>
            <w:vAlign w:val="center"/>
          </w:tcPr>
          <w:p w14:paraId="5014EC61" w14:textId="77777777" w:rsidR="000E5114" w:rsidRPr="000E5114" w:rsidRDefault="000E5114" w:rsidP="00FB0B43">
            <w:pPr>
              <w:rPr>
                <w:rFonts w:asciiTheme="minorHAnsi" w:hAnsiTheme="minorHAnsi"/>
                <w:sz w:val="22"/>
                <w:szCs w:val="22"/>
              </w:rPr>
            </w:pPr>
            <w:r w:rsidRPr="000E5114">
              <w:rPr>
                <w:rFonts w:asciiTheme="minorHAnsi" w:hAnsiTheme="minorHAnsi"/>
                <w:i/>
                <w:sz w:val="22"/>
                <w:szCs w:val="22"/>
                <w:highlight w:val="yellow"/>
              </w:rPr>
              <w:t>[Delete if not applicable]</w:t>
            </w:r>
            <w:r w:rsidRPr="000E5114">
              <w:rPr>
                <w:rFonts w:asciiTheme="minorHAnsi" w:hAnsiTheme="minorHAnsi"/>
                <w:i/>
                <w:sz w:val="22"/>
                <w:szCs w:val="22"/>
              </w:rPr>
              <w:t xml:space="preserve"> </w:t>
            </w:r>
            <w:r w:rsidRPr="000E5114">
              <w:rPr>
                <w:rFonts w:asciiTheme="minorHAnsi" w:hAnsiTheme="minorHAnsi"/>
                <w:sz w:val="22"/>
                <w:szCs w:val="22"/>
              </w:rPr>
              <w:t>Have you provided copies of current certificates such as GMP/Quality, FSC/CPP, manufacturer’s ISO certificate for the product, manufacturer’s CE certificate, USA510k, Japan QS standard, etc.</w:t>
            </w:r>
            <w:r w:rsidR="00FB0B43">
              <w:rPr>
                <w:rFonts w:asciiTheme="minorHAnsi" w:hAnsiTheme="minorHAnsi"/>
                <w:sz w:val="22"/>
                <w:szCs w:val="22"/>
              </w:rPr>
              <w:t>?</w:t>
            </w:r>
            <w:r w:rsidRPr="000E5114">
              <w:rPr>
                <w:rFonts w:asciiTheme="minorHAnsi" w:hAnsiTheme="minorHAnsi"/>
                <w:sz w:val="22"/>
                <w:szCs w:val="22"/>
              </w:rPr>
              <w:t xml:space="preserve"> </w:t>
            </w:r>
          </w:p>
        </w:tc>
        <w:tc>
          <w:tcPr>
            <w:tcW w:w="2246" w:type="dxa"/>
            <w:vAlign w:val="center"/>
          </w:tcPr>
          <w:p w14:paraId="4DBD1722" w14:textId="77777777" w:rsidR="000E5114" w:rsidRPr="00747DF0" w:rsidRDefault="00341A25" w:rsidP="00341A25">
            <w:pPr>
              <w:jc w:val="center"/>
              <w:rPr>
                <w:rFonts w:asciiTheme="minorHAnsi" w:hAnsiTheme="minorHAnsi"/>
                <w:sz w:val="22"/>
                <w:szCs w:val="22"/>
                <w:highlight w:val="magenta"/>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_Ref396243728 \h </w:instrText>
            </w:r>
            <w:r w:rsidR="00101EAC" w:rsidRPr="00747DF0">
              <w:rPr>
                <w:rFonts w:asciiTheme="minorHAnsi" w:hAnsiTheme="minorHAnsi"/>
                <w:sz w:val="22"/>
                <w:szCs w:val="22"/>
                <w:highlight w:val="magenta"/>
              </w:rPr>
              <w:instrText xml:space="preserve">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0B6C95" w:rsidRPr="00747DF0">
              <w:rPr>
                <w:rFonts w:asciiTheme="minorHAnsi" w:hAnsiTheme="minorHAnsi"/>
                <w:caps/>
                <w:sz w:val="22"/>
                <w:szCs w:val="22"/>
                <w:highlight w:val="magenta"/>
                <w:lang w:val="en-GB"/>
              </w:rPr>
              <w:t>Section II – Annex B: Instructions for Preparing Technical Bid</w:t>
            </w:r>
            <w:r w:rsidRPr="00747DF0">
              <w:rPr>
                <w:rFonts w:asciiTheme="minorHAnsi" w:hAnsiTheme="minorHAnsi"/>
                <w:szCs w:val="22"/>
                <w:highlight w:val="magenta"/>
              </w:rPr>
              <w:fldChar w:fldCharType="end"/>
            </w:r>
          </w:p>
        </w:tc>
        <w:tc>
          <w:tcPr>
            <w:tcW w:w="1316" w:type="dxa"/>
            <w:vAlign w:val="center"/>
          </w:tcPr>
          <w:p w14:paraId="6A2D61A5" w14:textId="77777777" w:rsidR="000E5114" w:rsidRPr="000E5114" w:rsidRDefault="000E5114" w:rsidP="00101EAC">
            <w:pPr>
              <w:jc w:val="center"/>
              <w:rPr>
                <w:rFonts w:asciiTheme="minorHAnsi" w:hAnsiTheme="minorHAnsi"/>
                <w:sz w:val="22"/>
                <w:szCs w:val="22"/>
              </w:rPr>
            </w:pPr>
          </w:p>
        </w:tc>
        <w:tc>
          <w:tcPr>
            <w:tcW w:w="1864" w:type="dxa"/>
            <w:vAlign w:val="center"/>
          </w:tcPr>
          <w:p w14:paraId="6A07DF2A" w14:textId="77777777" w:rsidR="000E5114" w:rsidRPr="000E5114" w:rsidRDefault="000E5114" w:rsidP="00FD25BC">
            <w:pPr>
              <w:rPr>
                <w:rFonts w:asciiTheme="minorHAnsi" w:hAnsiTheme="minorHAnsi"/>
                <w:sz w:val="22"/>
                <w:szCs w:val="22"/>
              </w:rPr>
            </w:pPr>
          </w:p>
        </w:tc>
      </w:tr>
      <w:tr w:rsidR="000E5114" w:rsidRPr="000E5114" w14:paraId="1C0A20F1" w14:textId="77777777" w:rsidTr="00101EAC">
        <w:trPr>
          <w:trHeight w:val="144"/>
        </w:trPr>
        <w:tc>
          <w:tcPr>
            <w:tcW w:w="3816" w:type="dxa"/>
            <w:shd w:val="clear" w:color="auto" w:fill="auto"/>
            <w:vAlign w:val="center"/>
          </w:tcPr>
          <w:p w14:paraId="3D228CEA"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46" w:type="dxa"/>
            <w:vAlign w:val="center"/>
          </w:tcPr>
          <w:p w14:paraId="7184B66F" w14:textId="77777777" w:rsidR="00341A25" w:rsidRPr="00747DF0" w:rsidRDefault="00341A25" w:rsidP="00341A25">
            <w:pPr>
              <w:jc w:val="center"/>
              <w:rPr>
                <w:rFonts w:asciiTheme="minorHAnsi" w:hAnsiTheme="minorHAnsi"/>
                <w:sz w:val="22"/>
                <w:szCs w:val="22"/>
              </w:rPr>
            </w:pPr>
            <w:r w:rsidRPr="00747DF0">
              <w:rPr>
                <w:rFonts w:asciiTheme="minorHAnsi" w:hAnsiTheme="minorHAnsi"/>
                <w:sz w:val="22"/>
                <w:szCs w:val="22"/>
              </w:rPr>
              <w:t xml:space="preserve">Section I: Instructions to </w:t>
            </w:r>
            <w:r w:rsidR="006E1352" w:rsidRPr="00747DF0">
              <w:rPr>
                <w:rFonts w:asciiTheme="minorHAnsi" w:hAnsiTheme="minorHAnsi"/>
                <w:sz w:val="22"/>
                <w:szCs w:val="22"/>
              </w:rPr>
              <w:t>Bid</w:t>
            </w:r>
            <w:r w:rsidRPr="00747DF0">
              <w:rPr>
                <w:rFonts w:asciiTheme="minorHAnsi" w:hAnsiTheme="minorHAnsi"/>
                <w:sz w:val="22"/>
                <w:szCs w:val="22"/>
              </w:rPr>
              <w:t xml:space="preserve">ders, clause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_Ref396243792 \r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DC5B97" w:rsidRPr="00747DF0">
              <w:rPr>
                <w:rFonts w:asciiTheme="minorHAnsi" w:hAnsiTheme="minorHAnsi"/>
                <w:sz w:val="22"/>
                <w:szCs w:val="22"/>
                <w:highlight w:val="magenta"/>
              </w:rPr>
              <w:t>39</w:t>
            </w:r>
            <w:r w:rsidRPr="00747DF0">
              <w:rPr>
                <w:rFonts w:asciiTheme="minorHAnsi" w:hAnsiTheme="minorHAnsi"/>
                <w:szCs w:val="22"/>
                <w:highlight w:val="magenta"/>
              </w:rPr>
              <w:fldChar w:fldCharType="end"/>
            </w:r>
          </w:p>
          <w:p w14:paraId="0B57C0D4" w14:textId="77777777" w:rsidR="000E5114" w:rsidRPr="00747DF0" w:rsidRDefault="000E5114" w:rsidP="00341A25">
            <w:pPr>
              <w:jc w:val="center"/>
              <w:rPr>
                <w:rFonts w:asciiTheme="minorHAnsi" w:hAnsiTheme="minorHAnsi"/>
                <w:sz w:val="22"/>
                <w:szCs w:val="22"/>
              </w:rPr>
            </w:pPr>
          </w:p>
        </w:tc>
        <w:tc>
          <w:tcPr>
            <w:tcW w:w="1316" w:type="dxa"/>
            <w:shd w:val="clear" w:color="auto" w:fill="auto"/>
            <w:vAlign w:val="center"/>
          </w:tcPr>
          <w:p w14:paraId="408D4C46" w14:textId="77777777" w:rsidR="000E5114" w:rsidRPr="000E5114" w:rsidRDefault="000E5114" w:rsidP="00101EAC">
            <w:pPr>
              <w:jc w:val="center"/>
              <w:rPr>
                <w:rFonts w:asciiTheme="minorHAnsi" w:hAnsiTheme="minorHAnsi"/>
                <w:sz w:val="22"/>
                <w:szCs w:val="22"/>
              </w:rPr>
            </w:pPr>
          </w:p>
        </w:tc>
        <w:tc>
          <w:tcPr>
            <w:tcW w:w="1864" w:type="dxa"/>
            <w:vAlign w:val="center"/>
          </w:tcPr>
          <w:p w14:paraId="07B3E94F" w14:textId="77777777" w:rsidR="000E5114" w:rsidRPr="000E5114" w:rsidRDefault="000E5114" w:rsidP="00101EAC">
            <w:pPr>
              <w:jc w:val="both"/>
              <w:rPr>
                <w:rFonts w:asciiTheme="minorHAnsi" w:hAnsiTheme="minorHAnsi"/>
                <w:sz w:val="22"/>
                <w:szCs w:val="22"/>
              </w:rPr>
            </w:pPr>
          </w:p>
        </w:tc>
      </w:tr>
      <w:tr w:rsidR="000E5114" w:rsidRPr="000E5114" w14:paraId="0F1F0572" w14:textId="77777777" w:rsidTr="00101EAC">
        <w:trPr>
          <w:trHeight w:val="504"/>
        </w:trPr>
        <w:tc>
          <w:tcPr>
            <w:tcW w:w="3816" w:type="dxa"/>
            <w:shd w:val="clear" w:color="auto" w:fill="auto"/>
            <w:vAlign w:val="center"/>
          </w:tcPr>
          <w:p w14:paraId="4B9E7B9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vAlign w:val="center"/>
          </w:tcPr>
          <w:p w14:paraId="19F838FC" w14:textId="77777777" w:rsidR="000E5114" w:rsidRPr="00747DF0" w:rsidRDefault="00341A25" w:rsidP="00A31DA1">
            <w:pPr>
              <w:jc w:val="center"/>
              <w:rPr>
                <w:rFonts w:asciiTheme="minorHAnsi" w:hAnsiTheme="minorHAnsi"/>
                <w:sz w:val="22"/>
                <w:szCs w:val="22"/>
              </w:rPr>
            </w:pPr>
            <w:r w:rsidRPr="00747DF0">
              <w:rPr>
                <w:rFonts w:asciiTheme="minorHAnsi" w:hAnsiTheme="minorHAnsi"/>
                <w:sz w:val="22"/>
                <w:szCs w:val="22"/>
              </w:rPr>
              <w:t xml:space="preserve">Section I: Instructions to </w:t>
            </w:r>
            <w:r w:rsidR="006E1352" w:rsidRPr="00747DF0">
              <w:rPr>
                <w:rFonts w:asciiTheme="minorHAnsi" w:hAnsiTheme="minorHAnsi"/>
                <w:sz w:val="22"/>
                <w:szCs w:val="22"/>
              </w:rPr>
              <w:t>Bid</w:t>
            </w:r>
            <w:r w:rsidRPr="00747DF0">
              <w:rPr>
                <w:rFonts w:asciiTheme="minorHAnsi" w:hAnsiTheme="minorHAnsi"/>
                <w:sz w:val="22"/>
                <w:szCs w:val="22"/>
              </w:rPr>
              <w:t xml:space="preserve">ders, clause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_Ref396243792 \r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00DC5B97" w:rsidRPr="00747DF0">
              <w:rPr>
                <w:rFonts w:asciiTheme="minorHAnsi" w:hAnsiTheme="minorHAnsi"/>
                <w:sz w:val="22"/>
                <w:szCs w:val="22"/>
                <w:highlight w:val="magenta"/>
              </w:rPr>
              <w:t>39</w:t>
            </w:r>
            <w:r w:rsidRPr="00747DF0">
              <w:rPr>
                <w:rFonts w:asciiTheme="minorHAnsi" w:hAnsiTheme="minorHAnsi"/>
                <w:szCs w:val="22"/>
                <w:highlight w:val="magenta"/>
              </w:rPr>
              <w:fldChar w:fldCharType="end"/>
            </w:r>
          </w:p>
        </w:tc>
        <w:tc>
          <w:tcPr>
            <w:tcW w:w="1316" w:type="dxa"/>
            <w:shd w:val="clear" w:color="auto" w:fill="auto"/>
            <w:vAlign w:val="center"/>
          </w:tcPr>
          <w:p w14:paraId="62AEC8F4" w14:textId="77777777" w:rsidR="000E5114" w:rsidRPr="000E5114" w:rsidRDefault="000E5114" w:rsidP="00101EAC">
            <w:pPr>
              <w:jc w:val="center"/>
              <w:rPr>
                <w:rFonts w:asciiTheme="minorHAnsi" w:hAnsiTheme="minorHAnsi"/>
                <w:sz w:val="22"/>
                <w:szCs w:val="22"/>
              </w:rPr>
            </w:pPr>
          </w:p>
        </w:tc>
        <w:tc>
          <w:tcPr>
            <w:tcW w:w="1864" w:type="dxa"/>
            <w:vAlign w:val="center"/>
          </w:tcPr>
          <w:p w14:paraId="66601553" w14:textId="77777777" w:rsidR="000E5114" w:rsidRPr="000E5114" w:rsidRDefault="000E5114" w:rsidP="00101EAC">
            <w:pPr>
              <w:jc w:val="both"/>
              <w:rPr>
                <w:rFonts w:asciiTheme="minorHAnsi" w:hAnsiTheme="minorHAnsi"/>
                <w:sz w:val="22"/>
                <w:szCs w:val="22"/>
              </w:rPr>
            </w:pPr>
          </w:p>
        </w:tc>
      </w:tr>
      <w:tr w:rsidR="00C85434" w:rsidRPr="000E5114" w14:paraId="7A595192" w14:textId="77777777" w:rsidTr="00101EAC">
        <w:trPr>
          <w:trHeight w:val="990"/>
        </w:trPr>
        <w:tc>
          <w:tcPr>
            <w:tcW w:w="3816" w:type="dxa"/>
            <w:shd w:val="clear" w:color="auto" w:fill="auto"/>
            <w:vAlign w:val="center"/>
          </w:tcPr>
          <w:p w14:paraId="3420964B" w14:textId="3FA771AF"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sealed and marked the </w:t>
            </w:r>
            <w:r>
              <w:rPr>
                <w:rFonts w:asciiTheme="minorHAnsi" w:hAnsiTheme="minorHAnsi"/>
                <w:sz w:val="22"/>
                <w:szCs w:val="22"/>
              </w:rPr>
              <w:t>Bid</w:t>
            </w:r>
            <w:r w:rsidRPr="000E5114">
              <w:rPr>
                <w:rFonts w:asciiTheme="minorHAnsi" w:hAnsiTheme="minorHAnsi"/>
                <w:sz w:val="22"/>
                <w:szCs w:val="22"/>
              </w:rPr>
              <w:t xml:space="preserve">s according to Instructions to </w:t>
            </w:r>
            <w:r>
              <w:rPr>
                <w:rFonts w:asciiTheme="minorHAnsi" w:hAnsiTheme="minorHAnsi"/>
                <w:sz w:val="22"/>
                <w:szCs w:val="22"/>
              </w:rPr>
              <w:t>Bid</w:t>
            </w:r>
            <w:r w:rsidRPr="000E5114">
              <w:rPr>
                <w:rFonts w:asciiTheme="minorHAnsi" w:hAnsiTheme="minorHAnsi"/>
                <w:sz w:val="22"/>
                <w:szCs w:val="22"/>
              </w:rPr>
              <w:t xml:space="preserve">ders </w:t>
            </w:r>
            <w:r>
              <w:rPr>
                <w:rFonts w:asciiTheme="minorHAnsi" w:hAnsiTheme="minorHAnsi"/>
                <w:sz w:val="22"/>
                <w:szCs w:val="22"/>
              </w:rPr>
              <w:t>clause 20.3</w:t>
            </w:r>
            <w:r w:rsidRPr="000E5114">
              <w:rPr>
                <w:rFonts w:asciiTheme="minorHAnsi" w:hAnsiTheme="minorHAnsi"/>
                <w:sz w:val="22"/>
                <w:szCs w:val="22"/>
              </w:rPr>
              <w:t xml:space="preserve"> (electronic </w:t>
            </w:r>
            <w:r>
              <w:rPr>
                <w:rFonts w:asciiTheme="minorHAnsi" w:hAnsiTheme="minorHAnsi"/>
                <w:sz w:val="22"/>
                <w:szCs w:val="22"/>
              </w:rPr>
              <w:t>Bid</w:t>
            </w:r>
            <w:r w:rsidRPr="000E5114">
              <w:rPr>
                <w:rFonts w:asciiTheme="minorHAnsi" w:hAnsiTheme="minorHAnsi"/>
                <w:sz w:val="22"/>
                <w:szCs w:val="22"/>
              </w:rPr>
              <w:t xml:space="preserve">s) or </w:t>
            </w:r>
            <w:r>
              <w:rPr>
                <w:rFonts w:asciiTheme="minorHAnsi" w:hAnsiTheme="minorHAnsi"/>
                <w:sz w:val="22"/>
                <w:szCs w:val="22"/>
              </w:rPr>
              <w:t>c</w:t>
            </w:r>
            <w:r w:rsidRPr="000E5114">
              <w:rPr>
                <w:rFonts w:asciiTheme="minorHAnsi" w:hAnsiTheme="minorHAnsi"/>
                <w:sz w:val="22"/>
                <w:szCs w:val="22"/>
              </w:rPr>
              <w:t xml:space="preserve">lause </w:t>
            </w:r>
            <w:r>
              <w:rPr>
                <w:rFonts w:asciiTheme="minorHAnsi" w:hAnsiTheme="minorHAnsi"/>
                <w:sz w:val="22"/>
                <w:szCs w:val="22"/>
              </w:rPr>
              <w:t>20.4</w:t>
            </w:r>
            <w:r w:rsidRPr="000E5114">
              <w:rPr>
                <w:rFonts w:asciiTheme="minorHAnsi" w:hAnsiTheme="minorHAnsi"/>
                <w:sz w:val="22"/>
                <w:szCs w:val="22"/>
              </w:rPr>
              <w:t xml:space="preserve"> (hard copy </w:t>
            </w:r>
            <w:r>
              <w:rPr>
                <w:rFonts w:asciiTheme="minorHAnsi" w:hAnsiTheme="minorHAnsi"/>
                <w:sz w:val="22"/>
                <w:szCs w:val="22"/>
              </w:rPr>
              <w:t>Bid</w:t>
            </w:r>
            <w:r w:rsidRPr="000E5114">
              <w:rPr>
                <w:rFonts w:asciiTheme="minorHAnsi" w:hAnsiTheme="minorHAnsi"/>
                <w:sz w:val="22"/>
                <w:szCs w:val="22"/>
              </w:rPr>
              <w:t>s)</w:t>
            </w:r>
            <w:r>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46" w:type="dxa"/>
            <w:vAlign w:val="center"/>
          </w:tcPr>
          <w:p w14:paraId="613297B5" w14:textId="77777777" w:rsidR="00C85434" w:rsidRPr="00747DF0" w:rsidRDefault="00C85434" w:rsidP="00C85434">
            <w:pPr>
              <w:jc w:val="center"/>
              <w:rPr>
                <w:rFonts w:asciiTheme="minorHAnsi" w:hAnsiTheme="minorHAnsi"/>
                <w:sz w:val="22"/>
                <w:szCs w:val="22"/>
              </w:rPr>
            </w:pPr>
            <w:r w:rsidRPr="00747DF0">
              <w:rPr>
                <w:rFonts w:asciiTheme="minorHAnsi" w:hAnsiTheme="minorHAnsi"/>
                <w:sz w:val="22"/>
                <w:szCs w:val="22"/>
              </w:rPr>
              <w:t xml:space="preserve">Section I: Instructions to Bidders, clause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_Ref383446481 \r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sz w:val="22"/>
                <w:szCs w:val="22"/>
                <w:highlight w:val="magenta"/>
              </w:rPr>
              <w:t>20.3</w:t>
            </w:r>
            <w:r w:rsidRPr="00747DF0">
              <w:rPr>
                <w:rFonts w:asciiTheme="minorHAnsi" w:hAnsiTheme="minorHAnsi"/>
                <w:szCs w:val="22"/>
                <w:highlight w:val="magenta"/>
              </w:rPr>
              <w:fldChar w:fldCharType="end"/>
            </w:r>
            <w:r w:rsidRPr="00747DF0">
              <w:rPr>
                <w:rFonts w:asciiTheme="minorHAnsi" w:hAnsiTheme="minorHAnsi"/>
                <w:sz w:val="22"/>
                <w:szCs w:val="22"/>
                <w:highlight w:val="darkGreen"/>
              </w:rPr>
              <w:t xml:space="preserve"> </w:t>
            </w:r>
            <w:r w:rsidRPr="00747DF0">
              <w:rPr>
                <w:rFonts w:asciiTheme="minorHAnsi" w:hAnsiTheme="minorHAnsi"/>
                <w:sz w:val="22"/>
                <w:szCs w:val="22"/>
              </w:rPr>
              <w:t xml:space="preserve">&amp;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_Ref396208053 \r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sz w:val="22"/>
                <w:szCs w:val="22"/>
                <w:highlight w:val="magenta"/>
              </w:rPr>
              <w:t>20.4</w:t>
            </w:r>
            <w:r w:rsidRPr="00747DF0">
              <w:rPr>
                <w:rFonts w:asciiTheme="minorHAnsi" w:hAnsiTheme="minorHAnsi"/>
                <w:szCs w:val="22"/>
                <w:highlight w:val="magenta"/>
              </w:rPr>
              <w:fldChar w:fldCharType="end"/>
            </w:r>
          </w:p>
          <w:p w14:paraId="6CF2DA23" w14:textId="77777777" w:rsidR="00C85434" w:rsidRPr="00747DF0" w:rsidRDefault="00C85434" w:rsidP="00C85434">
            <w:pPr>
              <w:jc w:val="center"/>
              <w:rPr>
                <w:rFonts w:asciiTheme="minorHAnsi" w:hAnsiTheme="minorHAnsi"/>
                <w:sz w:val="22"/>
                <w:szCs w:val="22"/>
              </w:rPr>
            </w:pPr>
          </w:p>
        </w:tc>
        <w:tc>
          <w:tcPr>
            <w:tcW w:w="1316" w:type="dxa"/>
            <w:shd w:val="clear" w:color="auto" w:fill="auto"/>
            <w:vAlign w:val="center"/>
          </w:tcPr>
          <w:p w14:paraId="3BA75352" w14:textId="77777777" w:rsidR="00C85434" w:rsidRPr="000E5114" w:rsidRDefault="00C85434" w:rsidP="00C85434">
            <w:pPr>
              <w:jc w:val="center"/>
              <w:rPr>
                <w:rFonts w:asciiTheme="minorHAnsi" w:hAnsiTheme="minorHAnsi"/>
                <w:sz w:val="22"/>
                <w:szCs w:val="22"/>
              </w:rPr>
            </w:pPr>
          </w:p>
        </w:tc>
        <w:tc>
          <w:tcPr>
            <w:tcW w:w="1864" w:type="dxa"/>
            <w:vAlign w:val="center"/>
          </w:tcPr>
          <w:p w14:paraId="1D344C21" w14:textId="77777777" w:rsidR="00C85434" w:rsidRPr="000E5114" w:rsidRDefault="00C85434" w:rsidP="00C85434">
            <w:pPr>
              <w:jc w:val="both"/>
              <w:rPr>
                <w:rFonts w:asciiTheme="minorHAnsi" w:hAnsiTheme="minorHAnsi"/>
                <w:sz w:val="22"/>
                <w:szCs w:val="22"/>
              </w:rPr>
            </w:pPr>
          </w:p>
        </w:tc>
      </w:tr>
      <w:tr w:rsidR="00C85434" w:rsidRPr="000E5114" w14:paraId="35217543" w14:textId="77777777" w:rsidTr="00101EAC">
        <w:trPr>
          <w:trHeight w:val="1251"/>
        </w:trPr>
        <w:tc>
          <w:tcPr>
            <w:tcW w:w="3816" w:type="dxa"/>
            <w:shd w:val="clear" w:color="auto" w:fill="auto"/>
            <w:vAlign w:val="center"/>
          </w:tcPr>
          <w:p w14:paraId="4F9B4819" w14:textId="7CF6691E" w:rsidR="00C85434" w:rsidRPr="000E5114" w:rsidRDefault="00C85434" w:rsidP="00C85434">
            <w:pPr>
              <w:rPr>
                <w:rFonts w:asciiTheme="minorHAnsi" w:hAnsiTheme="minorHAnsi"/>
                <w:sz w:val="22"/>
                <w:szCs w:val="22"/>
              </w:rPr>
            </w:pPr>
            <w:r w:rsidRPr="000E5114">
              <w:rPr>
                <w:rFonts w:asciiTheme="minorHAnsi" w:hAnsiTheme="minorHAnsi"/>
                <w:sz w:val="22"/>
                <w:szCs w:val="22"/>
              </w:rPr>
              <w:t>If submitted electronically</w:t>
            </w:r>
            <w:r>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Pr>
                <w:rFonts w:asciiTheme="minorHAnsi" w:hAnsiTheme="minorHAnsi"/>
                <w:sz w:val="22"/>
                <w:szCs w:val="22"/>
              </w:rPr>
              <w:t>Bid</w:t>
            </w:r>
            <w:r w:rsidRPr="000E5114">
              <w:rPr>
                <w:rFonts w:asciiTheme="minorHAnsi" w:hAnsiTheme="minorHAnsi"/>
                <w:sz w:val="22"/>
                <w:szCs w:val="22"/>
              </w:rPr>
              <w:t xml:space="preserve"> less than </w:t>
            </w:r>
            <w:r>
              <w:rPr>
                <w:rFonts w:asciiTheme="minorHAnsi" w:hAnsiTheme="minorHAnsi"/>
                <w:sz w:val="22"/>
                <w:szCs w:val="22"/>
              </w:rPr>
              <w:t>8</w:t>
            </w:r>
            <w:r w:rsidRPr="000E5114">
              <w:rPr>
                <w:rFonts w:asciiTheme="minorHAnsi" w:hAnsiTheme="minorHAnsi"/>
                <w:sz w:val="22"/>
                <w:szCs w:val="22"/>
              </w:rPr>
              <w:t xml:space="preserve">MB? (If the file size is above </w:t>
            </w:r>
            <w:r>
              <w:rPr>
                <w:rFonts w:asciiTheme="minorHAnsi" w:hAnsiTheme="minorHAnsi"/>
                <w:sz w:val="22"/>
                <w:szCs w:val="22"/>
              </w:rPr>
              <w:t>8</w:t>
            </w:r>
            <w:r w:rsidRPr="000E5114">
              <w:rPr>
                <w:rFonts w:asciiTheme="minorHAnsi" w:hAnsiTheme="minorHAnsi"/>
                <w:sz w:val="22"/>
                <w:szCs w:val="22"/>
              </w:rPr>
              <w:t xml:space="preserve"> MB, refer to Instructions to </w:t>
            </w:r>
            <w:r>
              <w:rPr>
                <w:rFonts w:asciiTheme="minorHAnsi" w:hAnsiTheme="minorHAnsi"/>
                <w:sz w:val="22"/>
                <w:szCs w:val="22"/>
              </w:rPr>
              <w:t>Bidders  cl</w:t>
            </w:r>
            <w:r w:rsidRPr="000E5114">
              <w:rPr>
                <w:rFonts w:asciiTheme="minorHAnsi" w:hAnsiTheme="minorHAnsi"/>
                <w:sz w:val="22"/>
                <w:szCs w:val="22"/>
              </w:rPr>
              <w:t xml:space="preserve">ause </w:t>
            </w:r>
            <w:r>
              <w:rPr>
                <w:rFonts w:asciiTheme="minorHAnsi" w:hAnsiTheme="minorHAnsi"/>
                <w:sz w:val="22"/>
                <w:szCs w:val="22"/>
              </w:rPr>
              <w:t>20.3.3</w:t>
            </w:r>
            <w:r w:rsidRPr="000E5114">
              <w:rPr>
                <w:rFonts w:asciiTheme="minorHAnsi" w:hAnsiTheme="minorHAnsi"/>
                <w:sz w:val="22"/>
                <w:szCs w:val="22"/>
              </w:rPr>
              <w:t xml:space="preserve">) </w:t>
            </w:r>
          </w:p>
        </w:tc>
        <w:tc>
          <w:tcPr>
            <w:tcW w:w="2246" w:type="dxa"/>
            <w:vAlign w:val="center"/>
          </w:tcPr>
          <w:p w14:paraId="1329BCE1" w14:textId="4E8B276C" w:rsidR="00C85434" w:rsidRPr="00747DF0" w:rsidRDefault="00C85434" w:rsidP="00C85434">
            <w:pPr>
              <w:jc w:val="center"/>
              <w:rPr>
                <w:rFonts w:asciiTheme="minorHAnsi" w:hAnsiTheme="minorHAnsi"/>
                <w:sz w:val="22"/>
                <w:szCs w:val="22"/>
              </w:rPr>
            </w:pPr>
            <w:r w:rsidRPr="00747DF0">
              <w:rPr>
                <w:rFonts w:asciiTheme="minorHAnsi" w:hAnsiTheme="minorHAnsi"/>
                <w:sz w:val="22"/>
                <w:szCs w:val="22"/>
              </w:rPr>
              <w:t xml:space="preserve">Section I: Instructions to Bidders, clause </w:t>
            </w:r>
            <w:r w:rsidRPr="00C85434">
              <w:rPr>
                <w:rFonts w:asciiTheme="minorHAnsi" w:hAnsiTheme="minorHAnsi"/>
                <w:szCs w:val="22"/>
                <w:highlight w:val="magenta"/>
              </w:rPr>
              <w:fldChar w:fldCharType="begin"/>
            </w:r>
            <w:r w:rsidRPr="00C85434">
              <w:rPr>
                <w:rFonts w:asciiTheme="minorHAnsi" w:hAnsiTheme="minorHAnsi"/>
                <w:sz w:val="22"/>
                <w:szCs w:val="22"/>
                <w:highlight w:val="magenta"/>
              </w:rPr>
              <w:instrText xml:space="preserve"> REF _Ref463514282 \r \h </w:instrText>
            </w:r>
            <w:r>
              <w:rPr>
                <w:rFonts w:asciiTheme="minorHAnsi" w:hAnsiTheme="minorHAnsi"/>
                <w:sz w:val="22"/>
                <w:szCs w:val="22"/>
                <w:highlight w:val="magenta"/>
              </w:rPr>
              <w:instrText xml:space="preserve"> \* MERGEFORMAT </w:instrText>
            </w:r>
            <w:r w:rsidRPr="00C85434">
              <w:rPr>
                <w:rFonts w:asciiTheme="minorHAnsi" w:hAnsiTheme="minorHAnsi"/>
                <w:szCs w:val="22"/>
                <w:highlight w:val="magenta"/>
              </w:rPr>
            </w:r>
            <w:r w:rsidRPr="00C85434">
              <w:rPr>
                <w:rFonts w:asciiTheme="minorHAnsi" w:hAnsiTheme="minorHAnsi"/>
                <w:szCs w:val="22"/>
                <w:highlight w:val="magenta"/>
              </w:rPr>
              <w:fldChar w:fldCharType="separate"/>
            </w:r>
            <w:r w:rsidRPr="00C85434">
              <w:rPr>
                <w:rFonts w:asciiTheme="minorHAnsi" w:hAnsiTheme="minorHAnsi"/>
                <w:sz w:val="22"/>
                <w:szCs w:val="22"/>
                <w:highlight w:val="magenta"/>
              </w:rPr>
              <w:t>20.3.3</w:t>
            </w:r>
            <w:r w:rsidRPr="00C85434">
              <w:rPr>
                <w:rFonts w:asciiTheme="minorHAnsi" w:hAnsiTheme="minorHAnsi"/>
                <w:szCs w:val="22"/>
                <w:highlight w:val="magenta"/>
              </w:rPr>
              <w:fldChar w:fldCharType="end"/>
            </w:r>
          </w:p>
        </w:tc>
        <w:tc>
          <w:tcPr>
            <w:tcW w:w="1316" w:type="dxa"/>
            <w:shd w:val="clear" w:color="auto" w:fill="auto"/>
            <w:vAlign w:val="center"/>
          </w:tcPr>
          <w:p w14:paraId="433FB664" w14:textId="77777777" w:rsidR="00C85434" w:rsidRPr="000E5114" w:rsidRDefault="00C85434" w:rsidP="00C85434">
            <w:pPr>
              <w:jc w:val="center"/>
              <w:rPr>
                <w:rFonts w:asciiTheme="minorHAnsi" w:hAnsiTheme="minorHAnsi"/>
                <w:sz w:val="22"/>
                <w:szCs w:val="22"/>
              </w:rPr>
            </w:pPr>
          </w:p>
        </w:tc>
        <w:tc>
          <w:tcPr>
            <w:tcW w:w="1864" w:type="dxa"/>
            <w:vAlign w:val="center"/>
          </w:tcPr>
          <w:p w14:paraId="7E44EC12" w14:textId="77777777" w:rsidR="00C85434" w:rsidRPr="000E5114" w:rsidRDefault="00C85434" w:rsidP="00C85434">
            <w:pPr>
              <w:jc w:val="both"/>
              <w:rPr>
                <w:rFonts w:asciiTheme="minorHAnsi" w:hAnsiTheme="minorHAnsi"/>
                <w:sz w:val="22"/>
                <w:szCs w:val="22"/>
              </w:rPr>
            </w:pPr>
          </w:p>
        </w:tc>
      </w:tr>
      <w:tr w:rsidR="00C85434" w:rsidRPr="000E5114" w14:paraId="45C96E80" w14:textId="77777777" w:rsidTr="00101EAC">
        <w:trPr>
          <w:trHeight w:val="504"/>
        </w:trPr>
        <w:tc>
          <w:tcPr>
            <w:tcW w:w="3816" w:type="dxa"/>
            <w:shd w:val="clear" w:color="auto" w:fill="auto"/>
            <w:vAlign w:val="center"/>
          </w:tcPr>
          <w:p w14:paraId="5F9C5598" w14:textId="77777777"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noted the </w:t>
            </w:r>
            <w:r>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vAlign w:val="center"/>
          </w:tcPr>
          <w:p w14:paraId="0B8C8249" w14:textId="77777777" w:rsidR="00C85434" w:rsidRPr="00747DF0" w:rsidRDefault="00C85434" w:rsidP="00C85434">
            <w:pPr>
              <w:jc w:val="center"/>
              <w:rPr>
                <w:rFonts w:asciiTheme="minorHAnsi" w:hAnsiTheme="minorHAnsi"/>
                <w:sz w:val="22"/>
                <w:szCs w:val="22"/>
              </w:rPr>
            </w:pPr>
            <w:r w:rsidRPr="00747DF0">
              <w:rPr>
                <w:rFonts w:asciiTheme="minorHAnsi" w:hAnsiTheme="minorHAnsi"/>
                <w:sz w:val="22"/>
                <w:szCs w:val="22"/>
              </w:rPr>
              <w:t xml:space="preserve">Invitation letter Number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_Ref396244099 \r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sz w:val="22"/>
                <w:szCs w:val="22"/>
                <w:highlight w:val="magenta"/>
              </w:rPr>
              <w:t>4</w:t>
            </w:r>
            <w:r w:rsidRPr="00747DF0">
              <w:rPr>
                <w:rFonts w:asciiTheme="minorHAnsi" w:hAnsiTheme="minorHAnsi"/>
                <w:szCs w:val="22"/>
                <w:highlight w:val="magenta"/>
              </w:rPr>
              <w:fldChar w:fldCharType="end"/>
            </w:r>
          </w:p>
        </w:tc>
        <w:tc>
          <w:tcPr>
            <w:tcW w:w="1316" w:type="dxa"/>
            <w:shd w:val="clear" w:color="auto" w:fill="auto"/>
            <w:vAlign w:val="center"/>
          </w:tcPr>
          <w:p w14:paraId="286EEABC" w14:textId="77777777" w:rsidR="00C85434" w:rsidRPr="000E5114" w:rsidRDefault="00C85434" w:rsidP="00C85434">
            <w:pPr>
              <w:jc w:val="center"/>
              <w:rPr>
                <w:rFonts w:asciiTheme="minorHAnsi" w:hAnsiTheme="minorHAnsi"/>
                <w:sz w:val="22"/>
                <w:szCs w:val="22"/>
              </w:rPr>
            </w:pPr>
          </w:p>
        </w:tc>
        <w:tc>
          <w:tcPr>
            <w:tcW w:w="1864" w:type="dxa"/>
            <w:vAlign w:val="center"/>
          </w:tcPr>
          <w:p w14:paraId="422FFB53" w14:textId="77777777" w:rsidR="00C85434" w:rsidRPr="000E5114" w:rsidRDefault="00C85434" w:rsidP="00C85434">
            <w:pPr>
              <w:jc w:val="both"/>
              <w:rPr>
                <w:rFonts w:asciiTheme="minorHAnsi" w:hAnsiTheme="minorHAnsi"/>
                <w:sz w:val="22"/>
                <w:szCs w:val="22"/>
              </w:rPr>
            </w:pPr>
          </w:p>
        </w:tc>
      </w:tr>
      <w:tr w:rsidR="00C85434" w:rsidRPr="000E5114" w14:paraId="1072E954" w14:textId="77777777" w:rsidTr="00101EAC">
        <w:trPr>
          <w:trHeight w:val="504"/>
        </w:trPr>
        <w:tc>
          <w:tcPr>
            <w:tcW w:w="3816" w:type="dxa"/>
            <w:shd w:val="clear" w:color="auto" w:fill="auto"/>
            <w:vAlign w:val="center"/>
          </w:tcPr>
          <w:p w14:paraId="5BA10C0D" w14:textId="77777777" w:rsidR="00C85434" w:rsidRPr="000E5114" w:rsidRDefault="00C85434" w:rsidP="00C85434">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Pr>
                <w:rFonts w:asciiTheme="minorHAnsi" w:hAnsiTheme="minorHAnsi"/>
                <w:sz w:val="22"/>
                <w:szCs w:val="22"/>
              </w:rPr>
              <w:t>Q</w:t>
            </w:r>
            <w:r w:rsidRPr="000E5114">
              <w:rPr>
                <w:rFonts w:asciiTheme="minorHAnsi" w:hAnsiTheme="minorHAnsi"/>
                <w:sz w:val="22"/>
                <w:szCs w:val="22"/>
              </w:rPr>
              <w:t>ualification Requirements?</w:t>
            </w:r>
          </w:p>
        </w:tc>
        <w:tc>
          <w:tcPr>
            <w:tcW w:w="2246" w:type="dxa"/>
            <w:vAlign w:val="center"/>
          </w:tcPr>
          <w:p w14:paraId="74A45497" w14:textId="77777777"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_Ref396243566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 Supplier Qualification Requirement</w:t>
            </w:r>
            <w:r w:rsidRPr="00747DF0">
              <w:rPr>
                <w:rFonts w:asciiTheme="minorHAnsi" w:hAnsiTheme="minorHAnsi"/>
                <w:szCs w:val="22"/>
                <w:highlight w:val="magenta"/>
              </w:rPr>
              <w:fldChar w:fldCharType="end"/>
            </w:r>
            <w:r w:rsidRPr="00747DF0">
              <w:rPr>
                <w:rFonts w:asciiTheme="minorHAnsi" w:hAnsiTheme="minorHAnsi"/>
                <w:sz w:val="22"/>
                <w:szCs w:val="22"/>
                <w:highlight w:val="magenta"/>
              </w:rPr>
              <w:t>S</w:t>
            </w:r>
            <w:r w:rsidRPr="00747DF0">
              <w:rPr>
                <w:rFonts w:asciiTheme="minorHAnsi" w:hAnsiTheme="minorHAnsi"/>
                <w:sz w:val="22"/>
                <w:szCs w:val="22"/>
              </w:rPr>
              <w:t xml:space="preserve"> </w:t>
            </w:r>
          </w:p>
          <w:p w14:paraId="541300A5" w14:textId="77777777" w:rsidR="00C85434" w:rsidRPr="00747DF0" w:rsidRDefault="00C85434" w:rsidP="00C85434">
            <w:pPr>
              <w:jc w:val="center"/>
              <w:rPr>
                <w:rFonts w:asciiTheme="minorHAnsi" w:hAnsiTheme="minorHAnsi"/>
                <w:sz w:val="22"/>
                <w:szCs w:val="22"/>
              </w:rPr>
            </w:pPr>
            <w:r w:rsidRPr="00747DF0">
              <w:rPr>
                <w:rFonts w:asciiTheme="minorHAnsi" w:hAnsiTheme="minorHAnsi"/>
                <w:sz w:val="22"/>
                <w:szCs w:val="22"/>
              </w:rPr>
              <w:t>&amp;</w:t>
            </w:r>
          </w:p>
          <w:p w14:paraId="4C58299C" w14:textId="4D15F564"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_Ref463471530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B: Bid Submission Form</w:t>
            </w:r>
            <w:r w:rsidRPr="00747DF0">
              <w:rPr>
                <w:rFonts w:asciiTheme="minorHAnsi" w:hAnsiTheme="minorHAnsi"/>
                <w:szCs w:val="22"/>
                <w:highlight w:val="magenta"/>
              </w:rPr>
              <w:fldChar w:fldCharType="end"/>
            </w:r>
          </w:p>
        </w:tc>
        <w:tc>
          <w:tcPr>
            <w:tcW w:w="1316" w:type="dxa"/>
            <w:shd w:val="clear" w:color="auto" w:fill="auto"/>
            <w:vAlign w:val="center"/>
          </w:tcPr>
          <w:p w14:paraId="6D412C2C" w14:textId="77777777" w:rsidR="00C85434" w:rsidRPr="000E5114" w:rsidRDefault="00C85434" w:rsidP="00C85434">
            <w:pPr>
              <w:jc w:val="center"/>
              <w:rPr>
                <w:rFonts w:asciiTheme="minorHAnsi" w:hAnsiTheme="minorHAnsi"/>
                <w:sz w:val="22"/>
                <w:szCs w:val="22"/>
              </w:rPr>
            </w:pPr>
          </w:p>
        </w:tc>
        <w:tc>
          <w:tcPr>
            <w:tcW w:w="1864" w:type="dxa"/>
            <w:vAlign w:val="center"/>
          </w:tcPr>
          <w:p w14:paraId="78488067" w14:textId="77777777" w:rsidR="00C85434" w:rsidRPr="000E5114" w:rsidRDefault="00C85434" w:rsidP="00C85434">
            <w:pPr>
              <w:jc w:val="both"/>
              <w:rPr>
                <w:rFonts w:asciiTheme="minorHAnsi" w:hAnsiTheme="minorHAnsi"/>
                <w:sz w:val="22"/>
                <w:szCs w:val="22"/>
              </w:rPr>
            </w:pPr>
          </w:p>
        </w:tc>
      </w:tr>
      <w:tr w:rsidR="00C85434" w:rsidRPr="000E5114" w14:paraId="01E17270" w14:textId="77777777" w:rsidTr="00101EAC">
        <w:trPr>
          <w:trHeight w:val="1251"/>
        </w:trPr>
        <w:tc>
          <w:tcPr>
            <w:tcW w:w="3816" w:type="dxa"/>
            <w:shd w:val="clear" w:color="auto" w:fill="auto"/>
            <w:vAlign w:val="center"/>
          </w:tcPr>
          <w:p w14:paraId="236E0360" w14:textId="7A147D39"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provided evidence that the </w:t>
            </w:r>
            <w:r>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Pr>
                <w:rFonts w:asciiTheme="minorHAnsi" w:hAnsiTheme="minorHAnsi"/>
                <w:sz w:val="22"/>
                <w:szCs w:val="22"/>
              </w:rPr>
              <w:t>/services</w:t>
            </w:r>
            <w:r w:rsidRPr="000E5114">
              <w:rPr>
                <w:rFonts w:asciiTheme="minorHAnsi" w:hAnsiTheme="minorHAnsi"/>
                <w:sz w:val="22"/>
                <w:szCs w:val="22"/>
              </w:rPr>
              <w:t>?</w:t>
            </w:r>
          </w:p>
        </w:tc>
        <w:tc>
          <w:tcPr>
            <w:tcW w:w="2246" w:type="dxa"/>
            <w:vAlign w:val="center"/>
          </w:tcPr>
          <w:p w14:paraId="4E8434C5" w14:textId="77777777"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_Ref396243566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 Supplier Qualification Requirement</w:t>
            </w:r>
            <w:r w:rsidRPr="00747DF0">
              <w:rPr>
                <w:rFonts w:asciiTheme="minorHAnsi" w:hAnsiTheme="minorHAnsi"/>
                <w:szCs w:val="22"/>
                <w:highlight w:val="magenta"/>
              </w:rPr>
              <w:fldChar w:fldCharType="end"/>
            </w:r>
            <w:r w:rsidRPr="00747DF0">
              <w:rPr>
                <w:rFonts w:asciiTheme="minorHAnsi" w:hAnsiTheme="minorHAnsi"/>
                <w:sz w:val="22"/>
                <w:szCs w:val="22"/>
                <w:highlight w:val="magenta"/>
              </w:rPr>
              <w:t>S</w:t>
            </w:r>
          </w:p>
        </w:tc>
        <w:tc>
          <w:tcPr>
            <w:tcW w:w="1316" w:type="dxa"/>
            <w:shd w:val="clear" w:color="auto" w:fill="auto"/>
            <w:vAlign w:val="center"/>
          </w:tcPr>
          <w:p w14:paraId="40E93A90" w14:textId="77777777" w:rsidR="00C85434" w:rsidRPr="000E5114" w:rsidRDefault="00C85434" w:rsidP="00C85434">
            <w:pPr>
              <w:jc w:val="center"/>
              <w:rPr>
                <w:rFonts w:asciiTheme="minorHAnsi" w:hAnsiTheme="minorHAnsi"/>
                <w:sz w:val="22"/>
                <w:szCs w:val="22"/>
              </w:rPr>
            </w:pPr>
          </w:p>
        </w:tc>
        <w:tc>
          <w:tcPr>
            <w:tcW w:w="1864" w:type="dxa"/>
            <w:vAlign w:val="center"/>
          </w:tcPr>
          <w:p w14:paraId="4E788DB7" w14:textId="77777777" w:rsidR="00C85434" w:rsidRPr="000E5114" w:rsidRDefault="00C85434" w:rsidP="00C85434">
            <w:pPr>
              <w:jc w:val="both"/>
              <w:rPr>
                <w:rFonts w:asciiTheme="minorHAnsi" w:hAnsiTheme="minorHAnsi"/>
                <w:sz w:val="22"/>
                <w:szCs w:val="22"/>
              </w:rPr>
            </w:pPr>
          </w:p>
        </w:tc>
      </w:tr>
      <w:tr w:rsidR="00C85434" w:rsidRPr="000E5114" w14:paraId="2A171472" w14:textId="77777777" w:rsidTr="00101EAC">
        <w:trPr>
          <w:trHeight w:val="1251"/>
        </w:trPr>
        <w:tc>
          <w:tcPr>
            <w:tcW w:w="3816" w:type="dxa"/>
            <w:shd w:val="clear" w:color="auto" w:fill="auto"/>
            <w:vAlign w:val="center"/>
          </w:tcPr>
          <w:p w14:paraId="40EFD4B5" w14:textId="14B9D8B0"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provided contact details of commercial banks and names of contact persons from whom UNFPA </w:t>
            </w:r>
            <w:r>
              <w:rPr>
                <w:rFonts w:asciiTheme="minorHAnsi" w:hAnsiTheme="minorHAnsi"/>
                <w:sz w:val="22"/>
                <w:szCs w:val="22"/>
              </w:rPr>
              <w:t>can</w:t>
            </w:r>
            <w:r w:rsidRPr="000E5114">
              <w:rPr>
                <w:rFonts w:asciiTheme="minorHAnsi" w:hAnsiTheme="minorHAnsi"/>
                <w:sz w:val="22"/>
                <w:szCs w:val="22"/>
              </w:rPr>
              <w:t xml:space="preserve"> seek feedback?</w:t>
            </w:r>
          </w:p>
        </w:tc>
        <w:tc>
          <w:tcPr>
            <w:tcW w:w="2246" w:type="dxa"/>
            <w:vAlign w:val="center"/>
          </w:tcPr>
          <w:p w14:paraId="4BBFE911" w14:textId="77777777"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_Ref396243566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 Supplier Qualification Requirement</w:t>
            </w:r>
            <w:r w:rsidRPr="00747DF0">
              <w:rPr>
                <w:rFonts w:asciiTheme="minorHAnsi" w:hAnsiTheme="minorHAnsi"/>
                <w:szCs w:val="22"/>
                <w:highlight w:val="magenta"/>
              </w:rPr>
              <w:fldChar w:fldCharType="end"/>
            </w:r>
            <w:r w:rsidRPr="00747DF0">
              <w:rPr>
                <w:rFonts w:asciiTheme="minorHAnsi" w:hAnsiTheme="minorHAnsi"/>
                <w:sz w:val="22"/>
                <w:szCs w:val="22"/>
                <w:highlight w:val="magenta"/>
              </w:rPr>
              <w:t>S</w:t>
            </w:r>
          </w:p>
        </w:tc>
        <w:tc>
          <w:tcPr>
            <w:tcW w:w="1316" w:type="dxa"/>
            <w:shd w:val="clear" w:color="auto" w:fill="auto"/>
            <w:vAlign w:val="center"/>
          </w:tcPr>
          <w:p w14:paraId="1C5CFC55" w14:textId="77777777" w:rsidR="00C85434" w:rsidRPr="000E5114" w:rsidRDefault="00C85434" w:rsidP="00C85434">
            <w:pPr>
              <w:jc w:val="center"/>
              <w:rPr>
                <w:rFonts w:asciiTheme="minorHAnsi" w:hAnsiTheme="minorHAnsi"/>
                <w:sz w:val="22"/>
                <w:szCs w:val="22"/>
              </w:rPr>
            </w:pPr>
          </w:p>
        </w:tc>
        <w:tc>
          <w:tcPr>
            <w:tcW w:w="1864" w:type="dxa"/>
            <w:vAlign w:val="center"/>
          </w:tcPr>
          <w:p w14:paraId="36490379" w14:textId="77777777" w:rsidR="00C85434" w:rsidRPr="000E5114" w:rsidRDefault="00C85434" w:rsidP="00C85434">
            <w:pPr>
              <w:jc w:val="both"/>
              <w:rPr>
                <w:rFonts w:asciiTheme="minorHAnsi" w:hAnsiTheme="minorHAnsi"/>
                <w:sz w:val="22"/>
                <w:szCs w:val="22"/>
              </w:rPr>
            </w:pPr>
          </w:p>
        </w:tc>
      </w:tr>
      <w:tr w:rsidR="00C85434" w:rsidRPr="000E5114" w14:paraId="3F0AFE4C" w14:textId="77777777" w:rsidTr="00101EAC">
        <w:trPr>
          <w:trHeight w:val="3791"/>
        </w:trPr>
        <w:tc>
          <w:tcPr>
            <w:tcW w:w="3816" w:type="dxa"/>
            <w:shd w:val="clear" w:color="auto" w:fill="auto"/>
            <w:vAlign w:val="center"/>
          </w:tcPr>
          <w:p w14:paraId="52782AEF" w14:textId="3EADDDCF" w:rsidR="00C85434" w:rsidRPr="000E5114" w:rsidRDefault="00C85434" w:rsidP="00C85434">
            <w:pPr>
              <w:rPr>
                <w:rFonts w:asciiTheme="minorHAnsi" w:hAnsiTheme="minorHAnsi"/>
                <w:sz w:val="22"/>
                <w:szCs w:val="22"/>
              </w:rPr>
            </w:pPr>
            <w:r w:rsidRPr="000E5114">
              <w:rPr>
                <w:rFonts w:asciiTheme="minorHAnsi" w:hAnsiTheme="minorHAnsi"/>
                <w:sz w:val="22"/>
                <w:szCs w:val="22"/>
              </w:rPr>
              <w:lastRenderedPageBreak/>
              <w:t xml:space="preserve">Have you provided sufficient documentation of your company's ability to undertake the </w:t>
            </w:r>
            <w:r>
              <w:rPr>
                <w:rFonts w:asciiTheme="minorHAnsi" w:hAnsiTheme="minorHAnsi"/>
                <w:sz w:val="22"/>
                <w:szCs w:val="22"/>
              </w:rPr>
              <w:t>services</w:t>
            </w:r>
            <w:r w:rsidRPr="000E5114">
              <w:rPr>
                <w:rFonts w:asciiTheme="minorHAnsi" w:hAnsiTheme="minorHAnsi"/>
                <w:sz w:val="22"/>
                <w:szCs w:val="22"/>
              </w:rPr>
              <w:t>, i.e.,</w:t>
            </w:r>
          </w:p>
          <w:p w14:paraId="671404A3"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Pr>
                <w:rFonts w:asciiTheme="minorHAnsi" w:hAnsiTheme="minorHAnsi"/>
                <w:sz w:val="22"/>
                <w:szCs w:val="22"/>
              </w:rPr>
              <w:t>/LTA</w:t>
            </w:r>
            <w:r w:rsidRPr="000E5114">
              <w:rPr>
                <w:rFonts w:asciiTheme="minorHAnsi" w:hAnsiTheme="minorHAnsi"/>
                <w:sz w:val="22"/>
                <w:szCs w:val="22"/>
              </w:rPr>
              <w:t>s executed for other clients including contact details.</w:t>
            </w:r>
          </w:p>
          <w:p w14:paraId="0602DE0D"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Pr>
                <w:rFonts w:asciiTheme="minorHAnsi" w:hAnsiTheme="minorHAnsi"/>
                <w:sz w:val="22"/>
                <w:szCs w:val="22"/>
              </w:rPr>
              <w:t>Bid</w:t>
            </w:r>
            <w:r w:rsidRPr="000E5114">
              <w:rPr>
                <w:rFonts w:asciiTheme="minorHAnsi" w:hAnsiTheme="minorHAnsi"/>
                <w:sz w:val="22"/>
                <w:szCs w:val="22"/>
              </w:rPr>
              <w:t>der possesses experience in the geographical area.</w:t>
            </w:r>
          </w:p>
          <w:p w14:paraId="370D3D5D"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Pr>
                <w:rFonts w:asciiTheme="minorHAnsi" w:hAnsiTheme="minorHAnsi"/>
                <w:sz w:val="22"/>
                <w:szCs w:val="22"/>
              </w:rPr>
              <w:t>/</w:t>
            </w:r>
            <w:r w:rsidRPr="000E5114">
              <w:rPr>
                <w:rFonts w:asciiTheme="minorHAnsi" w:hAnsiTheme="minorHAnsi"/>
                <w:sz w:val="22"/>
                <w:szCs w:val="22"/>
              </w:rPr>
              <w:t>Long Terms Agreements</w:t>
            </w:r>
          </w:p>
        </w:tc>
        <w:tc>
          <w:tcPr>
            <w:tcW w:w="2246" w:type="dxa"/>
            <w:vAlign w:val="center"/>
          </w:tcPr>
          <w:p w14:paraId="11F7EBCF" w14:textId="5E73DC43"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_Ref396243243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D: Bidder’s Previous Experience</w:t>
            </w:r>
            <w:r w:rsidRPr="00747DF0">
              <w:rPr>
                <w:rFonts w:asciiTheme="minorHAnsi" w:hAnsiTheme="minorHAnsi"/>
                <w:szCs w:val="22"/>
                <w:highlight w:val="magenta"/>
              </w:rPr>
              <w:fldChar w:fldCharType="end"/>
            </w:r>
          </w:p>
          <w:p w14:paraId="6F1E2190" w14:textId="77777777" w:rsidR="00C85434" w:rsidRPr="00747DF0" w:rsidRDefault="00C85434" w:rsidP="00C85434">
            <w:pPr>
              <w:jc w:val="center"/>
              <w:rPr>
                <w:rFonts w:asciiTheme="minorHAnsi" w:hAnsiTheme="minorHAnsi"/>
                <w:sz w:val="22"/>
                <w:szCs w:val="22"/>
              </w:rPr>
            </w:pPr>
            <w:r w:rsidRPr="00747DF0">
              <w:rPr>
                <w:rFonts w:asciiTheme="minorHAnsi" w:hAnsiTheme="minorHAnsi"/>
                <w:sz w:val="22"/>
                <w:szCs w:val="22"/>
              </w:rPr>
              <w:t xml:space="preserve">&amp; </w:t>
            </w:r>
          </w:p>
          <w:p w14:paraId="71FA8872" w14:textId="77777777"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_Ref396243566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 Supplier Qualification Requirement</w:t>
            </w:r>
            <w:r w:rsidRPr="00747DF0">
              <w:rPr>
                <w:rFonts w:asciiTheme="minorHAnsi" w:hAnsiTheme="minorHAnsi"/>
                <w:szCs w:val="22"/>
                <w:highlight w:val="magenta"/>
              </w:rPr>
              <w:fldChar w:fldCharType="end"/>
            </w:r>
            <w:r w:rsidRPr="00747DF0">
              <w:rPr>
                <w:rFonts w:asciiTheme="minorHAnsi" w:hAnsiTheme="minorHAnsi"/>
                <w:sz w:val="22"/>
                <w:szCs w:val="22"/>
                <w:highlight w:val="magenta"/>
              </w:rPr>
              <w:t>S</w:t>
            </w:r>
          </w:p>
        </w:tc>
        <w:tc>
          <w:tcPr>
            <w:tcW w:w="1316" w:type="dxa"/>
            <w:shd w:val="clear" w:color="auto" w:fill="auto"/>
            <w:vAlign w:val="center"/>
          </w:tcPr>
          <w:p w14:paraId="3351766D" w14:textId="77777777" w:rsidR="00C85434" w:rsidRPr="000E5114" w:rsidRDefault="00C85434" w:rsidP="00C85434">
            <w:pPr>
              <w:jc w:val="center"/>
              <w:rPr>
                <w:rFonts w:asciiTheme="minorHAnsi" w:hAnsiTheme="minorHAnsi"/>
                <w:sz w:val="22"/>
                <w:szCs w:val="22"/>
              </w:rPr>
            </w:pPr>
          </w:p>
        </w:tc>
        <w:tc>
          <w:tcPr>
            <w:tcW w:w="1864" w:type="dxa"/>
            <w:vAlign w:val="center"/>
          </w:tcPr>
          <w:p w14:paraId="5738F48F" w14:textId="77777777" w:rsidR="00C85434" w:rsidRPr="000E5114" w:rsidRDefault="00C85434" w:rsidP="00C85434">
            <w:pPr>
              <w:jc w:val="both"/>
              <w:rPr>
                <w:rFonts w:asciiTheme="minorHAnsi" w:hAnsiTheme="minorHAnsi"/>
                <w:sz w:val="22"/>
                <w:szCs w:val="22"/>
              </w:rPr>
            </w:pPr>
          </w:p>
        </w:tc>
      </w:tr>
      <w:tr w:rsidR="00C85434" w:rsidRPr="000E5114" w14:paraId="0FB8B2FC" w14:textId="77777777" w:rsidTr="00101EAC">
        <w:trPr>
          <w:trHeight w:val="1775"/>
        </w:trPr>
        <w:tc>
          <w:tcPr>
            <w:tcW w:w="3816" w:type="dxa"/>
            <w:shd w:val="clear" w:color="auto" w:fill="auto"/>
            <w:vAlign w:val="center"/>
          </w:tcPr>
          <w:p w14:paraId="23CA761D" w14:textId="5FAD36BA" w:rsidR="00C85434" w:rsidRPr="000E5114" w:rsidRDefault="00C85434" w:rsidP="00C85434">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14:paraId="2921FB79"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14:paraId="17B908A2"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14:paraId="308CE0C1" w14:textId="346D964E"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_Ref396243327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C: Bidder Identification Form</w:t>
            </w:r>
            <w:r w:rsidRPr="00747DF0">
              <w:rPr>
                <w:rFonts w:asciiTheme="minorHAnsi" w:hAnsiTheme="minorHAnsi"/>
                <w:szCs w:val="22"/>
                <w:highlight w:val="magenta"/>
              </w:rPr>
              <w:fldChar w:fldCharType="end"/>
            </w:r>
          </w:p>
        </w:tc>
        <w:tc>
          <w:tcPr>
            <w:tcW w:w="1316" w:type="dxa"/>
            <w:shd w:val="clear" w:color="auto" w:fill="auto"/>
            <w:vAlign w:val="center"/>
          </w:tcPr>
          <w:p w14:paraId="279724E8" w14:textId="77777777" w:rsidR="00C85434" w:rsidRPr="000E5114" w:rsidRDefault="00C85434" w:rsidP="00C85434">
            <w:pPr>
              <w:jc w:val="center"/>
              <w:rPr>
                <w:rFonts w:asciiTheme="minorHAnsi" w:hAnsiTheme="minorHAnsi"/>
                <w:sz w:val="22"/>
                <w:szCs w:val="22"/>
              </w:rPr>
            </w:pPr>
          </w:p>
        </w:tc>
        <w:tc>
          <w:tcPr>
            <w:tcW w:w="1864" w:type="dxa"/>
            <w:vAlign w:val="center"/>
          </w:tcPr>
          <w:p w14:paraId="6C6F951F" w14:textId="77777777" w:rsidR="00C85434" w:rsidRPr="000E5114" w:rsidRDefault="00C85434" w:rsidP="00C85434">
            <w:pPr>
              <w:jc w:val="both"/>
              <w:rPr>
                <w:rFonts w:asciiTheme="minorHAnsi" w:hAnsiTheme="minorHAnsi"/>
                <w:sz w:val="22"/>
                <w:szCs w:val="22"/>
              </w:rPr>
            </w:pPr>
          </w:p>
        </w:tc>
      </w:tr>
      <w:tr w:rsidR="00C85434" w:rsidRPr="000E5114" w14:paraId="37D4D8BD" w14:textId="77777777" w:rsidTr="00101EAC">
        <w:trPr>
          <w:trHeight w:val="747"/>
        </w:trPr>
        <w:tc>
          <w:tcPr>
            <w:tcW w:w="3816" w:type="dxa"/>
            <w:shd w:val="clear" w:color="auto" w:fill="auto"/>
            <w:vAlign w:val="center"/>
          </w:tcPr>
          <w:p w14:paraId="3BB7369A" w14:textId="77777777" w:rsidR="00C85434" w:rsidRPr="000E5114" w:rsidRDefault="00C85434" w:rsidP="00C85434">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Pr>
                <w:rFonts w:asciiTheme="minorHAnsi" w:hAnsiTheme="minorHAnsi"/>
                <w:sz w:val="22"/>
                <w:szCs w:val="22"/>
                <w:lang w:val="en-GB"/>
              </w:rPr>
              <w:t>c</w:t>
            </w:r>
            <w:r w:rsidRPr="000E5114">
              <w:rPr>
                <w:rFonts w:asciiTheme="minorHAnsi" w:hAnsiTheme="minorHAnsi"/>
                <w:sz w:val="22"/>
                <w:szCs w:val="22"/>
                <w:lang w:val="en-GB"/>
              </w:rPr>
              <w:t>lients</w:t>
            </w:r>
            <w:r>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14:paraId="7EB68F9A" w14:textId="39E7592B" w:rsidR="00C85434" w:rsidRPr="00747DF0" w:rsidRDefault="00C85434" w:rsidP="00C85434">
            <w:pPr>
              <w:jc w:val="center"/>
              <w:rPr>
                <w:rFonts w:asciiTheme="minorHAnsi" w:hAnsiTheme="minorHAnsi"/>
                <w:sz w:val="22"/>
                <w:szCs w:val="22"/>
              </w:rPr>
            </w:pP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_Ref396243243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caps/>
                <w:sz w:val="22"/>
                <w:szCs w:val="22"/>
                <w:highlight w:val="magenta"/>
                <w:lang w:val="en-GB"/>
              </w:rPr>
              <w:t>Section VI – Annex D: Bidder’s Previous Experience</w:t>
            </w:r>
            <w:r w:rsidRPr="00747DF0">
              <w:rPr>
                <w:rFonts w:asciiTheme="minorHAnsi" w:hAnsiTheme="minorHAnsi"/>
                <w:szCs w:val="22"/>
                <w:highlight w:val="magenta"/>
              </w:rPr>
              <w:fldChar w:fldCharType="end"/>
            </w:r>
          </w:p>
        </w:tc>
        <w:tc>
          <w:tcPr>
            <w:tcW w:w="1316" w:type="dxa"/>
            <w:shd w:val="clear" w:color="auto" w:fill="auto"/>
            <w:vAlign w:val="center"/>
          </w:tcPr>
          <w:p w14:paraId="3CB00919" w14:textId="77777777" w:rsidR="00C85434" w:rsidRPr="000E5114" w:rsidRDefault="00C85434" w:rsidP="00C85434">
            <w:pPr>
              <w:jc w:val="center"/>
              <w:rPr>
                <w:rFonts w:asciiTheme="minorHAnsi" w:hAnsiTheme="minorHAnsi"/>
                <w:sz w:val="22"/>
                <w:szCs w:val="22"/>
              </w:rPr>
            </w:pPr>
          </w:p>
        </w:tc>
        <w:tc>
          <w:tcPr>
            <w:tcW w:w="1864" w:type="dxa"/>
            <w:vAlign w:val="center"/>
          </w:tcPr>
          <w:p w14:paraId="4859CB30" w14:textId="77777777" w:rsidR="00C85434" w:rsidRPr="000E5114" w:rsidRDefault="00C85434" w:rsidP="00C85434">
            <w:pPr>
              <w:jc w:val="both"/>
              <w:rPr>
                <w:rFonts w:asciiTheme="minorHAnsi" w:hAnsiTheme="minorHAnsi"/>
                <w:sz w:val="22"/>
                <w:szCs w:val="22"/>
              </w:rPr>
            </w:pPr>
          </w:p>
        </w:tc>
      </w:tr>
      <w:tr w:rsidR="00C85434" w:rsidRPr="000E5114" w14:paraId="46CEA176" w14:textId="77777777" w:rsidTr="00101EAC">
        <w:trPr>
          <w:trHeight w:val="1102"/>
        </w:trPr>
        <w:tc>
          <w:tcPr>
            <w:tcW w:w="3816" w:type="dxa"/>
            <w:shd w:val="clear" w:color="auto" w:fill="auto"/>
            <w:vAlign w:val="center"/>
          </w:tcPr>
          <w:p w14:paraId="7B8B9E80" w14:textId="3AB2EC49" w:rsidR="00C85434" w:rsidRPr="000E5114" w:rsidRDefault="00C85434" w:rsidP="00C85434">
            <w:pPr>
              <w:rPr>
                <w:rFonts w:asciiTheme="minorHAnsi" w:hAnsiTheme="minorHAnsi"/>
                <w:sz w:val="22"/>
                <w:szCs w:val="22"/>
                <w:highlight w:val="yellow"/>
              </w:rPr>
            </w:pPr>
            <w:r w:rsidRPr="00F015B5">
              <w:rPr>
                <w:rFonts w:asciiTheme="minorHAnsi" w:hAnsiTheme="minorHAnsi"/>
                <w:sz w:val="22"/>
                <w:szCs w:val="22"/>
              </w:rPr>
              <w:t xml:space="preserve">Have you checked Section I: Instructions to </w:t>
            </w:r>
            <w:r>
              <w:rPr>
                <w:rFonts w:asciiTheme="minorHAnsi" w:hAnsiTheme="minorHAnsi"/>
                <w:sz w:val="22"/>
                <w:szCs w:val="22"/>
              </w:rPr>
              <w:t>Bid</w:t>
            </w:r>
            <w:r w:rsidRPr="00F015B5">
              <w:rPr>
                <w:rFonts w:asciiTheme="minorHAnsi" w:hAnsiTheme="minorHAnsi"/>
                <w:sz w:val="22"/>
                <w:szCs w:val="22"/>
              </w:rPr>
              <w:t>ders, clauses, 1</w:t>
            </w:r>
            <w:r>
              <w:rPr>
                <w:rFonts w:asciiTheme="minorHAnsi" w:hAnsiTheme="minorHAnsi"/>
                <w:sz w:val="22"/>
                <w:szCs w:val="22"/>
              </w:rPr>
              <w:t>7</w:t>
            </w:r>
            <w:r w:rsidRPr="00F015B5">
              <w:rPr>
                <w:rFonts w:asciiTheme="minorHAnsi" w:hAnsiTheme="minorHAnsi"/>
                <w:sz w:val="22"/>
                <w:szCs w:val="22"/>
              </w:rPr>
              <w:t xml:space="preserve"> &amp; 1</w:t>
            </w:r>
            <w:r>
              <w:rPr>
                <w:rFonts w:asciiTheme="minorHAnsi" w:hAnsiTheme="minorHAnsi"/>
                <w:sz w:val="22"/>
                <w:szCs w:val="22"/>
              </w:rPr>
              <w:t>8</w:t>
            </w:r>
            <w:r w:rsidRPr="00F015B5">
              <w:rPr>
                <w:rFonts w:asciiTheme="minorHAnsi" w:hAnsiTheme="minorHAnsi"/>
                <w:sz w:val="22"/>
                <w:szCs w:val="22"/>
              </w:rPr>
              <w:t xml:space="preserve"> and provided all requested documentation in </w:t>
            </w:r>
            <w:r>
              <w:rPr>
                <w:rFonts w:asciiTheme="minorHAnsi" w:hAnsiTheme="minorHAnsi"/>
                <w:sz w:val="22"/>
                <w:szCs w:val="22"/>
              </w:rPr>
              <w:t>the correct</w:t>
            </w:r>
            <w:r w:rsidRPr="00F015B5">
              <w:rPr>
                <w:rFonts w:asciiTheme="minorHAnsi" w:hAnsiTheme="minorHAnsi"/>
                <w:sz w:val="22"/>
                <w:szCs w:val="22"/>
              </w:rPr>
              <w:t xml:space="preserve"> format</w:t>
            </w:r>
            <w:r>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14:paraId="364C9E85" w14:textId="77777777" w:rsidR="00C85434" w:rsidRPr="00747DF0" w:rsidRDefault="00C85434" w:rsidP="00C85434">
            <w:pPr>
              <w:jc w:val="center"/>
              <w:rPr>
                <w:rFonts w:asciiTheme="minorHAnsi" w:hAnsiTheme="minorHAnsi"/>
                <w:sz w:val="22"/>
                <w:szCs w:val="22"/>
              </w:rPr>
            </w:pPr>
            <w:r w:rsidRPr="00747DF0">
              <w:rPr>
                <w:rFonts w:asciiTheme="minorHAnsi" w:hAnsiTheme="minorHAnsi"/>
                <w:sz w:val="22"/>
                <w:szCs w:val="22"/>
              </w:rPr>
              <w:t xml:space="preserve">Section I: Instructions to Bidders, clauses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_Ref396244508 \r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sz w:val="22"/>
                <w:szCs w:val="22"/>
                <w:highlight w:val="magenta"/>
              </w:rPr>
              <w:t>17</w:t>
            </w:r>
            <w:r w:rsidRPr="00747DF0">
              <w:rPr>
                <w:rFonts w:asciiTheme="minorHAnsi" w:hAnsiTheme="minorHAnsi"/>
                <w:szCs w:val="22"/>
                <w:highlight w:val="magenta"/>
              </w:rPr>
              <w:fldChar w:fldCharType="end"/>
            </w:r>
            <w:r w:rsidRPr="00747DF0">
              <w:rPr>
                <w:rFonts w:asciiTheme="minorHAnsi" w:hAnsiTheme="minorHAnsi"/>
                <w:sz w:val="22"/>
                <w:szCs w:val="22"/>
              </w:rPr>
              <w:t xml:space="preserve"> &amp; </w:t>
            </w:r>
            <w:r w:rsidRPr="00747DF0">
              <w:rPr>
                <w:rFonts w:asciiTheme="minorHAnsi" w:hAnsiTheme="minorHAnsi"/>
                <w:szCs w:val="22"/>
                <w:highlight w:val="magenta"/>
              </w:rPr>
              <w:fldChar w:fldCharType="begin"/>
            </w:r>
            <w:r w:rsidRPr="00747DF0">
              <w:rPr>
                <w:rFonts w:asciiTheme="minorHAnsi" w:hAnsiTheme="minorHAnsi"/>
                <w:sz w:val="22"/>
                <w:szCs w:val="22"/>
                <w:highlight w:val="magenta"/>
              </w:rPr>
              <w:instrText xml:space="preserve"> REF _Ref396244514 \r \h  \* MERGEFORMAT </w:instrText>
            </w:r>
            <w:r w:rsidRPr="00747DF0">
              <w:rPr>
                <w:rFonts w:asciiTheme="minorHAnsi" w:hAnsiTheme="minorHAnsi"/>
                <w:szCs w:val="22"/>
                <w:highlight w:val="magenta"/>
              </w:rPr>
            </w:r>
            <w:r w:rsidRPr="00747DF0">
              <w:rPr>
                <w:rFonts w:asciiTheme="minorHAnsi" w:hAnsiTheme="minorHAnsi"/>
                <w:szCs w:val="22"/>
                <w:highlight w:val="magenta"/>
              </w:rPr>
              <w:fldChar w:fldCharType="separate"/>
            </w:r>
            <w:r w:rsidRPr="00747DF0">
              <w:rPr>
                <w:rFonts w:asciiTheme="minorHAnsi" w:hAnsiTheme="minorHAnsi"/>
                <w:sz w:val="22"/>
                <w:szCs w:val="22"/>
                <w:highlight w:val="magenta"/>
              </w:rPr>
              <w:t>18</w:t>
            </w:r>
            <w:r w:rsidRPr="00747DF0">
              <w:rPr>
                <w:rFonts w:asciiTheme="minorHAnsi" w:hAnsiTheme="minorHAnsi"/>
                <w:szCs w:val="22"/>
                <w:highlight w:val="magenta"/>
              </w:rPr>
              <w:fldChar w:fldCharType="end"/>
            </w:r>
          </w:p>
        </w:tc>
        <w:tc>
          <w:tcPr>
            <w:tcW w:w="1316" w:type="dxa"/>
            <w:shd w:val="clear" w:color="auto" w:fill="auto"/>
            <w:vAlign w:val="center"/>
          </w:tcPr>
          <w:p w14:paraId="346A1E46" w14:textId="77777777" w:rsidR="00C85434" w:rsidRPr="000E5114" w:rsidRDefault="00C85434" w:rsidP="00C85434">
            <w:pPr>
              <w:jc w:val="center"/>
              <w:rPr>
                <w:rFonts w:asciiTheme="minorHAnsi" w:hAnsiTheme="minorHAnsi"/>
                <w:sz w:val="22"/>
                <w:szCs w:val="22"/>
              </w:rPr>
            </w:pPr>
          </w:p>
        </w:tc>
        <w:tc>
          <w:tcPr>
            <w:tcW w:w="1864" w:type="dxa"/>
            <w:vAlign w:val="center"/>
          </w:tcPr>
          <w:p w14:paraId="6618219E" w14:textId="77777777" w:rsidR="00C85434" w:rsidRPr="000E5114" w:rsidRDefault="00C85434" w:rsidP="00C85434">
            <w:pPr>
              <w:jc w:val="both"/>
              <w:rPr>
                <w:rFonts w:asciiTheme="minorHAnsi" w:hAnsiTheme="minorHAnsi"/>
                <w:sz w:val="22"/>
                <w:szCs w:val="22"/>
              </w:rPr>
            </w:pPr>
          </w:p>
        </w:tc>
      </w:tr>
    </w:tbl>
    <w:p w14:paraId="0014F766"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3F63BB21"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14:paraId="01655A20" w14:textId="77777777" w:rsidR="000F16BD" w:rsidRPr="00A0100C" w:rsidRDefault="000F16BD" w:rsidP="000F16BD">
      <w:pPr>
        <w:pStyle w:val="Heading1"/>
        <w:jc w:val="center"/>
        <w:rPr>
          <w:rFonts w:asciiTheme="minorHAnsi" w:hAnsiTheme="minorHAnsi"/>
          <w:b w:val="0"/>
          <w:bCs w:val="0"/>
          <w:caps/>
          <w:lang w:val="en-GB"/>
        </w:rPr>
      </w:pPr>
      <w:bookmarkStart w:id="161" w:name="_Ref463451831"/>
      <w:bookmarkStart w:id="162" w:name="_Toc463452032"/>
      <w:bookmarkStart w:id="163" w:name="_Toc463470202"/>
      <w:bookmarkStart w:id="164" w:name="_Ref39624474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I</w:t>
      </w:r>
      <w:r w:rsidRPr="00E620C9">
        <w:rPr>
          <w:rFonts w:asciiTheme="minorHAnsi" w:hAnsiTheme="minorHAnsi"/>
          <w:caps/>
          <w:color w:val="auto"/>
          <w:lang w:val="en-GB"/>
        </w:rPr>
        <w:t xml:space="preserve">: </w:t>
      </w:r>
      <w:r>
        <w:rPr>
          <w:rFonts w:asciiTheme="minorHAnsi" w:hAnsiTheme="minorHAnsi"/>
          <w:caps/>
          <w:color w:val="auto"/>
          <w:lang w:val="en-GB"/>
        </w:rPr>
        <w:t>Contractual forms</w:t>
      </w:r>
      <w:bookmarkEnd w:id="161"/>
      <w:bookmarkEnd w:id="162"/>
      <w:bookmarkEnd w:id="163"/>
    </w:p>
    <w:p w14:paraId="283F3047" w14:textId="7C67E19F" w:rsidR="000F16BD" w:rsidRDefault="000F16BD" w:rsidP="000F16BD">
      <w:pPr>
        <w:ind w:left="360"/>
        <w:jc w:val="center"/>
        <w:rPr>
          <w:rFonts w:asciiTheme="minorHAnsi" w:hAnsiTheme="minorHAnsi" w:cstheme="minorHAnsi"/>
          <w:szCs w:val="22"/>
          <w:lang w:val="en-GB"/>
        </w:rPr>
      </w:pPr>
    </w:p>
    <w:p w14:paraId="1B2BE58B" w14:textId="77777777" w:rsidR="000F16BD" w:rsidRPr="009C3082" w:rsidRDefault="000F16BD" w:rsidP="000F16BD">
      <w:pPr>
        <w:rPr>
          <w:rFonts w:asciiTheme="minorHAnsi" w:hAnsiTheme="minorHAnsi"/>
          <w:lang w:val="en-GB"/>
        </w:rPr>
      </w:pPr>
      <w:r w:rsidRPr="009C3082">
        <w:rPr>
          <w:rFonts w:asciiTheme="minorHAnsi" w:hAnsiTheme="minorHAnsi"/>
          <w:lang w:val="en-GB"/>
        </w:rPr>
        <w:t xml:space="preserve">Below find an overview of the attached </w:t>
      </w:r>
      <w:r>
        <w:rPr>
          <w:rFonts w:asciiTheme="minorHAnsi" w:hAnsiTheme="minorHAnsi"/>
          <w:lang w:val="en-GB"/>
        </w:rPr>
        <w:t xml:space="preserve">contractual </w:t>
      </w:r>
      <w:r w:rsidRPr="009C3082">
        <w:rPr>
          <w:rFonts w:asciiTheme="minorHAnsi" w:hAnsiTheme="minorHAnsi"/>
          <w:lang w:val="en-GB"/>
        </w:rPr>
        <w:t>forms for th</w:t>
      </w:r>
      <w:r>
        <w:rPr>
          <w:rFonts w:asciiTheme="minorHAnsi" w:hAnsiTheme="minorHAnsi"/>
          <w:lang w:val="en-GB"/>
        </w:rPr>
        <w:t>is</w:t>
      </w:r>
      <w:r w:rsidRPr="009C3082">
        <w:rPr>
          <w:rFonts w:asciiTheme="minorHAnsi" w:hAnsiTheme="minorHAnsi"/>
          <w:lang w:val="en-GB"/>
        </w:rPr>
        <w:t xml:space="preserve"> RFP.</w:t>
      </w:r>
    </w:p>
    <w:p w14:paraId="7E11CAFD" w14:textId="77777777" w:rsidR="000F16BD" w:rsidRPr="009C3082" w:rsidRDefault="000F16BD" w:rsidP="000F16BD">
      <w:pPr>
        <w:rPr>
          <w:rFonts w:asciiTheme="minorHAnsi" w:hAnsiTheme="minorHAnsi"/>
          <w:lang w:val="en-GB"/>
        </w:rPr>
      </w:pPr>
    </w:p>
    <w:tbl>
      <w:tblPr>
        <w:tblStyle w:val="TableGrid"/>
        <w:tblW w:w="0" w:type="auto"/>
        <w:tblLook w:val="04A0" w:firstRow="1" w:lastRow="0" w:firstColumn="1" w:lastColumn="0" w:noHBand="0" w:noVBand="1"/>
      </w:tblPr>
      <w:tblGrid>
        <w:gridCol w:w="1220"/>
        <w:gridCol w:w="4016"/>
        <w:gridCol w:w="2037"/>
        <w:gridCol w:w="1743"/>
      </w:tblGrid>
      <w:tr w:rsidR="000F16BD" w:rsidRPr="00536B32" w14:paraId="24CFA048" w14:textId="77777777" w:rsidTr="000F16BD">
        <w:tc>
          <w:tcPr>
            <w:tcW w:w="5393" w:type="dxa"/>
            <w:gridSpan w:val="2"/>
            <w:vAlign w:val="center"/>
          </w:tcPr>
          <w:p w14:paraId="0BA54B08"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Description</w:t>
            </w:r>
          </w:p>
        </w:tc>
        <w:tc>
          <w:tcPr>
            <w:tcW w:w="2079" w:type="dxa"/>
            <w:vAlign w:val="center"/>
          </w:tcPr>
          <w:p w14:paraId="5F3C180B"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Status</w:t>
            </w:r>
          </w:p>
        </w:tc>
        <w:tc>
          <w:tcPr>
            <w:tcW w:w="1770" w:type="dxa"/>
            <w:vAlign w:val="center"/>
          </w:tcPr>
          <w:p w14:paraId="1F73494C"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 xml:space="preserve">Preferred file for submission </w:t>
            </w:r>
          </w:p>
        </w:tc>
      </w:tr>
      <w:tr w:rsidR="000F16BD" w:rsidRPr="00536B32" w14:paraId="6B824021" w14:textId="77777777" w:rsidTr="000F16BD">
        <w:tc>
          <w:tcPr>
            <w:tcW w:w="1242" w:type="dxa"/>
            <w:vAlign w:val="center"/>
          </w:tcPr>
          <w:p w14:paraId="4C44C26C"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A:</w:t>
            </w:r>
          </w:p>
        </w:tc>
        <w:tc>
          <w:tcPr>
            <w:tcW w:w="4151" w:type="dxa"/>
            <w:vAlign w:val="center"/>
          </w:tcPr>
          <w:p w14:paraId="04E38207" w14:textId="0888725D" w:rsidR="000F16BD" w:rsidRPr="00536B32" w:rsidRDefault="000F16BD" w:rsidP="000F16BD">
            <w:pPr>
              <w:pStyle w:val="ListParagraph"/>
              <w:overflowPunct/>
              <w:autoSpaceDE/>
              <w:autoSpaceDN/>
              <w:adjustRightInd/>
              <w:ind w:left="0"/>
              <w:textAlignment w:val="auto"/>
              <w:rPr>
                <w:rFonts w:asciiTheme="minorHAnsi" w:hAnsiTheme="minorHAnsi"/>
                <w:szCs w:val="22"/>
              </w:rPr>
            </w:pPr>
            <w:r>
              <w:rPr>
                <w:rFonts w:asciiTheme="minorHAnsi" w:hAnsiTheme="minorHAnsi"/>
                <w:szCs w:val="22"/>
              </w:rPr>
              <w:t>Template of Contract for Professional Services</w:t>
            </w:r>
          </w:p>
        </w:tc>
        <w:tc>
          <w:tcPr>
            <w:tcW w:w="2079" w:type="dxa"/>
            <w:vAlign w:val="center"/>
          </w:tcPr>
          <w:p w14:paraId="27000363" w14:textId="77777777" w:rsidR="000F16BD" w:rsidRPr="00536B32" w:rsidRDefault="000F16BD" w:rsidP="000F16BD">
            <w:pPr>
              <w:jc w:val="center"/>
              <w:rPr>
                <w:rFonts w:asciiTheme="minorHAnsi" w:hAnsiTheme="minorHAnsi"/>
                <w:szCs w:val="22"/>
                <w:lang w:val="en-GB"/>
              </w:rPr>
            </w:pPr>
            <w:r w:rsidRPr="007B6B4F">
              <w:rPr>
                <w:rFonts w:asciiTheme="minorHAnsi" w:hAnsiTheme="minorHAnsi"/>
                <w:szCs w:val="22"/>
                <w:highlight w:val="yellow"/>
                <w:lang w:val="en-GB"/>
              </w:rPr>
              <w:t>Mandatory</w:t>
            </w:r>
          </w:p>
        </w:tc>
        <w:tc>
          <w:tcPr>
            <w:tcW w:w="1770" w:type="dxa"/>
            <w:vAlign w:val="center"/>
          </w:tcPr>
          <w:p w14:paraId="468EB353"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PDF</w:t>
            </w:r>
          </w:p>
        </w:tc>
      </w:tr>
      <w:tr w:rsidR="000F16BD" w:rsidRPr="00536B32" w14:paraId="72D4442B" w14:textId="77777777" w:rsidTr="000F16BD">
        <w:tc>
          <w:tcPr>
            <w:tcW w:w="1242" w:type="dxa"/>
            <w:vAlign w:val="center"/>
          </w:tcPr>
          <w:p w14:paraId="7EE32F0A"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B:</w:t>
            </w:r>
          </w:p>
        </w:tc>
        <w:tc>
          <w:tcPr>
            <w:tcW w:w="4151" w:type="dxa"/>
            <w:vAlign w:val="center"/>
          </w:tcPr>
          <w:p w14:paraId="6C9098FA" w14:textId="77777777" w:rsidR="000F16BD" w:rsidRPr="007B6B4F" w:rsidRDefault="000F16BD" w:rsidP="000F16BD">
            <w:pPr>
              <w:pStyle w:val="ListParagraph"/>
              <w:overflowPunct/>
              <w:autoSpaceDE/>
              <w:autoSpaceDN/>
              <w:adjustRightInd/>
              <w:ind w:left="0"/>
              <w:textAlignment w:val="auto"/>
              <w:rPr>
                <w:rFonts w:asciiTheme="minorHAnsi" w:hAnsiTheme="minorHAnsi"/>
                <w:szCs w:val="22"/>
              </w:rPr>
            </w:pPr>
            <w:r w:rsidRPr="007B6B4F">
              <w:rPr>
                <w:rFonts w:asciiTheme="minorHAnsi" w:hAnsiTheme="minorHAnsi"/>
                <w:szCs w:val="22"/>
              </w:rPr>
              <w:t>Bank Guarantee for Advance Payment</w:t>
            </w:r>
          </w:p>
        </w:tc>
        <w:sdt>
          <w:sdtPr>
            <w:rPr>
              <w:rFonts w:asciiTheme="minorHAnsi" w:hAnsiTheme="minorHAnsi"/>
              <w:szCs w:val="22"/>
              <w:lang w:val="en-GB"/>
            </w:rPr>
            <w:id w:val="-780026545"/>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0249A2E3" w14:textId="7DE0E604" w:rsidR="000F16BD" w:rsidRPr="007B6B4F" w:rsidRDefault="00FD5A7B" w:rsidP="000F16BD">
                <w:pPr>
                  <w:jc w:val="center"/>
                  <w:rPr>
                    <w:rFonts w:asciiTheme="minorHAnsi" w:hAnsiTheme="minorHAnsi"/>
                    <w:szCs w:val="22"/>
                    <w:lang w:val="en-GB"/>
                  </w:rPr>
                </w:pPr>
                <w:r w:rsidRPr="007B6B4F">
                  <w:rPr>
                    <w:rFonts w:asciiTheme="minorHAnsi" w:hAnsiTheme="minorHAnsi"/>
                    <w:szCs w:val="22"/>
                    <w:lang w:val="en-GB"/>
                  </w:rPr>
                  <w:t>Not Applicable</w:t>
                </w:r>
              </w:p>
            </w:tc>
          </w:sdtContent>
        </w:sdt>
        <w:tc>
          <w:tcPr>
            <w:tcW w:w="1770" w:type="dxa"/>
            <w:vAlign w:val="center"/>
          </w:tcPr>
          <w:p w14:paraId="5DFA9FE0" w14:textId="77777777" w:rsidR="000F16BD" w:rsidRPr="007B6B4F" w:rsidRDefault="000F16BD" w:rsidP="000F16BD">
            <w:pPr>
              <w:jc w:val="center"/>
              <w:rPr>
                <w:rFonts w:asciiTheme="minorHAnsi" w:hAnsiTheme="minorHAnsi"/>
                <w:szCs w:val="22"/>
                <w:lang w:val="en-GB"/>
              </w:rPr>
            </w:pPr>
            <w:r w:rsidRPr="007B6B4F">
              <w:rPr>
                <w:rFonts w:asciiTheme="minorHAnsi" w:hAnsiTheme="minorHAnsi"/>
                <w:szCs w:val="22"/>
                <w:lang w:val="en-GB"/>
              </w:rPr>
              <w:t>PDF</w:t>
            </w:r>
          </w:p>
        </w:tc>
      </w:tr>
      <w:tr w:rsidR="000F16BD" w:rsidRPr="00536B32" w14:paraId="2E09FBCB" w14:textId="77777777" w:rsidTr="000F16BD">
        <w:tc>
          <w:tcPr>
            <w:tcW w:w="1242" w:type="dxa"/>
            <w:vAlign w:val="center"/>
          </w:tcPr>
          <w:p w14:paraId="544816C3" w14:textId="77777777" w:rsidR="000F16BD" w:rsidRPr="007B6B4F" w:rsidRDefault="000F16BD" w:rsidP="000F16BD">
            <w:pPr>
              <w:pStyle w:val="ListParagraph"/>
              <w:overflowPunct/>
              <w:autoSpaceDE/>
              <w:autoSpaceDN/>
              <w:adjustRightInd/>
              <w:ind w:left="0"/>
              <w:textAlignment w:val="auto"/>
              <w:rPr>
                <w:rFonts w:asciiTheme="minorHAnsi" w:hAnsiTheme="minorHAnsi"/>
                <w:szCs w:val="22"/>
              </w:rPr>
            </w:pPr>
            <w:r w:rsidRPr="007B6B4F">
              <w:rPr>
                <w:rFonts w:asciiTheme="minorHAnsi" w:hAnsiTheme="minorHAnsi"/>
                <w:szCs w:val="22"/>
              </w:rPr>
              <w:t>Annex C:</w:t>
            </w:r>
          </w:p>
        </w:tc>
        <w:tc>
          <w:tcPr>
            <w:tcW w:w="4151" w:type="dxa"/>
            <w:vAlign w:val="center"/>
          </w:tcPr>
          <w:p w14:paraId="6C9E1B51" w14:textId="77777777" w:rsidR="000F16BD" w:rsidRPr="007B6B4F" w:rsidRDefault="000F16BD" w:rsidP="000F16BD">
            <w:pPr>
              <w:pStyle w:val="ListParagraph"/>
              <w:overflowPunct/>
              <w:autoSpaceDE/>
              <w:autoSpaceDN/>
              <w:adjustRightInd/>
              <w:ind w:left="0"/>
              <w:textAlignment w:val="auto"/>
              <w:rPr>
                <w:rFonts w:asciiTheme="minorHAnsi" w:hAnsiTheme="minorHAnsi"/>
                <w:szCs w:val="22"/>
              </w:rPr>
            </w:pPr>
            <w:r w:rsidRPr="007B6B4F">
              <w:rPr>
                <w:rFonts w:asciiTheme="minorHAnsi" w:hAnsiTheme="minorHAnsi"/>
                <w:szCs w:val="22"/>
              </w:rPr>
              <w:t>Performance Security</w:t>
            </w:r>
          </w:p>
        </w:tc>
        <w:sdt>
          <w:sdtPr>
            <w:rPr>
              <w:rFonts w:asciiTheme="minorHAnsi" w:hAnsiTheme="minorHAnsi"/>
              <w:szCs w:val="22"/>
              <w:highlight w:val="yellow"/>
              <w:lang w:val="en-GB"/>
            </w:rPr>
            <w:id w:val="-173737463"/>
            <w:dropDownList>
              <w:listItem w:value="Select Appropriate"/>
              <w:listItem w:displayText="Mandatory" w:value="Mandatory"/>
              <w:listItem w:displayText="Not Applicable" w:value="Not Applicable"/>
              <w:listItem w:displayText="Optional" w:value="Optional"/>
            </w:dropDownList>
          </w:sdtPr>
          <w:sdtContent>
            <w:tc>
              <w:tcPr>
                <w:tcW w:w="2079" w:type="dxa"/>
                <w:vAlign w:val="center"/>
              </w:tcPr>
              <w:p w14:paraId="088AE286" w14:textId="18775BBA" w:rsidR="000F16BD" w:rsidRPr="007B6B4F" w:rsidRDefault="005F262B" w:rsidP="000F16BD">
                <w:pPr>
                  <w:jc w:val="center"/>
                  <w:rPr>
                    <w:rFonts w:asciiTheme="minorHAnsi" w:hAnsiTheme="minorHAnsi"/>
                    <w:szCs w:val="22"/>
                    <w:highlight w:val="yellow"/>
                    <w:lang w:val="en-GB"/>
                  </w:rPr>
                </w:pPr>
                <w:r w:rsidRPr="007B6B4F">
                  <w:rPr>
                    <w:rFonts w:asciiTheme="minorHAnsi" w:hAnsiTheme="minorHAnsi"/>
                    <w:szCs w:val="22"/>
                    <w:highlight w:val="yellow"/>
                    <w:lang w:val="en-GB"/>
                  </w:rPr>
                  <w:t>Mandatory</w:t>
                </w:r>
              </w:p>
            </w:tc>
          </w:sdtContent>
        </w:sdt>
        <w:tc>
          <w:tcPr>
            <w:tcW w:w="1770" w:type="dxa"/>
            <w:vAlign w:val="center"/>
          </w:tcPr>
          <w:p w14:paraId="5320D7F7" w14:textId="77777777" w:rsidR="000F16BD" w:rsidRPr="007B6B4F" w:rsidRDefault="000F16BD" w:rsidP="000F16BD">
            <w:pPr>
              <w:jc w:val="center"/>
              <w:rPr>
                <w:rFonts w:asciiTheme="minorHAnsi" w:hAnsiTheme="minorHAnsi"/>
                <w:szCs w:val="22"/>
                <w:highlight w:val="yellow"/>
                <w:lang w:val="en-GB"/>
              </w:rPr>
            </w:pPr>
            <w:r w:rsidRPr="007B6B4F">
              <w:rPr>
                <w:rFonts w:asciiTheme="minorHAnsi" w:hAnsiTheme="minorHAnsi"/>
                <w:szCs w:val="22"/>
                <w:lang w:val="en-GB"/>
              </w:rPr>
              <w:t>PDF</w:t>
            </w:r>
          </w:p>
        </w:tc>
      </w:tr>
    </w:tbl>
    <w:p w14:paraId="61BF28C2" w14:textId="77777777" w:rsidR="000F16BD" w:rsidRDefault="000F16B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700EA7DF" w14:textId="6D566DCF" w:rsidR="00101EAC" w:rsidRDefault="00101EAC" w:rsidP="00101EAC">
      <w:pPr>
        <w:pStyle w:val="Heading1"/>
        <w:jc w:val="center"/>
        <w:rPr>
          <w:rFonts w:asciiTheme="minorHAnsi" w:hAnsiTheme="minorHAnsi"/>
          <w:caps/>
          <w:color w:val="auto"/>
          <w:lang w:val="en-GB"/>
        </w:rPr>
      </w:pPr>
      <w:bookmarkStart w:id="165" w:name="_Toc463470203"/>
      <w:bookmarkStart w:id="166" w:name="_Ref463470375"/>
      <w:bookmarkStart w:id="167" w:name="_Ref46347111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sidR="007B10CC">
        <w:rPr>
          <w:rFonts w:asciiTheme="minorHAnsi" w:hAnsiTheme="minorHAnsi"/>
          <w:caps/>
          <w:color w:val="auto"/>
          <w:lang w:val="en-GB"/>
        </w:rPr>
        <w:t xml:space="preserve"> – Annex A</w:t>
      </w:r>
      <w:r w:rsidRPr="00E620C9">
        <w:rPr>
          <w:rFonts w:asciiTheme="minorHAnsi" w:hAnsiTheme="minorHAnsi"/>
          <w:caps/>
          <w:color w:val="auto"/>
          <w:lang w:val="en-GB"/>
        </w:rPr>
        <w:t xml:space="preserve">: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64"/>
      <w:bookmarkEnd w:id="165"/>
      <w:bookmarkEnd w:id="166"/>
      <w:bookmarkEnd w:id="167"/>
    </w:p>
    <w:p w14:paraId="7D4AF70A" w14:textId="08AC9C47" w:rsidR="00101EAC" w:rsidRDefault="00993CDD" w:rsidP="00F015B5">
      <w:pPr>
        <w:overflowPunct/>
        <w:autoSpaceDE/>
        <w:autoSpaceDN/>
        <w:adjustRightInd/>
        <w:spacing w:after="200" w:line="276" w:lineRule="auto"/>
        <w:jc w:val="center"/>
        <w:textAlignment w:val="auto"/>
        <w:rPr>
          <w:rFonts w:asciiTheme="minorHAnsi" w:hAnsiTheme="minorHAnsi"/>
          <w:b/>
          <w:color w:val="FF0000"/>
          <w:szCs w:val="22"/>
          <w:lang w:val="en-GB"/>
        </w:rPr>
      </w:pPr>
      <w:r>
        <w:rPr>
          <w:rFonts w:asciiTheme="minorHAnsi" w:hAnsiTheme="minorHAnsi"/>
          <w:b/>
          <w:color w:val="FF0000"/>
          <w:szCs w:val="22"/>
          <w:lang w:val="en-GB"/>
        </w:rPr>
        <w:t>(2</w:t>
      </w:r>
      <w:r w:rsidR="007B6B4F">
        <w:rPr>
          <w:rFonts w:asciiTheme="minorHAnsi" w:hAnsiTheme="minorHAnsi"/>
          <w:b/>
          <w:color w:val="FF0000"/>
          <w:szCs w:val="22"/>
          <w:lang w:val="en-GB"/>
        </w:rPr>
        <w:t>6</w:t>
      </w:r>
      <w:r w:rsidR="00F015B5" w:rsidRPr="007E21BC">
        <w:rPr>
          <w:rFonts w:asciiTheme="minorHAnsi" w:hAnsiTheme="minorHAnsi"/>
          <w:b/>
          <w:color w:val="FF0000"/>
          <w:szCs w:val="22"/>
          <w:lang w:val="en-GB"/>
        </w:rPr>
        <w:t>)</w:t>
      </w:r>
    </w:p>
    <w:p w14:paraId="40B3ED03" w14:textId="55CAB1D7" w:rsidR="008C0A7C" w:rsidRDefault="008C0A7C" w:rsidP="008C0A7C">
      <w:pPr>
        <w:overflowPunct/>
        <w:autoSpaceDE/>
        <w:autoSpaceDN/>
        <w:adjustRightInd/>
        <w:spacing w:after="200" w:line="276" w:lineRule="auto"/>
        <w:textAlignment w:val="auto"/>
        <w:rPr>
          <w:rFonts w:asciiTheme="minorHAnsi" w:hAnsiTheme="minorHAnsi"/>
          <w:b/>
          <w:color w:val="FF0000"/>
          <w:szCs w:val="22"/>
          <w:lang w:val="en-GB"/>
        </w:rPr>
      </w:pPr>
      <w:r>
        <w:rPr>
          <w:rFonts w:asciiTheme="minorHAnsi" w:hAnsiTheme="minorHAnsi"/>
          <w:b/>
          <w:color w:val="FF0000"/>
          <w:szCs w:val="22"/>
          <w:lang w:val="en-GB"/>
        </w:rPr>
        <w:t xml:space="preserve">Attached: </w:t>
      </w:r>
    </w:p>
    <w:p w14:paraId="5CEF29B4" w14:textId="4B29EC74" w:rsidR="008C0A7C" w:rsidRDefault="008C0A7C" w:rsidP="008C0A7C">
      <w:pPr>
        <w:overflowPunct/>
        <w:autoSpaceDE/>
        <w:autoSpaceDN/>
        <w:adjustRightInd/>
        <w:spacing w:after="200" w:line="276" w:lineRule="auto"/>
        <w:textAlignment w:val="auto"/>
        <w:rPr>
          <w:rFonts w:asciiTheme="minorHAnsi" w:hAnsiTheme="minorHAnsi"/>
          <w:b/>
          <w:color w:val="FF0000"/>
          <w:szCs w:val="22"/>
          <w:lang w:val="en-GB"/>
        </w:rPr>
      </w:pPr>
      <w:r w:rsidRPr="008C0A7C">
        <w:rPr>
          <w:rFonts w:asciiTheme="minorHAnsi" w:hAnsiTheme="minorHAnsi"/>
          <w:b/>
          <w:color w:val="FF0000"/>
          <w:szCs w:val="22"/>
          <w:lang w:val="en-GB"/>
        </w:rPr>
        <w:t>7._Contract_for_Professional_Services_-_High_Value</w:t>
      </w:r>
    </w:p>
    <w:p w14:paraId="2260FDD4" w14:textId="6CEF9B64" w:rsidR="008C0A7C" w:rsidRDefault="008C0A7C" w:rsidP="008C0A7C">
      <w:pPr>
        <w:overflowPunct/>
        <w:autoSpaceDE/>
        <w:autoSpaceDN/>
        <w:adjustRightInd/>
        <w:spacing w:after="200" w:line="276" w:lineRule="auto"/>
        <w:textAlignment w:val="auto"/>
        <w:rPr>
          <w:rFonts w:asciiTheme="minorHAnsi" w:hAnsiTheme="minorHAnsi"/>
          <w:b/>
          <w:color w:val="FF0000"/>
          <w:szCs w:val="22"/>
          <w:lang w:val="en-GB"/>
        </w:rPr>
      </w:pPr>
      <w:r w:rsidRPr="008C0A7C">
        <w:rPr>
          <w:rFonts w:asciiTheme="minorHAnsi" w:hAnsiTheme="minorHAnsi"/>
          <w:b/>
          <w:color w:val="FF0000"/>
          <w:szCs w:val="22"/>
          <w:lang w:val="en-GB"/>
        </w:rPr>
        <w:t>7.a_Contract_for_Professional_Services_-_De_Minimis_Services</w:t>
      </w:r>
    </w:p>
    <w:p w14:paraId="35E2A6D3" w14:textId="0B9A3667" w:rsidR="000F16BD" w:rsidRDefault="000F16BD" w:rsidP="000F16BD">
      <w:pPr>
        <w:overflowPunct/>
        <w:autoSpaceDE/>
        <w:autoSpaceDN/>
        <w:adjustRightInd/>
        <w:spacing w:after="200" w:line="276" w:lineRule="auto"/>
        <w:textAlignment w:val="auto"/>
        <w:rPr>
          <w:rFonts w:asciiTheme="minorHAnsi" w:hAnsiTheme="minorHAnsi"/>
          <w:szCs w:val="22"/>
          <w:highlight w:val="yellow"/>
        </w:rPr>
      </w:pPr>
      <w:r>
        <w:rPr>
          <w:rFonts w:asciiTheme="minorHAnsi" w:hAnsiTheme="minorHAnsi"/>
          <w:b/>
          <w:color w:val="FF0000"/>
          <w:szCs w:val="22"/>
          <w:lang w:val="en-GB"/>
        </w:rPr>
        <w:br w:type="page"/>
      </w:r>
      <w:bookmarkStart w:id="168" w:name="_GoBack"/>
      <w:bookmarkEnd w:id="168"/>
    </w:p>
    <w:p w14:paraId="5326C72A" w14:textId="77777777" w:rsidR="000F16BD" w:rsidRDefault="000F16BD" w:rsidP="000F16BD">
      <w:pPr>
        <w:pStyle w:val="Heading1"/>
        <w:jc w:val="center"/>
        <w:rPr>
          <w:rFonts w:asciiTheme="minorHAnsi" w:hAnsiTheme="minorHAnsi"/>
          <w:caps/>
          <w:color w:val="auto"/>
          <w:lang w:val="en-GB"/>
        </w:rPr>
      </w:pPr>
      <w:bookmarkStart w:id="169" w:name="_Ref396293275"/>
      <w:bookmarkStart w:id="170" w:name="_Toc46347020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Pr>
          <w:rFonts w:asciiTheme="minorHAnsi" w:hAnsiTheme="minorHAnsi"/>
          <w:caps/>
          <w:color w:val="auto"/>
          <w:lang w:val="en-GB"/>
        </w:rPr>
        <w:t xml:space="preserve"> – Annex C</w:t>
      </w:r>
      <w:r w:rsidRPr="00E620C9">
        <w:rPr>
          <w:rFonts w:asciiTheme="minorHAnsi" w:hAnsiTheme="minorHAnsi"/>
          <w:caps/>
          <w:color w:val="auto"/>
          <w:lang w:val="en-GB"/>
        </w:rPr>
        <w:t xml:space="preserve">: </w:t>
      </w:r>
      <w:r>
        <w:rPr>
          <w:rFonts w:asciiTheme="minorHAnsi" w:hAnsiTheme="minorHAnsi"/>
          <w:caps/>
          <w:color w:val="auto"/>
          <w:lang w:val="en-GB"/>
        </w:rPr>
        <w:t>Performance Security</w:t>
      </w:r>
      <w:bookmarkEnd w:id="169"/>
      <w:bookmarkEnd w:id="170"/>
    </w:p>
    <w:p w14:paraId="11B38049" w14:textId="77777777" w:rsidR="000F16BD" w:rsidRPr="000E5114" w:rsidRDefault="000F16BD" w:rsidP="000F16BD">
      <w:pPr>
        <w:tabs>
          <w:tab w:val="center" w:pos="4536"/>
          <w:tab w:val="right" w:pos="9072"/>
        </w:tabs>
        <w:rPr>
          <w:i/>
          <w:iCs/>
          <w:szCs w:val="22"/>
          <w:highlight w:val="cyan"/>
          <w:lang w:val="en-GB"/>
        </w:rPr>
      </w:pPr>
    </w:p>
    <w:p w14:paraId="37409FE3" w14:textId="1990AB9E" w:rsidR="000F16BD" w:rsidRPr="00043B9C" w:rsidRDefault="000F16BD" w:rsidP="000F16BD">
      <w:pPr>
        <w:tabs>
          <w:tab w:val="center" w:pos="4536"/>
          <w:tab w:val="right" w:pos="9072"/>
        </w:tabs>
        <w:jc w:val="both"/>
        <w:rPr>
          <w:rFonts w:asciiTheme="minorHAnsi" w:hAnsiTheme="minorHAnsi"/>
          <w:i/>
          <w:iCs/>
          <w:szCs w:val="22"/>
        </w:rPr>
      </w:pPr>
      <w:r w:rsidRPr="00043B9C">
        <w:rPr>
          <w:rFonts w:asciiTheme="minorHAnsi" w:hAnsiTheme="minorHAnsi"/>
          <w:iCs/>
          <w:szCs w:val="22"/>
        </w:rPr>
        <w:t>The bank, as requested by the succes</w:t>
      </w:r>
      <w:r>
        <w:rPr>
          <w:rFonts w:asciiTheme="minorHAnsi" w:hAnsiTheme="minorHAnsi"/>
          <w:iCs/>
          <w:szCs w:val="22"/>
        </w:rPr>
        <w:t>sful Bid</w:t>
      </w:r>
      <w:r w:rsidRPr="00043B9C">
        <w:rPr>
          <w:rFonts w:asciiTheme="minorHAnsi" w:hAnsiTheme="minorHAnsi"/>
          <w:iCs/>
          <w:szCs w:val="22"/>
        </w:rPr>
        <w:t xml:space="preserve">der, shall fill in this </w:t>
      </w:r>
      <w:r>
        <w:rPr>
          <w:rFonts w:asciiTheme="minorHAnsi" w:hAnsiTheme="minorHAnsi"/>
          <w:iCs/>
          <w:szCs w:val="22"/>
        </w:rPr>
        <w:t>F</w:t>
      </w:r>
      <w:r w:rsidRPr="00043B9C">
        <w:rPr>
          <w:rFonts w:asciiTheme="minorHAnsi" w:hAnsiTheme="minorHAnsi"/>
          <w:iCs/>
          <w:szCs w:val="22"/>
        </w:rPr>
        <w:t xml:space="preserve">orm in accordance </w:t>
      </w:r>
      <w:r>
        <w:rPr>
          <w:rFonts w:asciiTheme="minorHAnsi" w:hAnsiTheme="minorHAnsi"/>
          <w:iCs/>
          <w:szCs w:val="22"/>
        </w:rPr>
        <w:t>with the instructions indicated.</w:t>
      </w:r>
      <w:r w:rsidRPr="00043B9C">
        <w:rPr>
          <w:rFonts w:asciiTheme="minorHAnsi" w:hAnsiTheme="minorHAnsi"/>
          <w:iCs/>
          <w:szCs w:val="22"/>
        </w:rPr>
        <w:t xml:space="preserve"> </w:t>
      </w:r>
    </w:p>
    <w:p w14:paraId="454299D0" w14:textId="77777777" w:rsidR="000F16BD" w:rsidRPr="00043B9C" w:rsidRDefault="000F16BD" w:rsidP="000F16BD">
      <w:pPr>
        <w:tabs>
          <w:tab w:val="center" w:pos="4536"/>
          <w:tab w:val="right" w:pos="9072"/>
        </w:tabs>
        <w:rPr>
          <w:rFonts w:asciiTheme="minorHAnsi" w:hAnsiTheme="minorHAnsi"/>
          <w:iCs/>
          <w:szCs w:val="22"/>
          <w:highlight w:val="yellow"/>
        </w:rPr>
      </w:pPr>
    </w:p>
    <w:p w14:paraId="27138BF1" w14:textId="77777777" w:rsidR="000F16BD" w:rsidRPr="00976866" w:rsidRDefault="000F16BD" w:rsidP="000F16BD">
      <w:pPr>
        <w:ind w:left="2880"/>
        <w:jc w:val="both"/>
        <w:rPr>
          <w:rFonts w:asciiTheme="minorHAnsi" w:hAnsiTheme="minorHAnsi"/>
          <w:highlight w:val="yellow"/>
        </w:rPr>
      </w:pPr>
      <w:r w:rsidRPr="00976866">
        <w:rPr>
          <w:rFonts w:asciiTheme="minorHAnsi" w:hAnsiTheme="minorHAnsi"/>
        </w:rPr>
        <w:t xml:space="preserve">Date: </w:t>
      </w:r>
      <w:r w:rsidRPr="00976866">
        <w:rPr>
          <w:rFonts w:asciiTheme="minorHAnsi" w:hAnsiTheme="minorHAnsi"/>
          <w:highlight w:val="yellow"/>
        </w:rPr>
        <w:t>[insert date (as day, month, and year) of Bid Submission]</w:t>
      </w:r>
    </w:p>
    <w:p w14:paraId="33EC6C0D" w14:textId="5585E22A" w:rsidR="000F16BD" w:rsidRPr="00A31DA1" w:rsidRDefault="000F16BD" w:rsidP="000F16BD">
      <w:pPr>
        <w:ind w:left="2880"/>
        <w:jc w:val="both"/>
        <w:rPr>
          <w:rFonts w:asciiTheme="minorHAnsi" w:hAnsiTheme="minorHAnsi"/>
          <w:lang w:val="en-GB"/>
        </w:rPr>
      </w:pPr>
      <w:r w:rsidRPr="00A31DA1">
        <w:rPr>
          <w:rFonts w:asciiTheme="minorHAnsi" w:hAnsiTheme="minorHAnsi"/>
          <w:snapToGrid w:val="0"/>
          <w:szCs w:val="22"/>
          <w:lang w:val="en-GB"/>
        </w:rPr>
        <w:t xml:space="preserve">RFP: </w:t>
      </w:r>
      <w:r w:rsidRPr="00A31DA1">
        <w:rPr>
          <w:rFonts w:asciiTheme="minorHAnsi" w:hAnsiTheme="minorHAnsi"/>
          <w:szCs w:val="22"/>
          <w:lang w:val="en-GB"/>
        </w:rPr>
        <w:t>UNFPA/</w:t>
      </w:r>
      <w:r w:rsidR="008C0A7C">
        <w:rPr>
          <w:rFonts w:asciiTheme="minorHAnsi" w:hAnsiTheme="minorHAnsi"/>
          <w:szCs w:val="22"/>
          <w:lang w:val="en-GB"/>
        </w:rPr>
        <w:t>LKA</w:t>
      </w:r>
      <w:r w:rsidRPr="00A31DA1">
        <w:rPr>
          <w:rFonts w:asciiTheme="minorHAnsi" w:hAnsiTheme="minorHAnsi"/>
          <w:szCs w:val="22"/>
          <w:highlight w:val="yellow"/>
          <w:lang w:val="en-GB"/>
        </w:rPr>
        <w:t>/</w:t>
      </w:r>
      <w:r w:rsidRPr="00A31DA1">
        <w:rPr>
          <w:rFonts w:asciiTheme="minorHAnsi" w:hAnsiTheme="minorHAnsi"/>
          <w:szCs w:val="22"/>
          <w:lang w:val="en-GB"/>
        </w:rPr>
        <w:t>RFP</w:t>
      </w:r>
      <w:r w:rsidRPr="00A31DA1">
        <w:rPr>
          <w:rFonts w:asciiTheme="minorHAnsi" w:hAnsiTheme="minorHAnsi"/>
          <w:szCs w:val="22"/>
          <w:highlight w:val="yellow"/>
          <w:lang w:val="en-GB"/>
        </w:rPr>
        <w:t>/</w:t>
      </w:r>
      <w:r w:rsidR="008C0A7C">
        <w:rPr>
          <w:rFonts w:asciiTheme="minorHAnsi" w:hAnsiTheme="minorHAnsi"/>
          <w:szCs w:val="22"/>
          <w:highlight w:val="yellow"/>
          <w:lang w:val="en-GB"/>
        </w:rPr>
        <w:t>21</w:t>
      </w:r>
      <w:r w:rsidRPr="00A31DA1">
        <w:rPr>
          <w:rFonts w:asciiTheme="minorHAnsi" w:hAnsiTheme="minorHAnsi"/>
          <w:szCs w:val="22"/>
          <w:lang w:val="en-GB"/>
        </w:rPr>
        <w:t>/</w:t>
      </w:r>
      <w:r w:rsidR="008C0A7C">
        <w:rPr>
          <w:rFonts w:asciiTheme="minorHAnsi" w:hAnsiTheme="minorHAnsi"/>
          <w:szCs w:val="22"/>
          <w:highlight w:val="yellow"/>
          <w:lang w:val="en-GB"/>
        </w:rPr>
        <w:t>001</w:t>
      </w:r>
    </w:p>
    <w:p w14:paraId="0FF9FDDA" w14:textId="77777777" w:rsidR="000F16BD" w:rsidRPr="00A31DA1" w:rsidRDefault="000F16BD" w:rsidP="000F16BD">
      <w:pPr>
        <w:rPr>
          <w:rFonts w:asciiTheme="minorHAnsi" w:hAnsiTheme="minorHAnsi"/>
          <w:szCs w:val="22"/>
          <w:lang w:val="en-GB"/>
        </w:rPr>
      </w:pPr>
    </w:p>
    <w:p w14:paraId="048C407B" w14:textId="77777777" w:rsidR="000F16BD" w:rsidRPr="00043B9C" w:rsidRDefault="000F16BD" w:rsidP="000F16BD">
      <w:pPr>
        <w:rPr>
          <w:rFonts w:asciiTheme="minorHAnsi" w:hAnsiTheme="minorHAnsi"/>
          <w:i/>
          <w:iCs/>
          <w:szCs w:val="22"/>
        </w:rPr>
      </w:pPr>
      <w:r w:rsidRPr="00043B9C">
        <w:rPr>
          <w:rFonts w:asciiTheme="minorHAnsi" w:hAnsiTheme="minorHAnsi"/>
          <w:szCs w:val="22"/>
        </w:rPr>
        <w:t>Bank’s Branch or Office:</w:t>
      </w:r>
      <w:r w:rsidRPr="00043B9C">
        <w:rPr>
          <w:rFonts w:asciiTheme="minorHAnsi" w:hAnsiTheme="minorHAnsi"/>
          <w:i/>
          <w:iCs/>
          <w:szCs w:val="22"/>
        </w:rPr>
        <w:t xml:space="preserve"> [</w:t>
      </w:r>
      <w:r w:rsidRPr="00043B9C">
        <w:rPr>
          <w:rFonts w:asciiTheme="minorHAnsi" w:hAnsiTheme="minorHAnsi"/>
          <w:i/>
          <w:iCs/>
          <w:szCs w:val="22"/>
          <w:highlight w:val="yellow"/>
        </w:rPr>
        <w:t>insert complete name of Guarantor</w:t>
      </w:r>
      <w:r w:rsidRPr="00043B9C">
        <w:rPr>
          <w:rFonts w:asciiTheme="minorHAnsi" w:hAnsiTheme="minorHAnsi"/>
          <w:i/>
          <w:iCs/>
          <w:szCs w:val="22"/>
        </w:rPr>
        <w:t>]</w:t>
      </w:r>
      <w:r w:rsidRPr="00043B9C">
        <w:rPr>
          <w:rFonts w:asciiTheme="minorHAnsi" w:hAnsiTheme="minorHAnsi"/>
          <w:szCs w:val="22"/>
        </w:rPr>
        <w:t xml:space="preserve"> </w:t>
      </w:r>
    </w:p>
    <w:p w14:paraId="13926F93" w14:textId="77777777" w:rsidR="000F16BD" w:rsidRPr="00043B9C" w:rsidRDefault="000F16BD" w:rsidP="000F16BD">
      <w:pPr>
        <w:rPr>
          <w:rFonts w:asciiTheme="minorHAnsi" w:hAnsiTheme="minorHAnsi"/>
          <w:szCs w:val="22"/>
        </w:rPr>
      </w:pPr>
      <w:r w:rsidRPr="00043B9C">
        <w:rPr>
          <w:rFonts w:asciiTheme="minorHAnsi" w:hAnsiTheme="minorHAnsi"/>
          <w:b/>
          <w:bCs/>
          <w:szCs w:val="22"/>
        </w:rPr>
        <w:t>Beneficiary:</w:t>
      </w:r>
      <w:r w:rsidRPr="00043B9C">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legal name and address of UNFPA</w:t>
      </w:r>
      <w:r w:rsidRPr="00043B9C">
        <w:rPr>
          <w:rFonts w:asciiTheme="minorHAnsi" w:hAnsiTheme="minorHAnsi"/>
          <w:i/>
          <w:iCs/>
          <w:szCs w:val="22"/>
        </w:rPr>
        <w:t>]</w:t>
      </w:r>
    </w:p>
    <w:p w14:paraId="73CF196A" w14:textId="77777777" w:rsidR="000F16BD" w:rsidRPr="00043B9C" w:rsidRDefault="000F16BD" w:rsidP="000F16BD">
      <w:pPr>
        <w:rPr>
          <w:rFonts w:asciiTheme="minorHAnsi" w:hAnsiTheme="minorHAnsi"/>
          <w:i/>
          <w:iCs/>
          <w:szCs w:val="22"/>
        </w:rPr>
      </w:pPr>
      <w:r w:rsidRPr="00043B9C">
        <w:rPr>
          <w:rFonts w:asciiTheme="minorHAnsi" w:hAnsiTheme="minorHAnsi"/>
          <w:b/>
          <w:bCs/>
          <w:szCs w:val="22"/>
        </w:rPr>
        <w:t xml:space="preserve">PERFORMANCE GUARANTEE </w:t>
      </w:r>
      <w:r w:rsidRPr="00976866">
        <w:rPr>
          <w:rFonts w:asciiTheme="minorHAnsi" w:hAnsiTheme="minorHAnsi"/>
          <w:b/>
          <w:bCs/>
          <w:szCs w:val="22"/>
        </w:rPr>
        <w:t>N</w:t>
      </w:r>
      <w:r>
        <w:rPr>
          <w:rFonts w:asciiTheme="minorHAnsi" w:hAnsiTheme="minorHAnsi"/>
          <w:b/>
          <w:bCs/>
          <w:szCs w:val="22"/>
        </w:rPr>
        <w:t>UMBER</w:t>
      </w:r>
      <w:r w:rsidRPr="00043B9C">
        <w:rPr>
          <w:rFonts w:asciiTheme="minorHAnsi" w:hAnsiTheme="minorHAnsi"/>
          <w:b/>
          <w:bCs/>
          <w:szCs w:val="22"/>
        </w:rPr>
        <w:t>:</w:t>
      </w:r>
      <w:r>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Performance Guarantee number</w:t>
      </w:r>
      <w:r w:rsidRPr="00043B9C">
        <w:rPr>
          <w:rFonts w:asciiTheme="minorHAnsi" w:hAnsiTheme="minorHAnsi"/>
          <w:i/>
          <w:iCs/>
          <w:szCs w:val="22"/>
        </w:rPr>
        <w:t>]</w:t>
      </w:r>
    </w:p>
    <w:p w14:paraId="6B0EEE7E" w14:textId="77777777" w:rsidR="000F16BD" w:rsidRPr="00043B9C" w:rsidRDefault="000F16BD" w:rsidP="000F16BD">
      <w:pPr>
        <w:jc w:val="both"/>
        <w:rPr>
          <w:rFonts w:asciiTheme="minorHAnsi" w:hAnsiTheme="minorHAnsi"/>
          <w:szCs w:val="22"/>
        </w:rPr>
      </w:pPr>
    </w:p>
    <w:p w14:paraId="36E042B2" w14:textId="1732D806" w:rsidR="000F16BD" w:rsidRDefault="000F16BD" w:rsidP="000F16BD">
      <w:pPr>
        <w:jc w:val="both"/>
        <w:rPr>
          <w:rFonts w:asciiTheme="minorHAnsi" w:hAnsiTheme="minorHAnsi"/>
          <w:szCs w:val="22"/>
        </w:rPr>
      </w:pPr>
      <w:r w:rsidRPr="00043B9C">
        <w:rPr>
          <w:rFonts w:asciiTheme="minorHAnsi" w:hAnsiTheme="minorHAnsi"/>
          <w:szCs w:val="22"/>
        </w:rPr>
        <w:t xml:space="preserve">We have been informed that </w:t>
      </w:r>
      <w:r w:rsidRPr="00043B9C">
        <w:rPr>
          <w:rFonts w:asciiTheme="minorHAnsi" w:hAnsiTheme="minorHAnsi"/>
          <w:i/>
          <w:iCs/>
          <w:szCs w:val="22"/>
        </w:rPr>
        <w:t>[</w:t>
      </w:r>
      <w:r w:rsidRPr="00043B9C">
        <w:rPr>
          <w:rFonts w:asciiTheme="minorHAnsi" w:hAnsiTheme="minorHAnsi"/>
          <w:i/>
          <w:iCs/>
          <w:szCs w:val="22"/>
          <w:highlight w:val="yellow"/>
        </w:rPr>
        <w:t xml:space="preserve">insert complete name of </w:t>
      </w:r>
      <w:r>
        <w:rPr>
          <w:rFonts w:asciiTheme="minorHAnsi" w:hAnsiTheme="minorHAnsi"/>
          <w:i/>
          <w:iCs/>
          <w:szCs w:val="22"/>
          <w:highlight w:val="yellow"/>
        </w:rPr>
        <w:t>Bidd</w:t>
      </w:r>
      <w:r w:rsidRPr="00043B9C">
        <w:rPr>
          <w:rFonts w:asciiTheme="minorHAnsi" w:hAnsiTheme="minorHAnsi"/>
          <w:i/>
          <w:iCs/>
          <w:szCs w:val="22"/>
          <w:highlight w:val="yellow"/>
        </w:rPr>
        <w:t>er</w:t>
      </w:r>
      <w:r w:rsidRPr="00043B9C">
        <w:rPr>
          <w:rFonts w:asciiTheme="minorHAnsi" w:hAnsiTheme="minorHAnsi"/>
          <w:i/>
          <w:iCs/>
          <w:szCs w:val="22"/>
        </w:rPr>
        <w:t>]</w:t>
      </w:r>
      <w:r w:rsidRPr="00043B9C">
        <w:rPr>
          <w:rFonts w:asciiTheme="minorHAnsi" w:hAnsiTheme="minorHAnsi"/>
          <w:szCs w:val="22"/>
        </w:rPr>
        <w:t xml:space="preserve"> (hereinafter called "the </w:t>
      </w:r>
      <w:r>
        <w:rPr>
          <w:rFonts w:asciiTheme="minorHAnsi" w:hAnsiTheme="minorHAnsi"/>
          <w:szCs w:val="22"/>
        </w:rPr>
        <w:t>supplier</w:t>
      </w:r>
      <w:r w:rsidRPr="00043B9C">
        <w:rPr>
          <w:rFonts w:asciiTheme="minorHAnsi" w:hAnsiTheme="minorHAnsi"/>
          <w:szCs w:val="22"/>
        </w:rPr>
        <w:t xml:space="preserve">") has entered into </w:t>
      </w:r>
      <w:r>
        <w:rPr>
          <w:rFonts w:asciiTheme="minorHAnsi" w:hAnsiTheme="minorHAnsi"/>
          <w:szCs w:val="22"/>
        </w:rPr>
        <w:t>Contract for Professional Services Number</w:t>
      </w:r>
      <w:r w:rsidRPr="00043B9C">
        <w:rPr>
          <w:rFonts w:asciiTheme="minorHAnsi" w:hAnsiTheme="minorHAnsi"/>
          <w:i/>
          <w:iCs/>
          <w:szCs w:val="22"/>
        </w:rPr>
        <w:t xml:space="preserve"> [</w:t>
      </w:r>
      <w:r w:rsidRPr="00043B9C">
        <w:rPr>
          <w:rFonts w:asciiTheme="minorHAnsi" w:hAnsiTheme="minorHAnsi"/>
          <w:i/>
          <w:iCs/>
          <w:szCs w:val="22"/>
          <w:highlight w:val="yellow"/>
        </w:rPr>
        <w:t>insert number</w:t>
      </w:r>
      <w:r w:rsidRPr="00043B9C">
        <w:rPr>
          <w:rFonts w:asciiTheme="minorHAnsi" w:hAnsiTheme="minorHAnsi"/>
          <w:i/>
          <w:iCs/>
          <w:szCs w:val="22"/>
        </w:rPr>
        <w:t>]</w:t>
      </w:r>
      <w:r w:rsidRPr="00043B9C">
        <w:rPr>
          <w:rFonts w:asciiTheme="minorHAnsi" w:hAnsiTheme="minorHAnsi"/>
          <w:szCs w:val="22"/>
        </w:rPr>
        <w:t xml:space="preserve"> dated </w:t>
      </w:r>
      <w:r w:rsidRPr="00043B9C">
        <w:rPr>
          <w:rFonts w:asciiTheme="minorHAnsi" w:hAnsiTheme="minorHAnsi"/>
          <w:i/>
          <w:iCs/>
          <w:szCs w:val="22"/>
        </w:rPr>
        <w:t>[</w:t>
      </w:r>
      <w:r w:rsidRPr="00043B9C">
        <w:rPr>
          <w:rFonts w:asciiTheme="minorHAnsi" w:hAnsiTheme="minorHAnsi"/>
          <w:i/>
          <w:iCs/>
          <w:szCs w:val="22"/>
          <w:highlight w:val="yellow"/>
        </w:rPr>
        <w:t>insert day and month</w:t>
      </w:r>
      <w:r w:rsidRPr="00043B9C">
        <w:rPr>
          <w:rFonts w:asciiTheme="minorHAnsi" w:hAnsiTheme="minorHAnsi"/>
          <w:i/>
          <w:iCs/>
          <w:szCs w:val="22"/>
        </w:rPr>
        <w:t>], [</w:t>
      </w:r>
      <w:r w:rsidRPr="00043B9C">
        <w:rPr>
          <w:rFonts w:asciiTheme="minorHAnsi" w:hAnsiTheme="minorHAnsi"/>
          <w:i/>
          <w:iCs/>
          <w:szCs w:val="22"/>
          <w:highlight w:val="yellow"/>
        </w:rPr>
        <w:t>insert year</w:t>
      </w:r>
      <w:r w:rsidRPr="00043B9C">
        <w:rPr>
          <w:rFonts w:asciiTheme="minorHAnsi" w:hAnsiTheme="minorHAnsi"/>
          <w:i/>
          <w:iCs/>
          <w:szCs w:val="22"/>
        </w:rPr>
        <w:t>]</w:t>
      </w:r>
      <w:r w:rsidRPr="00043B9C">
        <w:rPr>
          <w:rFonts w:asciiTheme="minorHAnsi" w:hAnsiTheme="minorHAnsi"/>
          <w:szCs w:val="22"/>
        </w:rPr>
        <w:t xml:space="preserve"> with you, for the supply of </w:t>
      </w:r>
      <w:r w:rsidRPr="00043B9C">
        <w:rPr>
          <w:rFonts w:asciiTheme="minorHAnsi" w:hAnsiTheme="minorHAnsi"/>
          <w:i/>
          <w:iCs/>
          <w:szCs w:val="22"/>
        </w:rPr>
        <w:t>[</w:t>
      </w:r>
      <w:r w:rsidRPr="00043B9C">
        <w:rPr>
          <w:rFonts w:asciiTheme="minorHAnsi" w:hAnsiTheme="minorHAnsi"/>
          <w:i/>
          <w:iCs/>
          <w:szCs w:val="22"/>
          <w:highlight w:val="yellow"/>
        </w:rPr>
        <w:t xml:space="preserve">description of related </w:t>
      </w:r>
      <w:r>
        <w:rPr>
          <w:rFonts w:asciiTheme="minorHAnsi" w:hAnsiTheme="minorHAnsi"/>
          <w:i/>
          <w:iCs/>
          <w:szCs w:val="22"/>
          <w:highlight w:val="yellow"/>
        </w:rPr>
        <w:t>services</w:t>
      </w:r>
      <w:r w:rsidRPr="00043B9C">
        <w:rPr>
          <w:rFonts w:asciiTheme="minorHAnsi" w:hAnsiTheme="minorHAnsi"/>
          <w:i/>
          <w:iCs/>
          <w:szCs w:val="22"/>
        </w:rPr>
        <w:t>]</w:t>
      </w:r>
      <w:r>
        <w:rPr>
          <w:rFonts w:asciiTheme="minorHAnsi" w:hAnsiTheme="minorHAnsi"/>
          <w:szCs w:val="22"/>
        </w:rPr>
        <w:t xml:space="preserve"> (hereinafter called </w:t>
      </w:r>
      <w:r w:rsidRPr="00043B9C">
        <w:rPr>
          <w:rFonts w:asciiTheme="minorHAnsi" w:hAnsiTheme="minorHAnsi"/>
          <w:szCs w:val="22"/>
        </w:rPr>
        <w:t xml:space="preserve">the </w:t>
      </w:r>
      <w:r>
        <w:rPr>
          <w:rFonts w:asciiTheme="minorHAnsi" w:hAnsiTheme="minorHAnsi"/>
          <w:szCs w:val="22"/>
        </w:rPr>
        <w:t>“contract</w:t>
      </w:r>
      <w:r w:rsidRPr="00043B9C">
        <w:rPr>
          <w:rFonts w:asciiTheme="minorHAnsi" w:hAnsiTheme="minorHAnsi"/>
          <w:szCs w:val="22"/>
        </w:rPr>
        <w:t xml:space="preserve">"). </w:t>
      </w:r>
    </w:p>
    <w:p w14:paraId="546B884B" w14:textId="77777777" w:rsidR="000F16BD" w:rsidRPr="00043B9C" w:rsidRDefault="000F16BD" w:rsidP="000F16BD">
      <w:pPr>
        <w:jc w:val="both"/>
        <w:rPr>
          <w:rFonts w:asciiTheme="minorHAnsi" w:hAnsiTheme="minorHAnsi"/>
          <w:szCs w:val="22"/>
        </w:rPr>
      </w:pPr>
    </w:p>
    <w:p w14:paraId="3C589916" w14:textId="77777777" w:rsidR="000F16BD" w:rsidRPr="00043B9C" w:rsidRDefault="000F16BD" w:rsidP="000F16BD">
      <w:pPr>
        <w:jc w:val="both"/>
        <w:rPr>
          <w:rFonts w:asciiTheme="minorHAnsi" w:hAnsiTheme="minorHAnsi"/>
          <w:szCs w:val="22"/>
        </w:rPr>
      </w:pPr>
      <w:r w:rsidRPr="00043B9C">
        <w:rPr>
          <w:rFonts w:asciiTheme="minorHAnsi" w:hAnsiTheme="minorHAnsi"/>
          <w:szCs w:val="22"/>
        </w:rPr>
        <w:t xml:space="preserve">Furthermore, we understand that, according to the conditions of the </w:t>
      </w:r>
      <w:r>
        <w:rPr>
          <w:rFonts w:asciiTheme="minorHAnsi" w:hAnsiTheme="minorHAnsi"/>
          <w:szCs w:val="22"/>
        </w:rPr>
        <w:t>contract</w:t>
      </w:r>
      <w:r w:rsidRPr="00043B9C">
        <w:rPr>
          <w:rFonts w:asciiTheme="minorHAnsi" w:hAnsiTheme="minorHAnsi"/>
          <w:szCs w:val="22"/>
        </w:rPr>
        <w:t xml:space="preserve">, a </w:t>
      </w:r>
      <w:r>
        <w:rPr>
          <w:rFonts w:asciiTheme="minorHAnsi" w:hAnsiTheme="minorHAnsi"/>
          <w:szCs w:val="22"/>
        </w:rPr>
        <w:t>p</w:t>
      </w:r>
      <w:r w:rsidRPr="00043B9C">
        <w:rPr>
          <w:rFonts w:asciiTheme="minorHAnsi" w:hAnsiTheme="minorHAnsi"/>
          <w:szCs w:val="22"/>
        </w:rPr>
        <w:t xml:space="preserve">erformance </w:t>
      </w:r>
      <w:r>
        <w:rPr>
          <w:rFonts w:asciiTheme="minorHAnsi" w:hAnsiTheme="minorHAnsi"/>
          <w:szCs w:val="22"/>
        </w:rPr>
        <w:t>g</w:t>
      </w:r>
      <w:r w:rsidRPr="00043B9C">
        <w:rPr>
          <w:rFonts w:asciiTheme="minorHAnsi" w:hAnsiTheme="minorHAnsi"/>
          <w:szCs w:val="22"/>
        </w:rPr>
        <w:t>uarantee is required.</w:t>
      </w:r>
    </w:p>
    <w:p w14:paraId="2DF5B3CA" w14:textId="77777777" w:rsidR="000F16BD" w:rsidRPr="00043B9C" w:rsidRDefault="000F16BD" w:rsidP="000F16BD">
      <w:pPr>
        <w:jc w:val="both"/>
        <w:rPr>
          <w:rFonts w:asciiTheme="minorHAnsi" w:hAnsiTheme="minorHAnsi"/>
          <w:szCs w:val="22"/>
        </w:rPr>
      </w:pPr>
    </w:p>
    <w:p w14:paraId="45FF1B35" w14:textId="77777777" w:rsidR="000F16BD" w:rsidRPr="00043B9C" w:rsidRDefault="000F16BD" w:rsidP="000F16BD">
      <w:pPr>
        <w:jc w:val="both"/>
        <w:rPr>
          <w:rFonts w:asciiTheme="minorHAnsi" w:hAnsiTheme="minorHAnsi"/>
          <w:szCs w:val="22"/>
        </w:rPr>
      </w:pPr>
      <w:r w:rsidRPr="00043B9C">
        <w:rPr>
          <w:rFonts w:asciiTheme="minorHAnsi" w:hAnsiTheme="minorHAnsi"/>
          <w:szCs w:val="22"/>
        </w:rPr>
        <w:t xml:space="preserve">At the request of the </w:t>
      </w:r>
      <w:r>
        <w:rPr>
          <w:rFonts w:asciiTheme="minorHAnsi" w:hAnsiTheme="minorHAnsi"/>
          <w:szCs w:val="22"/>
        </w:rPr>
        <w:t>s</w:t>
      </w:r>
      <w:r w:rsidRPr="00043B9C">
        <w:rPr>
          <w:rFonts w:asciiTheme="minorHAnsi" w:hAnsiTheme="minorHAnsi"/>
          <w:szCs w:val="22"/>
        </w:rPr>
        <w:t xml:space="preserve">upplier, we hereby irrevocably undertake to pay you any sum(s) not exceeding </w:t>
      </w:r>
      <w:r w:rsidRPr="00043B9C">
        <w:rPr>
          <w:rFonts w:asciiTheme="minorHAnsi" w:hAnsiTheme="minorHAnsi"/>
          <w:i/>
          <w:iCs/>
          <w:szCs w:val="22"/>
        </w:rPr>
        <w:t>[</w:t>
      </w:r>
      <w:r w:rsidRPr="00043B9C">
        <w:rPr>
          <w:rFonts w:asciiTheme="minorHAnsi" w:hAnsiTheme="minorHAnsi"/>
          <w:i/>
          <w:iCs/>
          <w:szCs w:val="22"/>
          <w:highlight w:val="yellow"/>
        </w:rPr>
        <w:t>insert amount(s)</w:t>
      </w:r>
      <w:r w:rsidRPr="00043B9C">
        <w:rPr>
          <w:rFonts w:asciiTheme="minorHAnsi" w:hAnsiTheme="minorHAnsi"/>
          <w:i/>
          <w:iCs/>
          <w:szCs w:val="22"/>
          <w:vertAlign w:val="superscript"/>
        </w:rPr>
        <w:footnoteReference w:id="5"/>
      </w:r>
      <w:r w:rsidRPr="00043B9C">
        <w:rPr>
          <w:rFonts w:asciiTheme="minorHAnsi" w:hAnsiTheme="minorHAnsi"/>
          <w:i/>
          <w:iCs/>
          <w:szCs w:val="22"/>
          <w:highlight w:val="yellow"/>
        </w:rPr>
        <w:t xml:space="preserve"> in figures and words</w:t>
      </w:r>
      <w:r w:rsidRPr="00043B9C">
        <w:rPr>
          <w:rFonts w:asciiTheme="minorHAnsi" w:hAnsiTheme="minorHAnsi"/>
          <w:i/>
          <w:iCs/>
          <w:szCs w:val="22"/>
        </w:rPr>
        <w:t xml:space="preserve">] </w:t>
      </w:r>
      <w:r w:rsidRPr="00043B9C">
        <w:rPr>
          <w:rFonts w:asciiTheme="minorHAnsi" w:hAnsiTheme="minorHAnsi"/>
          <w:szCs w:val="22"/>
        </w:rPr>
        <w:t xml:space="preserve">upon receipt by us of your first demand in writing declaring the </w:t>
      </w:r>
      <w:r>
        <w:rPr>
          <w:rFonts w:asciiTheme="minorHAnsi" w:hAnsiTheme="minorHAnsi"/>
          <w:szCs w:val="22"/>
        </w:rPr>
        <w:t>s</w:t>
      </w:r>
      <w:r w:rsidRPr="00043B9C">
        <w:rPr>
          <w:rFonts w:asciiTheme="minorHAnsi" w:hAnsiTheme="minorHAnsi"/>
          <w:szCs w:val="22"/>
        </w:rPr>
        <w:t xml:space="preserve">upplier to be in default under the </w:t>
      </w:r>
      <w:r>
        <w:rPr>
          <w:rFonts w:asciiTheme="minorHAnsi" w:hAnsiTheme="minorHAnsi"/>
          <w:szCs w:val="22"/>
        </w:rPr>
        <w:t>contract</w:t>
      </w:r>
      <w:r w:rsidRPr="00043B9C">
        <w:rPr>
          <w:rFonts w:asciiTheme="minorHAnsi" w:hAnsiTheme="minorHAnsi"/>
          <w:szCs w:val="22"/>
        </w:rPr>
        <w:t>, without cavil or argument, or your needing to prove or to show grounds or reasons for your demand or the sum specified therein.</w:t>
      </w:r>
    </w:p>
    <w:p w14:paraId="66C39D63" w14:textId="77777777" w:rsidR="000F16BD" w:rsidRPr="00043B9C" w:rsidRDefault="000F16BD" w:rsidP="000F16BD">
      <w:pPr>
        <w:jc w:val="both"/>
        <w:rPr>
          <w:rFonts w:asciiTheme="minorHAnsi" w:hAnsiTheme="minorHAnsi"/>
          <w:szCs w:val="22"/>
        </w:rPr>
      </w:pPr>
      <w:r>
        <w:rPr>
          <w:rFonts w:asciiTheme="minorHAnsi" w:hAnsiTheme="minorHAnsi"/>
          <w:szCs w:val="22"/>
        </w:rPr>
        <w:t xml:space="preserve"> </w:t>
      </w:r>
    </w:p>
    <w:p w14:paraId="7979D6B2" w14:textId="77777777" w:rsidR="000F16BD" w:rsidRPr="00043B9C" w:rsidRDefault="000F16BD" w:rsidP="000F16BD">
      <w:pPr>
        <w:jc w:val="both"/>
        <w:rPr>
          <w:rFonts w:asciiTheme="minorHAnsi" w:hAnsiTheme="minorHAnsi"/>
          <w:szCs w:val="22"/>
        </w:rPr>
      </w:pPr>
      <w:r w:rsidRPr="00043B9C">
        <w:rPr>
          <w:rFonts w:asciiTheme="minorHAnsi" w:hAnsiTheme="minorHAnsi"/>
          <w:szCs w:val="22"/>
        </w:rPr>
        <w:t xml:space="preserve">This </w:t>
      </w:r>
      <w:r>
        <w:rPr>
          <w:rFonts w:asciiTheme="minorHAnsi" w:hAnsiTheme="minorHAnsi"/>
          <w:szCs w:val="22"/>
        </w:rPr>
        <w:t>g</w:t>
      </w:r>
      <w:r w:rsidRPr="00043B9C">
        <w:rPr>
          <w:rFonts w:asciiTheme="minorHAnsi" w:hAnsiTheme="minorHAnsi"/>
          <w:szCs w:val="22"/>
        </w:rPr>
        <w:t xml:space="preserve">uarantee shall expire no later than the </w:t>
      </w:r>
      <w:r w:rsidRPr="00043B9C">
        <w:rPr>
          <w:rFonts w:asciiTheme="minorHAnsi" w:hAnsiTheme="minorHAnsi"/>
          <w:i/>
          <w:iCs/>
          <w:szCs w:val="22"/>
        </w:rPr>
        <w:t>[</w:t>
      </w:r>
      <w:r w:rsidRPr="00043B9C">
        <w:rPr>
          <w:rFonts w:asciiTheme="minorHAnsi" w:hAnsiTheme="minorHAnsi"/>
          <w:i/>
          <w:iCs/>
          <w:szCs w:val="22"/>
          <w:highlight w:val="yellow"/>
        </w:rPr>
        <w:t>insert number</w:t>
      </w:r>
      <w:r w:rsidRPr="00043B9C">
        <w:rPr>
          <w:rFonts w:asciiTheme="minorHAnsi" w:hAnsiTheme="minorHAnsi"/>
          <w:i/>
          <w:iCs/>
          <w:szCs w:val="22"/>
        </w:rPr>
        <w:t>]</w:t>
      </w:r>
      <w:r w:rsidRPr="00043B9C">
        <w:rPr>
          <w:rFonts w:asciiTheme="minorHAnsi" w:hAnsiTheme="minorHAnsi"/>
          <w:szCs w:val="22"/>
        </w:rPr>
        <w:t xml:space="preserve"> day of </w:t>
      </w:r>
      <w:r w:rsidRPr="00043B9C">
        <w:rPr>
          <w:rFonts w:asciiTheme="minorHAnsi" w:hAnsiTheme="minorHAnsi"/>
          <w:i/>
          <w:iCs/>
          <w:szCs w:val="22"/>
        </w:rPr>
        <w:t>[</w:t>
      </w:r>
      <w:r w:rsidRPr="00043B9C">
        <w:rPr>
          <w:rFonts w:asciiTheme="minorHAnsi" w:hAnsiTheme="minorHAnsi"/>
          <w:i/>
          <w:iCs/>
          <w:szCs w:val="22"/>
          <w:highlight w:val="yellow"/>
        </w:rPr>
        <w:t>insert month</w:t>
      </w:r>
      <w:r w:rsidRPr="00043B9C">
        <w:rPr>
          <w:rFonts w:asciiTheme="minorHAnsi" w:hAnsiTheme="minorHAnsi"/>
          <w:i/>
          <w:iCs/>
          <w:szCs w:val="22"/>
        </w:rPr>
        <w:t>]</w:t>
      </w:r>
      <w:r w:rsidRPr="00043B9C">
        <w:rPr>
          <w:rFonts w:asciiTheme="minorHAnsi" w:hAnsiTheme="minorHAnsi"/>
          <w:szCs w:val="22"/>
        </w:rPr>
        <w:t xml:space="preserve"> </w:t>
      </w:r>
      <w:r w:rsidRPr="00043B9C">
        <w:rPr>
          <w:rFonts w:asciiTheme="minorHAnsi" w:hAnsiTheme="minorHAnsi"/>
          <w:i/>
          <w:iCs/>
          <w:szCs w:val="22"/>
        </w:rPr>
        <w:t>[</w:t>
      </w:r>
      <w:r w:rsidRPr="00043B9C">
        <w:rPr>
          <w:rFonts w:asciiTheme="minorHAnsi" w:hAnsiTheme="minorHAnsi"/>
          <w:i/>
          <w:iCs/>
          <w:szCs w:val="22"/>
          <w:highlight w:val="yellow"/>
        </w:rPr>
        <w:t>insert year</w:t>
      </w:r>
      <w:r w:rsidRPr="00043B9C">
        <w:rPr>
          <w:rFonts w:asciiTheme="minorHAnsi" w:hAnsiTheme="minorHAnsi"/>
          <w:i/>
          <w:iCs/>
          <w:szCs w:val="22"/>
        </w:rPr>
        <w:t>]</w:t>
      </w:r>
      <w:r w:rsidRPr="00043B9C">
        <w:rPr>
          <w:rFonts w:asciiTheme="minorHAnsi" w:hAnsiTheme="minorHAnsi"/>
          <w:szCs w:val="22"/>
        </w:rPr>
        <w:t>,</w:t>
      </w:r>
      <w:r w:rsidRPr="00043B9C">
        <w:rPr>
          <w:rFonts w:asciiTheme="minorHAnsi" w:hAnsiTheme="minorHAnsi"/>
          <w:i/>
          <w:iCs/>
          <w:szCs w:val="22"/>
          <w:vertAlign w:val="superscript"/>
        </w:rPr>
        <w:footnoteReference w:id="6"/>
      </w:r>
      <w:r w:rsidRPr="00043B9C">
        <w:rPr>
          <w:rFonts w:asciiTheme="minorHAnsi" w:hAnsiTheme="minorHAnsi"/>
          <w:szCs w:val="22"/>
        </w:rPr>
        <w:t xml:space="preserve"> and any demand for payment under it must be received by us at this office on or before that date.</w:t>
      </w:r>
    </w:p>
    <w:p w14:paraId="522E74E8" w14:textId="77777777" w:rsidR="000F16BD" w:rsidRPr="00043B9C" w:rsidRDefault="000F16BD" w:rsidP="000F16BD">
      <w:pPr>
        <w:jc w:val="both"/>
        <w:rPr>
          <w:rFonts w:asciiTheme="minorHAnsi" w:hAnsiTheme="minorHAnsi"/>
          <w:szCs w:val="22"/>
        </w:rPr>
      </w:pPr>
      <w:r w:rsidRPr="00043B9C">
        <w:rPr>
          <w:rFonts w:asciiTheme="minorHAnsi" w:hAnsiTheme="minorHAnsi"/>
          <w:szCs w:val="22"/>
        </w:rPr>
        <w:t>This guarantee is subject to the Uniform Rules for Demand Guarantees, ICC Publication No. 458, except that subparagraph (ii) of Sub-article 20(a) is hereby excluded.</w:t>
      </w:r>
    </w:p>
    <w:p w14:paraId="5B47C710" w14:textId="77777777" w:rsidR="000F16BD" w:rsidRPr="00043B9C" w:rsidRDefault="000F16BD" w:rsidP="000F16BD">
      <w:pPr>
        <w:jc w:val="both"/>
        <w:rPr>
          <w:rFonts w:asciiTheme="minorHAnsi" w:hAnsiTheme="minorHAnsi"/>
          <w:szCs w:val="22"/>
        </w:rPr>
      </w:pPr>
    </w:p>
    <w:p w14:paraId="6BACA865" w14:textId="77777777" w:rsidR="000F16BD" w:rsidRPr="00043B9C" w:rsidRDefault="000F16BD" w:rsidP="000F16BD">
      <w:pPr>
        <w:jc w:val="both"/>
        <w:rPr>
          <w:rFonts w:asciiTheme="minorHAnsi" w:hAnsiTheme="minorHAnsi"/>
          <w:szCs w:val="22"/>
        </w:rPr>
      </w:pPr>
    </w:p>
    <w:p w14:paraId="59C526FF" w14:textId="77777777" w:rsidR="000F16BD" w:rsidRPr="00043B9C" w:rsidRDefault="000F16BD" w:rsidP="000F16BD">
      <w:pPr>
        <w:rPr>
          <w:rFonts w:asciiTheme="minorHAnsi" w:hAnsiTheme="minorHAnsi"/>
          <w:szCs w:val="22"/>
        </w:rPr>
      </w:pPr>
      <w:r w:rsidRPr="00043B9C">
        <w:rPr>
          <w:rFonts w:asciiTheme="minorHAnsi" w:hAnsiTheme="minorHAnsi"/>
          <w:i/>
          <w:iCs/>
          <w:szCs w:val="22"/>
        </w:rPr>
        <w:t>[</w:t>
      </w:r>
      <w:r>
        <w:rPr>
          <w:rFonts w:asciiTheme="minorHAnsi" w:hAnsiTheme="minorHAnsi"/>
          <w:i/>
          <w:iCs/>
          <w:szCs w:val="22"/>
          <w:highlight w:val="yellow"/>
        </w:rPr>
        <w:t>S</w:t>
      </w:r>
      <w:r w:rsidRPr="00043B9C">
        <w:rPr>
          <w:rFonts w:asciiTheme="minorHAnsi" w:hAnsiTheme="minorHAnsi"/>
          <w:i/>
          <w:iCs/>
          <w:szCs w:val="22"/>
          <w:highlight w:val="yellow"/>
        </w:rPr>
        <w:t>ignatures of authorized representatives of the bank and the Supplier</w:t>
      </w:r>
      <w:r w:rsidRPr="00043B9C">
        <w:rPr>
          <w:rFonts w:asciiTheme="minorHAnsi" w:hAnsiTheme="minorHAnsi"/>
          <w:i/>
          <w:iCs/>
          <w:szCs w:val="22"/>
        </w:rPr>
        <w:t>]</w:t>
      </w:r>
      <w:r w:rsidRPr="00043B9C">
        <w:rPr>
          <w:rFonts w:asciiTheme="minorHAnsi" w:hAnsiTheme="minorHAnsi"/>
          <w:szCs w:val="22"/>
        </w:rPr>
        <w:t xml:space="preserve"> </w:t>
      </w:r>
    </w:p>
    <w:p w14:paraId="56A6DEAD" w14:textId="5C51B770" w:rsidR="000F16BD" w:rsidRPr="000F16BD" w:rsidRDefault="000F16BD" w:rsidP="000F16BD">
      <w:pPr>
        <w:overflowPunct/>
        <w:autoSpaceDE/>
        <w:autoSpaceDN/>
        <w:adjustRightInd/>
        <w:spacing w:after="200" w:line="276" w:lineRule="auto"/>
        <w:textAlignment w:val="auto"/>
        <w:rPr>
          <w:rFonts w:asciiTheme="minorHAnsi" w:hAnsiTheme="minorHAnsi" w:cs="Arial"/>
          <w:b/>
          <w:kern w:val="28"/>
          <w:szCs w:val="22"/>
        </w:rPr>
      </w:pPr>
    </w:p>
    <w:sectPr w:rsidR="000F16BD" w:rsidRPr="000F16BD" w:rsidSect="002E2D62">
      <w:pgSz w:w="11906" w:h="16838"/>
      <w:pgMar w:top="1701"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8D3F" w16cex:dateUtc="2021-11-24T09:06:00Z"/>
  <w16cex:commentExtensible w16cex:durableId="25488DA9" w16cex:dateUtc="2021-11-24T09:08:00Z"/>
  <w16cex:commentExtensible w16cex:durableId="25488DEB" w16cex:dateUtc="2021-11-24T09:09:00Z"/>
  <w16cex:commentExtensible w16cex:durableId="25488E7D" w16cex:dateUtc="2021-11-24T09:12:00Z"/>
  <w16cex:commentExtensible w16cex:durableId="25488EA5" w16cex:dateUtc="2021-11-24T09:12:00Z"/>
  <w16cex:commentExtensible w16cex:durableId="25488EC9" w16cex:dateUtc="2021-11-24T09:13:00Z"/>
  <w16cex:commentExtensible w16cex:durableId="25488F68" w16cex:dateUtc="2021-11-24T09:16:00Z"/>
  <w16cex:commentExtensible w16cex:durableId="2548910A" w16cex:dateUtc="2021-11-24T09:23:00Z"/>
  <w16cex:commentExtensible w16cex:durableId="2548914B" w16cex:dateUtc="2021-11-24T09:24:00Z"/>
  <w16cex:commentExtensible w16cex:durableId="25489193" w16cex:dateUtc="2021-11-2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A135A5" w16cid:durableId="25488D3F"/>
  <w16cid:commentId w16cid:paraId="59F82EAE" w16cid:durableId="25488DA9"/>
  <w16cid:commentId w16cid:paraId="4F889049" w16cid:durableId="25488DEB"/>
  <w16cid:commentId w16cid:paraId="644144EE" w16cid:durableId="25488E7D"/>
  <w16cid:commentId w16cid:paraId="1692E1C1" w16cid:durableId="25488EA5"/>
  <w16cid:commentId w16cid:paraId="40E7366C" w16cid:durableId="25488EC9"/>
  <w16cid:commentId w16cid:paraId="00A63FA6" w16cid:durableId="25488F68"/>
  <w16cid:commentId w16cid:paraId="2F776489" w16cid:durableId="2548910A"/>
  <w16cid:commentId w16cid:paraId="0C22692E" w16cid:durableId="2548914B"/>
  <w16cid:commentId w16cid:paraId="1D701AA5" w16cid:durableId="2548919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59AD4" w14:textId="77777777" w:rsidR="00CB1502" w:rsidRDefault="00CB1502" w:rsidP="007D366A">
      <w:r>
        <w:separator/>
      </w:r>
    </w:p>
  </w:endnote>
  <w:endnote w:type="continuationSeparator" w:id="0">
    <w:p w14:paraId="36DE55BF" w14:textId="77777777" w:rsidR="00CB1502" w:rsidRDefault="00CB1502"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6D9D" w14:textId="32A2839C" w:rsidR="0055668A" w:rsidRPr="004C61BC" w:rsidRDefault="0055668A" w:rsidP="004C61BC">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UNFPA/PSB/Bids/Request for Proposal</w:t>
    </w:r>
    <w:r w:rsidRPr="003A1F0A">
      <w:rPr>
        <w:rFonts w:ascii="Calibri" w:hAnsi="Calibri"/>
        <w:sz w:val="18"/>
        <w:szCs w:val="18"/>
      </w:rPr>
      <w:t>/RF</w:t>
    </w:r>
    <w:r>
      <w:rPr>
        <w:rFonts w:ascii="Calibri" w:hAnsi="Calibri"/>
        <w:sz w:val="18"/>
        <w:szCs w:val="18"/>
      </w:rPr>
      <w:t>P</w:t>
    </w:r>
    <w:r w:rsidRPr="003A1F0A">
      <w:rPr>
        <w:rFonts w:ascii="Calibri" w:hAnsi="Calibri"/>
        <w:sz w:val="18"/>
        <w:szCs w:val="18"/>
      </w:rPr>
      <w:t>/</w:t>
    </w:r>
    <w:r w:rsidRPr="003A1F0A">
      <w:rPr>
        <w:rFonts w:ascii="Calibri" w:hAnsi="Calibri"/>
      </w:rPr>
      <w:t xml:space="preserve"> </w:t>
    </w:r>
    <w:r>
      <w:rPr>
        <w:rFonts w:ascii="Calibri" w:hAnsi="Calibri"/>
        <w:sz w:val="18"/>
        <w:szCs w:val="18"/>
      </w:rPr>
      <w:t>RFP for</w:t>
    </w:r>
    <w:r w:rsidRPr="003A1F0A">
      <w:rPr>
        <w:rFonts w:ascii="Calibri" w:hAnsi="Calibri"/>
        <w:sz w:val="18"/>
        <w:szCs w:val="18"/>
      </w:rPr>
      <w:t xml:space="preserve"> </w:t>
    </w:r>
    <w:r>
      <w:rPr>
        <w:rFonts w:ascii="Calibri" w:hAnsi="Calibri"/>
        <w:sz w:val="18"/>
        <w:szCs w:val="18"/>
      </w:rPr>
      <w:t>CPS</w:t>
    </w:r>
    <w:r w:rsidRPr="003A1F0A">
      <w:rPr>
        <w:rFonts w:ascii="Calibri" w:hAnsi="Calibri"/>
        <w:sz w:val="18"/>
        <w:szCs w:val="18"/>
      </w:rPr>
      <w:t xml:space="preserve"> [</w:t>
    </w:r>
    <w:r>
      <w:rPr>
        <w:rFonts w:ascii="Calibri" w:hAnsi="Calibri"/>
        <w:sz w:val="18"/>
        <w:szCs w:val="18"/>
      </w:rPr>
      <w:t>0120</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p w14:paraId="0575D9F5" w14:textId="77777777" w:rsidR="0055668A" w:rsidRDefault="00556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A304F" w14:textId="77777777" w:rsidR="00CB1502" w:rsidRDefault="00CB1502" w:rsidP="007D366A">
      <w:r>
        <w:separator/>
      </w:r>
    </w:p>
  </w:footnote>
  <w:footnote w:type="continuationSeparator" w:id="0">
    <w:p w14:paraId="2D252C39" w14:textId="77777777" w:rsidR="00CB1502" w:rsidRDefault="00CB1502" w:rsidP="007D366A">
      <w:r>
        <w:continuationSeparator/>
      </w:r>
    </w:p>
  </w:footnote>
  <w:footnote w:id="1">
    <w:p w14:paraId="4B29733C" w14:textId="77777777" w:rsidR="0055668A" w:rsidRPr="00C96A23" w:rsidRDefault="0055668A"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14:paraId="1036AD53" w14:textId="77777777" w:rsidR="0055668A" w:rsidRPr="0005680B" w:rsidRDefault="0055668A">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06A668ED" w14:textId="77777777" w:rsidR="0055668A" w:rsidRPr="0005680B" w:rsidRDefault="0055668A" w:rsidP="005D26BD">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1CA40B8B" w14:textId="77777777" w:rsidR="0055668A" w:rsidRPr="00F413E5" w:rsidRDefault="0055668A">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 w:id="5">
    <w:p w14:paraId="304F07BF" w14:textId="77777777" w:rsidR="0055668A" w:rsidRPr="00EB19A1" w:rsidRDefault="0055668A" w:rsidP="000F16BD">
      <w:pPr>
        <w:pStyle w:val="FootnoteText"/>
        <w:tabs>
          <w:tab w:val="left" w:pos="360"/>
        </w:tabs>
        <w:ind w:left="360" w:hanging="360"/>
        <w:rPr>
          <w:i/>
          <w:iCs/>
        </w:rPr>
      </w:pPr>
      <w:r>
        <w:rPr>
          <w:rStyle w:val="FootnoteReference"/>
          <w:i/>
          <w:iCs/>
        </w:rPr>
        <w:footnoteRef/>
      </w:r>
      <w:r>
        <w:rPr>
          <w:i/>
          <w:iCs/>
        </w:rPr>
        <w:t xml:space="preserve"> </w:t>
      </w:r>
      <w:r>
        <w:rPr>
          <w:i/>
          <w:iCs/>
        </w:rPr>
        <w:tab/>
        <w:t xml:space="preserve">The Bank shall insert the amount(s) specified in the SCG and denominated, as specified in the SCG, either in the </w:t>
      </w:r>
      <w:r w:rsidRPr="00EB19A1">
        <w:rPr>
          <w:i/>
          <w:iCs/>
        </w:rPr>
        <w:t>currency(ies) of the Contract or a freely</w:t>
      </w:r>
      <w:r>
        <w:rPr>
          <w:i/>
          <w:iCs/>
        </w:rPr>
        <w:t>-</w:t>
      </w:r>
      <w:r w:rsidRPr="00EB19A1">
        <w:rPr>
          <w:i/>
          <w:iCs/>
        </w:rPr>
        <w:t xml:space="preserve">convertible currency acceptable to </w:t>
      </w:r>
      <w:r>
        <w:rPr>
          <w:i/>
          <w:iCs/>
        </w:rPr>
        <w:t>UNFPA</w:t>
      </w:r>
      <w:r w:rsidRPr="00EB19A1">
        <w:rPr>
          <w:i/>
          <w:iCs/>
        </w:rPr>
        <w:t>.</w:t>
      </w:r>
    </w:p>
  </w:footnote>
  <w:footnote w:id="6">
    <w:p w14:paraId="62E8F730" w14:textId="77777777" w:rsidR="0055668A" w:rsidRPr="007A4685" w:rsidRDefault="0055668A" w:rsidP="000F16BD">
      <w:pPr>
        <w:pStyle w:val="FootnoteText"/>
        <w:tabs>
          <w:tab w:val="left" w:pos="360"/>
        </w:tabs>
        <w:ind w:left="360" w:hanging="360"/>
        <w:rPr>
          <w:b/>
          <w:bCs/>
          <w:i/>
          <w:iCs/>
        </w:rPr>
      </w:pPr>
      <w:r w:rsidRPr="00EB19A1">
        <w:rPr>
          <w:rStyle w:val="FootnoteReference"/>
          <w:i/>
          <w:iCs/>
        </w:rPr>
        <w:footnoteRef/>
      </w:r>
      <w:r w:rsidRPr="00EB19A1">
        <w:rPr>
          <w:i/>
          <w:iCs/>
        </w:rPr>
        <w:t xml:space="preserve"> </w:t>
      </w:r>
      <w:r w:rsidRPr="00EB19A1">
        <w:rPr>
          <w:i/>
          <w:iCs/>
        </w:rPr>
        <w:tab/>
      </w:r>
      <w:r>
        <w:rPr>
          <w:i/>
          <w:iCs/>
        </w:rPr>
        <w:t>UNFPA</w:t>
      </w:r>
      <w:r w:rsidRPr="00EB19A1">
        <w:rPr>
          <w:i/>
          <w:iCs/>
        </w:rPr>
        <w:t xml:space="preserve"> should note that</w:t>
      </w:r>
      <w:r>
        <w:rPr>
          <w:i/>
          <w:iCs/>
        </w:rPr>
        <w:t>,</w:t>
      </w:r>
      <w:r w:rsidRPr="00EB19A1">
        <w:rPr>
          <w:i/>
          <w:iCs/>
        </w:rPr>
        <w:t xml:space="preserve"> in the event of an extension of the time to perform the Contract, </w:t>
      </w:r>
      <w:r>
        <w:rPr>
          <w:i/>
          <w:iCs/>
        </w:rPr>
        <w:t>UNFPA</w:t>
      </w:r>
      <w:r w:rsidRPr="00EB19A1">
        <w:rPr>
          <w:i/>
          <w:iCs/>
        </w:rPr>
        <w:t xml:space="preserve"> would need to request an extension of this Guarantee from the Bank. Such request must be in writing and must be made prior to the expiration date established in the Guarantee. In preparing this Guarantee, </w:t>
      </w:r>
      <w:r>
        <w:rPr>
          <w:i/>
          <w:iCs/>
        </w:rPr>
        <w:t>UNFPA</w:t>
      </w:r>
      <w:r w:rsidRPr="00EB19A1">
        <w:rPr>
          <w:i/>
          <w:iCs/>
        </w:rPr>
        <w:t xml:space="preserve"> might consider adding the following text to the Form, at the end of the penultimate paragraph: “We agree to a one-time extension of this Guarantee for a period not to exceed [six months</w:t>
      </w:r>
      <w:r>
        <w:rPr>
          <w:i/>
          <w:iCs/>
        </w:rPr>
        <w:t>/</w:t>
      </w:r>
      <w:r w:rsidRPr="00EB19A1">
        <w:rPr>
          <w:i/>
          <w:iCs/>
        </w:rPr>
        <w:t xml:space="preserve">one year], in response to </w:t>
      </w:r>
      <w:r>
        <w:rPr>
          <w:i/>
          <w:iCs/>
        </w:rPr>
        <w:t>UNFPA</w:t>
      </w:r>
      <w:r w:rsidRPr="00EB19A1">
        <w:rPr>
          <w:i/>
          <w:iCs/>
        </w:rPr>
        <w:t>’s written request for such extension, such request to be presented to us before the expir</w:t>
      </w:r>
      <w:r>
        <w:rPr>
          <w:i/>
          <w:iCs/>
        </w:rPr>
        <w:t>ation</w:t>
      </w:r>
      <w:r w:rsidRPr="00EB19A1">
        <w:rPr>
          <w:i/>
          <w:iCs/>
        </w:rPr>
        <w:t xml:space="preserve"> of the Guarantee.”</w:t>
      </w:r>
      <w:r w:rsidRPr="007A4685">
        <w:rPr>
          <w:b/>
          <w:bCs/>
          <w:i/>
          <w:iC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B52B" w14:textId="77777777" w:rsidR="0055668A" w:rsidRDefault="0055668A">
    <w:pPr>
      <w:pStyle w:val="Header"/>
    </w:pPr>
    <w:r>
      <w:rPr>
        <w:noProof/>
        <w:lang w:eastAsia="en-US"/>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5" name="Picture 5"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51F2531"/>
    <w:multiLevelType w:val="multilevel"/>
    <w:tmpl w:val="038ED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EB06D640"/>
    <w:lvl w:ilvl="0">
      <w:start w:val="1"/>
      <w:numFmt w:val="decimal"/>
      <w:lvlText w:val="%1."/>
      <w:lvlJc w:val="left"/>
      <w:pPr>
        <w:ind w:left="360" w:hanging="360"/>
      </w:pPr>
      <w:rPr>
        <w:color w:val="000000" w:themeColor="text1"/>
      </w:r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F1F"/>
    <w:multiLevelType w:val="multilevel"/>
    <w:tmpl w:val="E18C7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41807AC"/>
    <w:multiLevelType w:val="multilevel"/>
    <w:tmpl w:val="24786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881C2D"/>
    <w:multiLevelType w:val="multilevel"/>
    <w:tmpl w:val="44BE8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6ED2F5C"/>
    <w:multiLevelType w:val="multilevel"/>
    <w:tmpl w:val="3C2A8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7781AD1"/>
    <w:multiLevelType w:val="multilevel"/>
    <w:tmpl w:val="FBE65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0AF7F0A"/>
    <w:multiLevelType w:val="multilevel"/>
    <w:tmpl w:val="F8825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BC2978"/>
    <w:multiLevelType w:val="multilevel"/>
    <w:tmpl w:val="215C4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6"/>
  </w:num>
  <w:num w:numId="3">
    <w:abstractNumId w:val="12"/>
  </w:num>
  <w:num w:numId="4">
    <w:abstractNumId w:val="14"/>
  </w:num>
  <w:num w:numId="5">
    <w:abstractNumId w:val="8"/>
  </w:num>
  <w:num w:numId="6">
    <w:abstractNumId w:val="6"/>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22"/>
  </w:num>
  <w:num w:numId="11">
    <w:abstractNumId w:val="26"/>
  </w:num>
  <w:num w:numId="12">
    <w:abstractNumId w:val="31"/>
  </w:num>
  <w:num w:numId="13">
    <w:abstractNumId w:val="23"/>
  </w:num>
  <w:num w:numId="14">
    <w:abstractNumId w:val="11"/>
  </w:num>
  <w:num w:numId="15">
    <w:abstractNumId w:val="21"/>
  </w:num>
  <w:num w:numId="16">
    <w:abstractNumId w:val="9"/>
  </w:num>
  <w:num w:numId="17">
    <w:abstractNumId w:val="29"/>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3"/>
  </w:num>
  <w:num w:numId="23">
    <w:abstractNumId w:val="32"/>
  </w:num>
  <w:num w:numId="24">
    <w:abstractNumId w:val="25"/>
  </w:num>
  <w:num w:numId="25">
    <w:abstractNumId w:val="30"/>
  </w:num>
  <w:num w:numId="26">
    <w:abstractNumId w:val="2"/>
  </w:num>
  <w:num w:numId="27">
    <w:abstractNumId w:val="19"/>
  </w:num>
  <w:num w:numId="28">
    <w:abstractNumId w:val="17"/>
  </w:num>
  <w:num w:numId="29">
    <w:abstractNumId w:val="24"/>
  </w:num>
  <w:num w:numId="30">
    <w:abstractNumId w:val="27"/>
  </w:num>
  <w:num w:numId="31">
    <w:abstractNumId w:val="20"/>
  </w:num>
  <w:num w:numId="32">
    <w:abstractNumId w:val="18"/>
  </w:num>
  <w:num w:numId="33">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07A48"/>
    <w:rsid w:val="00012E55"/>
    <w:rsid w:val="000147F9"/>
    <w:rsid w:val="00017C51"/>
    <w:rsid w:val="00017CDA"/>
    <w:rsid w:val="00023AD8"/>
    <w:rsid w:val="0003183D"/>
    <w:rsid w:val="00032E6B"/>
    <w:rsid w:val="00042492"/>
    <w:rsid w:val="00043B9C"/>
    <w:rsid w:val="0005680B"/>
    <w:rsid w:val="0006092D"/>
    <w:rsid w:val="0006211E"/>
    <w:rsid w:val="00073B36"/>
    <w:rsid w:val="00074C5F"/>
    <w:rsid w:val="00077930"/>
    <w:rsid w:val="00097C1E"/>
    <w:rsid w:val="000A36A6"/>
    <w:rsid w:val="000B6C95"/>
    <w:rsid w:val="000C0CB6"/>
    <w:rsid w:val="000C58B9"/>
    <w:rsid w:val="000E5114"/>
    <w:rsid w:val="000F11E6"/>
    <w:rsid w:val="000F16BD"/>
    <w:rsid w:val="000F25A8"/>
    <w:rsid w:val="000F5C23"/>
    <w:rsid w:val="00101EAC"/>
    <w:rsid w:val="001051A7"/>
    <w:rsid w:val="0010719A"/>
    <w:rsid w:val="00115E44"/>
    <w:rsid w:val="00122B49"/>
    <w:rsid w:val="001361CD"/>
    <w:rsid w:val="001403C1"/>
    <w:rsid w:val="0014221F"/>
    <w:rsid w:val="00150ADF"/>
    <w:rsid w:val="00150F25"/>
    <w:rsid w:val="0015501B"/>
    <w:rsid w:val="00156752"/>
    <w:rsid w:val="00160863"/>
    <w:rsid w:val="001630F8"/>
    <w:rsid w:val="00165E4C"/>
    <w:rsid w:val="001765C5"/>
    <w:rsid w:val="00181FE5"/>
    <w:rsid w:val="001834A5"/>
    <w:rsid w:val="00184B16"/>
    <w:rsid w:val="00186A9D"/>
    <w:rsid w:val="001936B5"/>
    <w:rsid w:val="001A7515"/>
    <w:rsid w:val="001B42E7"/>
    <w:rsid w:val="001B435C"/>
    <w:rsid w:val="001B767C"/>
    <w:rsid w:val="001C0466"/>
    <w:rsid w:val="001D0C02"/>
    <w:rsid w:val="001D146D"/>
    <w:rsid w:val="001E12BB"/>
    <w:rsid w:val="001E277D"/>
    <w:rsid w:val="001F17DE"/>
    <w:rsid w:val="001F20A3"/>
    <w:rsid w:val="001F3DFE"/>
    <w:rsid w:val="001F722F"/>
    <w:rsid w:val="002052B7"/>
    <w:rsid w:val="002072A3"/>
    <w:rsid w:val="00211116"/>
    <w:rsid w:val="00213972"/>
    <w:rsid w:val="00215F9C"/>
    <w:rsid w:val="0021688A"/>
    <w:rsid w:val="0021782F"/>
    <w:rsid w:val="00226DCF"/>
    <w:rsid w:val="00233E2E"/>
    <w:rsid w:val="0023763E"/>
    <w:rsid w:val="0024050A"/>
    <w:rsid w:val="00250F63"/>
    <w:rsid w:val="0026467B"/>
    <w:rsid w:val="0026594F"/>
    <w:rsid w:val="00270BED"/>
    <w:rsid w:val="00272A2D"/>
    <w:rsid w:val="00293BFA"/>
    <w:rsid w:val="0029670F"/>
    <w:rsid w:val="002A087B"/>
    <w:rsid w:val="002A4DB9"/>
    <w:rsid w:val="002B5934"/>
    <w:rsid w:val="002B7153"/>
    <w:rsid w:val="002C3BD2"/>
    <w:rsid w:val="002D5D79"/>
    <w:rsid w:val="002E2D62"/>
    <w:rsid w:val="002E5B7E"/>
    <w:rsid w:val="002E6946"/>
    <w:rsid w:val="00307ADE"/>
    <w:rsid w:val="0031368A"/>
    <w:rsid w:val="00336C76"/>
    <w:rsid w:val="00337CA3"/>
    <w:rsid w:val="003410A4"/>
    <w:rsid w:val="00341A25"/>
    <w:rsid w:val="003449A8"/>
    <w:rsid w:val="00367618"/>
    <w:rsid w:val="00376D7A"/>
    <w:rsid w:val="003774F7"/>
    <w:rsid w:val="00397880"/>
    <w:rsid w:val="003A2499"/>
    <w:rsid w:val="003A575D"/>
    <w:rsid w:val="003B0C07"/>
    <w:rsid w:val="003B55F1"/>
    <w:rsid w:val="003C0C6B"/>
    <w:rsid w:val="003C16A7"/>
    <w:rsid w:val="003C3226"/>
    <w:rsid w:val="003E2CEA"/>
    <w:rsid w:val="003F0983"/>
    <w:rsid w:val="004139FF"/>
    <w:rsid w:val="00420AD5"/>
    <w:rsid w:val="00425243"/>
    <w:rsid w:val="00426F0E"/>
    <w:rsid w:val="00443EF4"/>
    <w:rsid w:val="004450EB"/>
    <w:rsid w:val="004505AA"/>
    <w:rsid w:val="00456852"/>
    <w:rsid w:val="00460AAA"/>
    <w:rsid w:val="0046767F"/>
    <w:rsid w:val="0048080F"/>
    <w:rsid w:val="00487A51"/>
    <w:rsid w:val="00494174"/>
    <w:rsid w:val="004A36C1"/>
    <w:rsid w:val="004B1D2A"/>
    <w:rsid w:val="004B4C74"/>
    <w:rsid w:val="004B4E05"/>
    <w:rsid w:val="004C31B0"/>
    <w:rsid w:val="004C61BC"/>
    <w:rsid w:val="004D3E74"/>
    <w:rsid w:val="004E1611"/>
    <w:rsid w:val="004E42A9"/>
    <w:rsid w:val="004F191F"/>
    <w:rsid w:val="004F5A83"/>
    <w:rsid w:val="00502573"/>
    <w:rsid w:val="00544609"/>
    <w:rsid w:val="00554B3A"/>
    <w:rsid w:val="00555517"/>
    <w:rsid w:val="0055668A"/>
    <w:rsid w:val="00583FDE"/>
    <w:rsid w:val="00584E67"/>
    <w:rsid w:val="00592693"/>
    <w:rsid w:val="005B1C91"/>
    <w:rsid w:val="005B1DA5"/>
    <w:rsid w:val="005C01D5"/>
    <w:rsid w:val="005D26BD"/>
    <w:rsid w:val="005E35E5"/>
    <w:rsid w:val="005E7FD1"/>
    <w:rsid w:val="005F262B"/>
    <w:rsid w:val="005F301A"/>
    <w:rsid w:val="00600EAB"/>
    <w:rsid w:val="006035CB"/>
    <w:rsid w:val="00604AAD"/>
    <w:rsid w:val="006067A2"/>
    <w:rsid w:val="00611AA5"/>
    <w:rsid w:val="00613B9B"/>
    <w:rsid w:val="00615FB7"/>
    <w:rsid w:val="00630D6F"/>
    <w:rsid w:val="00632E31"/>
    <w:rsid w:val="00663A96"/>
    <w:rsid w:val="00663BA5"/>
    <w:rsid w:val="00672551"/>
    <w:rsid w:val="006728D1"/>
    <w:rsid w:val="0069133B"/>
    <w:rsid w:val="00697E2C"/>
    <w:rsid w:val="006A54B7"/>
    <w:rsid w:val="006B4E93"/>
    <w:rsid w:val="006D6AA0"/>
    <w:rsid w:val="006E0649"/>
    <w:rsid w:val="006E1352"/>
    <w:rsid w:val="006E381E"/>
    <w:rsid w:val="006F6E25"/>
    <w:rsid w:val="007017A3"/>
    <w:rsid w:val="00704C6D"/>
    <w:rsid w:val="007113D6"/>
    <w:rsid w:val="007142EB"/>
    <w:rsid w:val="00734B17"/>
    <w:rsid w:val="00747DF0"/>
    <w:rsid w:val="007572D2"/>
    <w:rsid w:val="00763068"/>
    <w:rsid w:val="00765F7B"/>
    <w:rsid w:val="007722DD"/>
    <w:rsid w:val="007817C0"/>
    <w:rsid w:val="007916EF"/>
    <w:rsid w:val="0079432D"/>
    <w:rsid w:val="007A3B29"/>
    <w:rsid w:val="007B084B"/>
    <w:rsid w:val="007B10CC"/>
    <w:rsid w:val="007B698F"/>
    <w:rsid w:val="007B6B4F"/>
    <w:rsid w:val="007D366A"/>
    <w:rsid w:val="007E21BC"/>
    <w:rsid w:val="007E7409"/>
    <w:rsid w:val="00801118"/>
    <w:rsid w:val="0080280B"/>
    <w:rsid w:val="008055F6"/>
    <w:rsid w:val="00806207"/>
    <w:rsid w:val="00812BAE"/>
    <w:rsid w:val="00817FA6"/>
    <w:rsid w:val="0082252D"/>
    <w:rsid w:val="00832FB4"/>
    <w:rsid w:val="008358A4"/>
    <w:rsid w:val="008437B3"/>
    <w:rsid w:val="0084486D"/>
    <w:rsid w:val="00844A75"/>
    <w:rsid w:val="00853E55"/>
    <w:rsid w:val="0086549A"/>
    <w:rsid w:val="00865D05"/>
    <w:rsid w:val="0086741E"/>
    <w:rsid w:val="00874C45"/>
    <w:rsid w:val="00891B31"/>
    <w:rsid w:val="00896802"/>
    <w:rsid w:val="008A05D4"/>
    <w:rsid w:val="008A3086"/>
    <w:rsid w:val="008B29FD"/>
    <w:rsid w:val="008B2AFE"/>
    <w:rsid w:val="008C0A7C"/>
    <w:rsid w:val="008C215C"/>
    <w:rsid w:val="008C3051"/>
    <w:rsid w:val="008D23C8"/>
    <w:rsid w:val="008E22AD"/>
    <w:rsid w:val="008F0497"/>
    <w:rsid w:val="00902C8D"/>
    <w:rsid w:val="009124A9"/>
    <w:rsid w:val="00914C74"/>
    <w:rsid w:val="00917166"/>
    <w:rsid w:val="009205BD"/>
    <w:rsid w:val="0093082B"/>
    <w:rsid w:val="00966D96"/>
    <w:rsid w:val="00975653"/>
    <w:rsid w:val="00975658"/>
    <w:rsid w:val="00976647"/>
    <w:rsid w:val="00976866"/>
    <w:rsid w:val="00980C32"/>
    <w:rsid w:val="00984F7F"/>
    <w:rsid w:val="00991C70"/>
    <w:rsid w:val="0099333A"/>
    <w:rsid w:val="00993CDD"/>
    <w:rsid w:val="00996A3B"/>
    <w:rsid w:val="009B5ECD"/>
    <w:rsid w:val="009B708D"/>
    <w:rsid w:val="009C3082"/>
    <w:rsid w:val="009C74CA"/>
    <w:rsid w:val="009D2304"/>
    <w:rsid w:val="009D62D3"/>
    <w:rsid w:val="009E39E2"/>
    <w:rsid w:val="009E4E88"/>
    <w:rsid w:val="009E5F30"/>
    <w:rsid w:val="00A02D78"/>
    <w:rsid w:val="00A210BE"/>
    <w:rsid w:val="00A22684"/>
    <w:rsid w:val="00A2441B"/>
    <w:rsid w:val="00A31DA1"/>
    <w:rsid w:val="00A37BE8"/>
    <w:rsid w:val="00A47A9A"/>
    <w:rsid w:val="00A57FDF"/>
    <w:rsid w:val="00A61919"/>
    <w:rsid w:val="00A62979"/>
    <w:rsid w:val="00A62C7E"/>
    <w:rsid w:val="00A77C2F"/>
    <w:rsid w:val="00A83286"/>
    <w:rsid w:val="00A905BE"/>
    <w:rsid w:val="00AA2144"/>
    <w:rsid w:val="00AD12A7"/>
    <w:rsid w:val="00AD4159"/>
    <w:rsid w:val="00AD5050"/>
    <w:rsid w:val="00AD5825"/>
    <w:rsid w:val="00AE3598"/>
    <w:rsid w:val="00AE4A9B"/>
    <w:rsid w:val="00B13F52"/>
    <w:rsid w:val="00B16D8F"/>
    <w:rsid w:val="00B17EC6"/>
    <w:rsid w:val="00B21088"/>
    <w:rsid w:val="00B232EB"/>
    <w:rsid w:val="00B32523"/>
    <w:rsid w:val="00B3606E"/>
    <w:rsid w:val="00B56274"/>
    <w:rsid w:val="00B675F1"/>
    <w:rsid w:val="00B72125"/>
    <w:rsid w:val="00B77F88"/>
    <w:rsid w:val="00B844F5"/>
    <w:rsid w:val="00B869D0"/>
    <w:rsid w:val="00BC4B91"/>
    <w:rsid w:val="00BC6646"/>
    <w:rsid w:val="00BD04F0"/>
    <w:rsid w:val="00BD3323"/>
    <w:rsid w:val="00BE7CBC"/>
    <w:rsid w:val="00BF7F56"/>
    <w:rsid w:val="00C05CD5"/>
    <w:rsid w:val="00C06579"/>
    <w:rsid w:val="00C111E0"/>
    <w:rsid w:val="00C12335"/>
    <w:rsid w:val="00C16738"/>
    <w:rsid w:val="00C209D8"/>
    <w:rsid w:val="00C30489"/>
    <w:rsid w:val="00C318E7"/>
    <w:rsid w:val="00C3694C"/>
    <w:rsid w:val="00C37510"/>
    <w:rsid w:val="00C37A7E"/>
    <w:rsid w:val="00C418A1"/>
    <w:rsid w:val="00C43638"/>
    <w:rsid w:val="00C47FC4"/>
    <w:rsid w:val="00C62AEE"/>
    <w:rsid w:val="00C62DBA"/>
    <w:rsid w:val="00C671B8"/>
    <w:rsid w:val="00C71D64"/>
    <w:rsid w:val="00C7723C"/>
    <w:rsid w:val="00C85434"/>
    <w:rsid w:val="00C970E7"/>
    <w:rsid w:val="00CA3AFF"/>
    <w:rsid w:val="00CB1502"/>
    <w:rsid w:val="00CB3875"/>
    <w:rsid w:val="00CC4A63"/>
    <w:rsid w:val="00CF0E8F"/>
    <w:rsid w:val="00D02266"/>
    <w:rsid w:val="00D25704"/>
    <w:rsid w:val="00D26349"/>
    <w:rsid w:val="00D30DB0"/>
    <w:rsid w:val="00D31835"/>
    <w:rsid w:val="00D35334"/>
    <w:rsid w:val="00D524A8"/>
    <w:rsid w:val="00D6172C"/>
    <w:rsid w:val="00D755BD"/>
    <w:rsid w:val="00D77C8C"/>
    <w:rsid w:val="00D85845"/>
    <w:rsid w:val="00D87AA9"/>
    <w:rsid w:val="00D92440"/>
    <w:rsid w:val="00DA78DC"/>
    <w:rsid w:val="00DC477E"/>
    <w:rsid w:val="00DC5B97"/>
    <w:rsid w:val="00DC7237"/>
    <w:rsid w:val="00DD6BF2"/>
    <w:rsid w:val="00DD7A6A"/>
    <w:rsid w:val="00DF309E"/>
    <w:rsid w:val="00E06D2D"/>
    <w:rsid w:val="00E0799E"/>
    <w:rsid w:val="00E15DAB"/>
    <w:rsid w:val="00E22713"/>
    <w:rsid w:val="00E23855"/>
    <w:rsid w:val="00E23A73"/>
    <w:rsid w:val="00E25CD3"/>
    <w:rsid w:val="00E336DA"/>
    <w:rsid w:val="00E340A8"/>
    <w:rsid w:val="00E369A8"/>
    <w:rsid w:val="00E5001B"/>
    <w:rsid w:val="00E51ABF"/>
    <w:rsid w:val="00E52C61"/>
    <w:rsid w:val="00E620C9"/>
    <w:rsid w:val="00E71B7F"/>
    <w:rsid w:val="00E75C48"/>
    <w:rsid w:val="00E8326B"/>
    <w:rsid w:val="00E86556"/>
    <w:rsid w:val="00E968F8"/>
    <w:rsid w:val="00EA134A"/>
    <w:rsid w:val="00EA3C91"/>
    <w:rsid w:val="00EB2A96"/>
    <w:rsid w:val="00EC11F7"/>
    <w:rsid w:val="00EC2CBB"/>
    <w:rsid w:val="00EE3555"/>
    <w:rsid w:val="00EF1DDB"/>
    <w:rsid w:val="00F015B5"/>
    <w:rsid w:val="00F02E1C"/>
    <w:rsid w:val="00F02F11"/>
    <w:rsid w:val="00F03AAF"/>
    <w:rsid w:val="00F112C1"/>
    <w:rsid w:val="00F23A4F"/>
    <w:rsid w:val="00F27D05"/>
    <w:rsid w:val="00F331E1"/>
    <w:rsid w:val="00F33DF7"/>
    <w:rsid w:val="00F413E5"/>
    <w:rsid w:val="00F42448"/>
    <w:rsid w:val="00F5045D"/>
    <w:rsid w:val="00F55EB1"/>
    <w:rsid w:val="00F63431"/>
    <w:rsid w:val="00F6408E"/>
    <w:rsid w:val="00F66331"/>
    <w:rsid w:val="00F705B8"/>
    <w:rsid w:val="00F74B9C"/>
    <w:rsid w:val="00F771C7"/>
    <w:rsid w:val="00F774A1"/>
    <w:rsid w:val="00F83148"/>
    <w:rsid w:val="00F8356B"/>
    <w:rsid w:val="00F84614"/>
    <w:rsid w:val="00F8708E"/>
    <w:rsid w:val="00F91C3E"/>
    <w:rsid w:val="00FA032A"/>
    <w:rsid w:val="00FA12A8"/>
    <w:rsid w:val="00FA7C36"/>
    <w:rsid w:val="00FB0B43"/>
    <w:rsid w:val="00FC3019"/>
    <w:rsid w:val="00FC5507"/>
    <w:rsid w:val="00FD1F8B"/>
    <w:rsid w:val="00FD25BC"/>
    <w:rsid w:val="00FD5A7B"/>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15:docId w15:val="{9F4609B4-B8AD-43B7-9E4B-35F37844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Vendor/Registration" TargetMode="External"/><Relationship Id="rId18" Type="http://schemas.openxmlformats.org/officeDocument/2006/relationships/hyperlink" Target="http://web.worldbank.org/WBSITE/EXTERNAL/OPPORTUNITIES/EXTCORPPROCUREMENT/0,,contentMDK:22030810~pagePK:64147231~piPK:64147158~theSitePK:438017,00.html" TargetMode="External"/><Relationship Id="rId26" Type="http://schemas.openxmlformats.org/officeDocument/2006/relationships/hyperlink" Target="https://forms.gle/vkKcKF59qs2F9dqY8" TargetMode="External"/><Relationship Id="rId39" Type="http://schemas.openxmlformats.org/officeDocument/2006/relationships/hyperlink" Target="https://www.unfpa.org/sites/default/files/resource-pdf/UNFPA%20General%20Conditions%20-%20De%20Minimis%20Contracts%20EN.pdf" TargetMode="External"/><Relationship Id="rId21" Type="http://schemas.openxmlformats.org/officeDocument/2006/relationships/hyperlink" Target="http://web2.unfpa.org/help/hotline.cfm" TargetMode="External"/><Relationship Id="rId34" Type="http://schemas.openxmlformats.org/officeDocument/2006/relationships/hyperlink" Target="http://www.unglobalcompact.org/" TargetMode="External"/><Relationship Id="rId42" Type="http://schemas.openxmlformats.org/officeDocument/2006/relationships/hyperlink" Target="http://www.unfpa.org/resources/unfpa-general-conditions-services" TargetMode="External"/><Relationship Id="rId47" Type="http://schemas.openxmlformats.org/officeDocument/2006/relationships/hyperlink" Target="http://web.worldbank.org/external/default/main?theSitePK=84266&amp;contentMDK=64069844&amp;menuPK=116730&amp;pagePK=64148989&amp;piPK=64148984"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9" Type="http://schemas.openxmlformats.org/officeDocument/2006/relationships/hyperlink" Target="mailto:lk-procurement@unfpa.org" TargetMode="External"/><Relationship Id="rId11" Type="http://schemas.openxmlformats.org/officeDocument/2006/relationships/hyperlink" Target="https://srilanka.unfpa.org/" TargetMode="External"/><Relationship Id="rId24" Type="http://schemas.openxmlformats.org/officeDocument/2006/relationships/hyperlink" Target="http://www.ungm.org" TargetMode="External"/><Relationship Id="rId32" Type="http://schemas.openxmlformats.org/officeDocument/2006/relationships/hyperlink" Target="http://www.ungm.org" TargetMode="External"/><Relationship Id="rId37" Type="http://schemas.openxmlformats.org/officeDocument/2006/relationships/hyperlink" Target="http://www.unfpa.org/about-us" TargetMode="External"/><Relationship Id="rId40" Type="http://schemas.openxmlformats.org/officeDocument/2006/relationships/hyperlink" Target="https://www.unfpa.org/sites/default/files/resource-pdf/UNFPA%20General%20Conditions%20-%20De%20Minimis%20Contracts%20FR_0.pdf" TargetMode="External"/><Relationship Id="rId45" Type="http://schemas.openxmlformats.org/officeDocument/2006/relationships/hyperlink" Target="https://www.unfpa.org/sites/default/files/resource-pdf/UNFPA%20General%20Conditions%20-%20Services%20SP_0.pdf" TargetMode="External"/><Relationship Id="rId5" Type="http://schemas.openxmlformats.org/officeDocument/2006/relationships/webSettings" Target="webSettings.xml"/><Relationship Id="rId10" Type="http://schemas.openxmlformats.org/officeDocument/2006/relationships/hyperlink" Target="https://srilanka.unfpa.org/" TargetMode="External"/><Relationship Id="rId19" Type="http://schemas.openxmlformats.org/officeDocument/2006/relationships/hyperlink" Target="http://www.un.org/Depts/ptd/pdf/conduct_english.pdf" TargetMode="External"/><Relationship Id="rId31" Type="http://schemas.openxmlformats.org/officeDocument/2006/relationships/hyperlink" Target="http://www.timeanddate.com/worldclock/" TargetMode="External"/><Relationship Id="rId44" Type="http://schemas.openxmlformats.org/officeDocument/2006/relationships/hyperlink" Target="https://www.unfpa.org/sites/default/files/resource-pdf/UNFPA%20General%20Conditions%20-%20Services%20FR_0.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rilanka.unfpa.org/" TargetMode="External"/><Relationship Id="rId14" Type="http://schemas.openxmlformats.org/officeDocument/2006/relationships/hyperlink" Target="https://www.ungm.org/Public/Pages/RegistrationProcess" TargetMode="External"/><Relationship Id="rId22" Type="http://schemas.openxmlformats.org/officeDocument/2006/relationships/hyperlink" Target="http://www.unfpa.org/about-procurement" TargetMode="External"/><Relationship Id="rId27" Type="http://schemas.openxmlformats.org/officeDocument/2006/relationships/hyperlink" Target="http://treasury.un.org/operationalrates/OperationalRates.aspx" TargetMode="External"/><Relationship Id="rId30" Type="http://schemas.openxmlformats.org/officeDocument/2006/relationships/hyperlink" Target="mailto:lk-procurement@unfpa.org%20" TargetMode="External"/><Relationship Id="rId35" Type="http://schemas.openxmlformats.org/officeDocument/2006/relationships/hyperlink" Target="mailto:procurement@unfpa.org" TargetMode="External"/><Relationship Id="rId43" Type="http://schemas.openxmlformats.org/officeDocument/2006/relationships/hyperlink" Target="https://www.unfpa.org/sites/default/files/resource-pdf/UNFPA%20General%20Conditions%20-%20Services%20EN.pdf" TargetMode="External"/><Relationship Id="rId48" Type="http://schemas.openxmlformats.org/officeDocument/2006/relationships/hyperlink" Target="http://web.worldbank.org/WBSITE/EXTERNAL/OPPORTUNITIES/EXTCORPPROCUREMENT/0,,contentMDK:22030810~pagePK:64147231~piPK:64147158~theSitePK:438017,00.html" TargetMode="External"/><Relationship Id="rId56" Type="http://schemas.microsoft.com/office/2016/09/relationships/commentsIds" Target="commentsIds.xml"/><Relationship Id="rId8" Type="http://schemas.openxmlformats.org/officeDocument/2006/relationships/hyperlink" Target="https://srilanka.unfpa.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k-procurement@unfpa.org"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s://srilanka.unfpa.org/en" TargetMode="External"/><Relationship Id="rId33" Type="http://schemas.openxmlformats.org/officeDocument/2006/relationships/hyperlink" Target="mailto:procurement@unfpa.org" TargetMode="External"/><Relationship Id="rId38" Type="http://schemas.openxmlformats.org/officeDocument/2006/relationships/hyperlink" Target="http://www.unfpa.org/resources/unfpa-general-conditions-de-minimis-contracts" TargetMode="External"/><Relationship Id="rId46" Type="http://schemas.openxmlformats.org/officeDocument/2006/relationships/hyperlink" Target="http://www.un.org/sc/committees/1267/aq_sanctions_list.shtml" TargetMode="External"/><Relationship Id="rId20" Type="http://schemas.openxmlformats.org/officeDocument/2006/relationships/hyperlink" Target="http://www.unfpa.org/resources/fraud-policy-2009" TargetMode="External"/><Relationship Id="rId41" Type="http://schemas.openxmlformats.org/officeDocument/2006/relationships/hyperlink" Target="https://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gm.org" TargetMode="External"/><Relationship Id="rId23" Type="http://schemas.openxmlformats.org/officeDocument/2006/relationships/hyperlink" Target="https://www.ungm.org/Public/Notice" TargetMode="External"/><Relationship Id="rId28" Type="http://schemas.openxmlformats.org/officeDocument/2006/relationships/hyperlink" Target="https://forms.gle/BWp8iznTNXy6zHZE7" TargetMode="External"/><Relationship Id="rId36" Type="http://schemas.openxmlformats.org/officeDocument/2006/relationships/hyperlink" Target="http://www.unfpa.org/about-us" TargetMode="External"/><Relationship Id="rId49" Type="http://schemas.openxmlformats.org/officeDocument/2006/relationships/header" Target="header1.xml"/><Relationship Id="rId57"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ADE5-C0A0-436E-9FE6-739495AD9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15562</Words>
  <Characters>88709</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Geetha</cp:lastModifiedBy>
  <cp:revision>4</cp:revision>
  <dcterms:created xsi:type="dcterms:W3CDTF">2021-11-25T04:41:00Z</dcterms:created>
  <dcterms:modified xsi:type="dcterms:W3CDTF">2021-11-25T04:46:00Z</dcterms:modified>
</cp:coreProperties>
</file>