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63DD0" w14:textId="77777777" w:rsidR="00BA1394" w:rsidRDefault="00000000">
      <w:pPr>
        <w:pBdr>
          <w:top w:val="nil"/>
          <w:left w:val="nil"/>
          <w:bottom w:val="nil"/>
          <w:right w:val="nil"/>
          <w:between w:val="nil"/>
        </w:pBdr>
        <w:spacing w:after="6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Template Emergency ITB document</w:t>
      </w:r>
    </w:p>
    <w:p w14:paraId="0E6E3BE4" w14:textId="77777777" w:rsidR="00BA1394" w:rsidRDefault="00BA1394">
      <w:pPr>
        <w:spacing w:after="60"/>
        <w:ind w:left="0" w:hanging="2"/>
        <w:jc w:val="both"/>
        <w:rPr>
          <w:rFonts w:ascii="Times New Roman" w:eastAsia="Times New Roman" w:hAnsi="Times New Roman" w:cs="Times New Roman"/>
          <w:sz w:val="24"/>
          <w:szCs w:val="24"/>
        </w:rPr>
      </w:pPr>
    </w:p>
    <w:p w14:paraId="35FC5FE3" w14:textId="77777777" w:rsidR="00BA1394" w:rsidRDefault="00000000">
      <w:pPr>
        <w:spacing w:after="6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United Nations Population Fund (UNFPA)</w:t>
      </w:r>
      <w:r>
        <w:rPr>
          <w:noProof/>
        </w:rPr>
        <w:drawing>
          <wp:anchor distT="0" distB="0" distL="0" distR="0" simplePos="0" relativeHeight="251658240" behindDoc="1" locked="0" layoutInCell="1" hidden="0" allowOverlap="1" wp14:anchorId="7DF07836" wp14:editId="0D40990B">
            <wp:simplePos x="0" y="0"/>
            <wp:positionH relativeFrom="column">
              <wp:posOffset>28575</wp:posOffset>
            </wp:positionH>
            <wp:positionV relativeFrom="paragraph">
              <wp:posOffset>85725</wp:posOffset>
            </wp:positionV>
            <wp:extent cx="962025" cy="44767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62025" cy="447675"/>
                    </a:xfrm>
                    <a:prstGeom prst="rect">
                      <a:avLst/>
                    </a:prstGeom>
                    <a:ln/>
                  </pic:spPr>
                </pic:pic>
              </a:graphicData>
            </a:graphic>
          </wp:anchor>
        </w:drawing>
      </w:r>
    </w:p>
    <w:p w14:paraId="2DF75AF0" w14:textId="77777777" w:rsidR="00BA1394" w:rsidRDefault="00000000">
      <w:pPr>
        <w:spacing w:after="60"/>
        <w:ind w:left="0" w:right="-164"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202-204 Bauddhaloka Mawatha, Colombo 7</w:t>
      </w:r>
    </w:p>
    <w:p w14:paraId="05686A01" w14:textId="77777777" w:rsidR="00BA1394" w:rsidRDefault="00000000">
      <w:pPr>
        <w:spacing w:after="60"/>
        <w:ind w:left="0" w:right="-164"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E-mail: lk-procurement@unfpa.org</w:t>
      </w:r>
    </w:p>
    <w:p w14:paraId="11B7606A" w14:textId="77777777" w:rsidR="00BA1394" w:rsidRDefault="00000000">
      <w:pPr>
        <w:spacing w:after="6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Website: http://srilanka.unfpa.org </w:t>
      </w:r>
    </w:p>
    <w:p w14:paraId="42FA70E3" w14:textId="77777777" w:rsidR="00BA1394" w:rsidRDefault="00000000">
      <w:pPr>
        <w:spacing w:after="6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Date: 8 September 2023</w:t>
      </w:r>
    </w:p>
    <w:p w14:paraId="1CC99F04" w14:textId="77777777" w:rsidR="00BA1394" w:rsidRDefault="00BA1394">
      <w:pPr>
        <w:tabs>
          <w:tab w:val="left" w:pos="-180"/>
          <w:tab w:val="right" w:pos="1980"/>
          <w:tab w:val="left" w:pos="2160"/>
          <w:tab w:val="left" w:pos="4320"/>
        </w:tabs>
        <w:spacing w:after="60"/>
        <w:ind w:left="0" w:hanging="2"/>
        <w:jc w:val="both"/>
        <w:rPr>
          <w:rFonts w:ascii="Times New Roman" w:eastAsia="Times New Roman" w:hAnsi="Times New Roman" w:cs="Times New Roman"/>
          <w:sz w:val="24"/>
          <w:szCs w:val="24"/>
        </w:rPr>
      </w:pPr>
    </w:p>
    <w:p w14:paraId="7DE61B2A" w14:textId="77777777" w:rsidR="00BA1394" w:rsidRDefault="00000000">
      <w:pPr>
        <w:pBdr>
          <w:top w:val="nil"/>
          <w:left w:val="nil"/>
          <w:bottom w:val="nil"/>
          <w:right w:val="nil"/>
          <w:between w:val="nil"/>
        </w:pBdr>
        <w:spacing w:after="60"/>
        <w:ind w:left="0" w:hanging="2"/>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Invitation to Bid (ITB) No. UNFPA/LKA/23/003</w:t>
      </w:r>
    </w:p>
    <w:p w14:paraId="7FAD1BBB" w14:textId="77777777" w:rsidR="00BA1394" w:rsidRDefault="00000000">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Dear Sir/Madam,</w:t>
      </w:r>
    </w:p>
    <w:p w14:paraId="2F0DD058" w14:textId="77777777" w:rsidR="00BA1394" w:rsidRDefault="00000000">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hereby solicit your Bid for the supply of the following items and services with the following technical specifications: </w:t>
      </w:r>
    </w:p>
    <w:p w14:paraId="3FFE79BD" w14:textId="77777777" w:rsidR="00BA1394" w:rsidRDefault="00BA1394">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p>
    <w:p w14:paraId="2091233A" w14:textId="77777777" w:rsidR="00BA1394" w:rsidRDefault="00000000">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Item No. 1: </w:t>
      </w:r>
      <w:r>
        <w:rPr>
          <w:rFonts w:ascii="Times New Roman" w:eastAsia="Times New Roman" w:hAnsi="Times New Roman" w:cs="Times New Roman"/>
          <w:color w:val="000000"/>
          <w:sz w:val="24"/>
          <w:szCs w:val="24"/>
        </w:rPr>
        <w:tab/>
        <w:t>Design, supply, Install, test and commission the Solar Photovoltaic Rooftop Power Plants (Solar PV Systems) and Battery Energy Storage Systems (BESS) at Family Health Bureau, Colombo, Nuwara Eliya District General Hospital and Puttalam Base Hospital in Sri Lanka with interconnections to the national grid and other associated facilities. The Solar PV Systems with BESS at each hospital shall be connected to the existing low voltage network of the hospital which operate at 400 Volts, 50Hz</w:t>
      </w:r>
    </w:p>
    <w:p w14:paraId="7B011A32" w14:textId="77777777" w:rsidR="00BA1394" w:rsidRDefault="00BA1394">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p>
    <w:p w14:paraId="7456DDDB" w14:textId="77777777" w:rsidR="00BA1394" w:rsidRDefault="00000000">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Item No. 2:</w:t>
      </w:r>
      <w:r>
        <w:rPr>
          <w:rFonts w:ascii="Times New Roman" w:eastAsia="Times New Roman" w:hAnsi="Times New Roman" w:cs="Times New Roman"/>
          <w:color w:val="000000"/>
          <w:sz w:val="24"/>
          <w:szCs w:val="24"/>
        </w:rPr>
        <w:tab/>
        <w:t>Obtain approvals required to connect Solar PV Systems to the national grid from Ceylon Electricity Board</w:t>
      </w:r>
    </w:p>
    <w:p w14:paraId="438A17C4" w14:textId="77777777" w:rsidR="00BA1394" w:rsidRDefault="00BA1394">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p>
    <w:p w14:paraId="23BE81C3" w14:textId="77777777" w:rsidR="00BA1394" w:rsidRDefault="00000000">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Item No. 3:</w:t>
      </w:r>
      <w:r>
        <w:rPr>
          <w:rFonts w:ascii="Times New Roman" w:eastAsia="Times New Roman" w:hAnsi="Times New Roman" w:cs="Times New Roman"/>
          <w:color w:val="000000"/>
          <w:sz w:val="24"/>
          <w:szCs w:val="24"/>
        </w:rPr>
        <w:tab/>
        <w:t>Design, Supply, Installation, testing and commissioning of Remote Monitoring and Data Acquisition systems to facilitate monitoring and storing of essential Solar PV System data at each facility.</w:t>
      </w:r>
    </w:p>
    <w:p w14:paraId="5E84DB39" w14:textId="77777777" w:rsidR="00BA1394" w:rsidRDefault="00BA1394">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p>
    <w:p w14:paraId="29DAFB31" w14:textId="77777777" w:rsidR="00BA1394" w:rsidRDefault="00000000">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Item No. 4: </w:t>
      </w:r>
      <w:r>
        <w:rPr>
          <w:rFonts w:ascii="Times New Roman" w:eastAsia="Times New Roman" w:hAnsi="Times New Roman" w:cs="Times New Roman"/>
          <w:color w:val="000000"/>
          <w:sz w:val="24"/>
          <w:szCs w:val="24"/>
        </w:rPr>
        <w:tab/>
        <w:t>Providing essential maintenance services to Solar PV Systems at facilities for a period of three (03) years from the date of completion and commissioning.</w:t>
      </w:r>
    </w:p>
    <w:p w14:paraId="50E34657" w14:textId="77777777" w:rsidR="00BA1394" w:rsidRDefault="00BA1394">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p>
    <w:p w14:paraId="3A0E52A5" w14:textId="77777777" w:rsidR="00BA1394" w:rsidRDefault="00000000">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Item No. 5:</w:t>
      </w:r>
      <w:r>
        <w:rPr>
          <w:rFonts w:ascii="Times New Roman" w:eastAsia="Times New Roman" w:hAnsi="Times New Roman" w:cs="Times New Roman"/>
          <w:color w:val="000000"/>
          <w:sz w:val="24"/>
          <w:szCs w:val="24"/>
        </w:rPr>
        <w:tab/>
        <w:t>Providing spare parts required for a period of five (5) years from the date of commissioning.</w:t>
      </w:r>
    </w:p>
    <w:p w14:paraId="52855204" w14:textId="77777777" w:rsidR="00BA1394" w:rsidRDefault="00BA1394">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u w:val="single"/>
        </w:rPr>
      </w:pPr>
    </w:p>
    <w:p w14:paraId="5FA847A1" w14:textId="20FBBD9B" w:rsidR="00BA1394" w:rsidRDefault="00000000">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If you are interested in submitting a bid for these items and services, kindly fill in the attached submission form and submit it to the secured email address </w:t>
      </w:r>
      <w:hyperlink r:id="rId9">
        <w:r>
          <w:rPr>
            <w:rFonts w:ascii="Times New Roman" w:eastAsia="Times New Roman" w:hAnsi="Times New Roman" w:cs="Times New Roman"/>
            <w:color w:val="0000FF"/>
            <w:sz w:val="24"/>
            <w:szCs w:val="24"/>
            <w:u w:val="single"/>
          </w:rPr>
          <w:t>lk-procurement@unfpa.org</w:t>
        </w:r>
      </w:hyperlink>
      <w:r>
        <w:rPr>
          <w:rFonts w:ascii="Times New Roman" w:eastAsia="Times New Roman" w:hAnsi="Times New Roman" w:cs="Times New Roman"/>
          <w:color w:val="000000"/>
          <w:sz w:val="24"/>
          <w:szCs w:val="24"/>
        </w:rPr>
        <w:t xml:space="preserve"> not later than </w:t>
      </w:r>
      <w:r w:rsidR="00CD6AFD">
        <w:rPr>
          <w:rFonts w:ascii="Times New Roman" w:eastAsia="Times New Roman" w:hAnsi="Times New Roman" w:cs="Times New Roman"/>
          <w:b/>
          <w:color w:val="000000"/>
          <w:sz w:val="24"/>
          <w:szCs w:val="24"/>
        </w:rPr>
        <w:t>Monday</w:t>
      </w:r>
      <w:r>
        <w:rPr>
          <w:rFonts w:ascii="Times New Roman" w:eastAsia="Times New Roman" w:hAnsi="Times New Roman" w:cs="Times New Roman"/>
          <w:b/>
          <w:color w:val="000000"/>
          <w:sz w:val="24"/>
          <w:szCs w:val="24"/>
        </w:rPr>
        <w:t>, 25 September 2023 at 17:00 hours, Sri Lanka Time</w:t>
      </w:r>
      <w:r>
        <w:rPr>
          <w:rFonts w:ascii="Times New Roman" w:eastAsia="Times New Roman" w:hAnsi="Times New Roman" w:cs="Times New Roman"/>
          <w:color w:val="000000"/>
          <w:sz w:val="24"/>
          <w:szCs w:val="24"/>
        </w:rPr>
        <w:t>.</w:t>
      </w:r>
    </w:p>
    <w:p w14:paraId="55D0E612" w14:textId="77777777" w:rsidR="00BA1394" w:rsidRDefault="00BA1394">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p>
    <w:p w14:paraId="4A1720AC" w14:textId="77777777" w:rsidR="00BA1394" w:rsidRDefault="00000000">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744D420B" w14:textId="77777777" w:rsidR="00BA1394" w:rsidRDefault="00000000">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rPr>
        <w:t>Note: Do not submit your bid/proposal to the contact person’s email address!</w:t>
      </w:r>
    </w:p>
    <w:p w14:paraId="52EB9ED9" w14:textId="77777777" w:rsidR="00BA1394" w:rsidRDefault="00BA1394">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u w:val="single"/>
        </w:rPr>
      </w:pPr>
    </w:p>
    <w:p w14:paraId="3439D89A" w14:textId="77777777" w:rsidR="00BA1394" w:rsidRDefault="00000000">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Bidding shall be conducted through ONE envelope. The technical bid containing the technical specifications and the financial bid containing the price information shall be submitted together. </w:t>
      </w:r>
    </w:p>
    <w:p w14:paraId="2A3769C2" w14:textId="77777777" w:rsidR="00BA1394" w:rsidRDefault="00BA1394">
      <w:pPr>
        <w:spacing w:after="60"/>
        <w:ind w:left="0" w:hanging="2"/>
        <w:jc w:val="both"/>
        <w:rPr>
          <w:rFonts w:ascii="Times New Roman" w:eastAsia="Times New Roman" w:hAnsi="Times New Roman" w:cs="Times New Roman"/>
          <w:sz w:val="24"/>
          <w:szCs w:val="24"/>
        </w:rPr>
      </w:pPr>
    </w:p>
    <w:p w14:paraId="2AE0FAD7" w14:textId="77777777" w:rsidR="00BA1394" w:rsidRDefault="00000000">
      <w:p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Documents to be submitted with the bid:</w:t>
      </w:r>
    </w:p>
    <w:p w14:paraId="1403C8E6" w14:textId="77777777" w:rsidR="00BA1394" w:rsidRDefault="00000000">
      <w:pPr>
        <w:numPr>
          <w:ilvl w:val="0"/>
          <w:numId w:val="1"/>
        </w:num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Completed and signed Bid Submission Form</w:t>
      </w:r>
    </w:p>
    <w:p w14:paraId="703EDB45" w14:textId="77777777" w:rsidR="00BA1394" w:rsidRDefault="00000000">
      <w:pPr>
        <w:numPr>
          <w:ilvl w:val="0"/>
          <w:numId w:val="1"/>
        </w:num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Bidders Identification Form</w:t>
      </w:r>
    </w:p>
    <w:p w14:paraId="366EDD5A" w14:textId="77777777" w:rsidR="00BA1394" w:rsidRDefault="00000000">
      <w:pPr>
        <w:numPr>
          <w:ilvl w:val="0"/>
          <w:numId w:val="1"/>
        </w:num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Evidence of Bidder’s previous experience and clients </w:t>
      </w:r>
    </w:p>
    <w:p w14:paraId="562EA621" w14:textId="77777777" w:rsidR="00BA1394" w:rsidRDefault="00000000">
      <w:pPr>
        <w:numPr>
          <w:ilvl w:val="0"/>
          <w:numId w:val="1"/>
        </w:num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Technical bid, including product catalogue to demonstrate that specification and quality of the products are in line with the requirements listed in the bidding documents. Technical bid to contain the general sections, and specific sections for each of the 3 medical facilities. </w:t>
      </w:r>
    </w:p>
    <w:p w14:paraId="56A8110F" w14:textId="77777777" w:rsidR="00BA1394" w:rsidRDefault="00000000">
      <w:pPr>
        <w:numPr>
          <w:ilvl w:val="0"/>
          <w:numId w:val="1"/>
        </w:num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Financial bid including the price schedules. Financial bid to include separate costing/forms for each of the facilities. </w:t>
      </w:r>
    </w:p>
    <w:p w14:paraId="08A35AD3" w14:textId="77777777" w:rsidR="00BA1394" w:rsidRDefault="00BA1394">
      <w:pPr>
        <w:spacing w:after="60"/>
        <w:ind w:left="0" w:hanging="2"/>
        <w:jc w:val="both"/>
        <w:rPr>
          <w:rFonts w:ascii="Times New Roman" w:eastAsia="Times New Roman" w:hAnsi="Times New Roman" w:cs="Times New Roman"/>
          <w:sz w:val="24"/>
          <w:szCs w:val="24"/>
        </w:rPr>
      </w:pPr>
    </w:p>
    <w:p w14:paraId="7DDFF31E" w14:textId="77777777" w:rsidR="00BA1394" w:rsidRDefault="00000000">
      <w:p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Partial bids are not allowed under this ITB. </w:t>
      </w:r>
    </w:p>
    <w:p w14:paraId="137EB505" w14:textId="77777777" w:rsidR="00BA1394" w:rsidRDefault="00BA1394">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u w:val="single"/>
        </w:rPr>
      </w:pPr>
    </w:p>
    <w:p w14:paraId="7EF342AD" w14:textId="77777777" w:rsidR="00BA1394" w:rsidRDefault="00000000">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SITE INSPECTION:</w:t>
      </w:r>
    </w:p>
    <w:p w14:paraId="5551DA16" w14:textId="77777777" w:rsidR="00BA1394" w:rsidRDefault="00000000">
      <w:pPr>
        <w:spacing w:after="60"/>
        <w:ind w:left="0" w:hanging="2"/>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bidders who are interested to this ITB can make a site visit at the three facilities (Nuwara Eliya District General Hospital and Puttalam Base Hospital). </w:t>
      </w:r>
    </w:p>
    <w:p w14:paraId="402865EB" w14:textId="77777777" w:rsidR="00BA1394" w:rsidRDefault="00000000">
      <w:pPr>
        <w:spacing w:after="60"/>
        <w:ind w:left="0" w:hanging="2"/>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Only TWO representatives from each bidder are encouraged to make the site visit with the UNFPA Officials and Engineer. </w:t>
      </w:r>
    </w:p>
    <w:p w14:paraId="68DABFBC" w14:textId="77777777" w:rsidR="00BA1394" w:rsidRDefault="00000000">
      <w:pPr>
        <w:spacing w:after="60"/>
        <w:ind w:left="0" w:hanging="2"/>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Date and Time of the Site Visit: </w:t>
      </w:r>
    </w:p>
    <w:p w14:paraId="2AFA878F" w14:textId="77777777" w:rsidR="00BA1394" w:rsidRDefault="00000000">
      <w:pPr>
        <w:numPr>
          <w:ilvl w:val="0"/>
          <w:numId w:val="3"/>
        </w:numPr>
        <w:spacing w:after="60"/>
        <w:ind w:left="0" w:hanging="2"/>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Friday, 15 September 2023 at Puttalam Base Hospital</w:t>
      </w:r>
    </w:p>
    <w:p w14:paraId="682F40E1" w14:textId="77777777" w:rsidR="00BA1394" w:rsidRDefault="00000000">
      <w:pPr>
        <w:numPr>
          <w:ilvl w:val="0"/>
          <w:numId w:val="3"/>
        </w:numPr>
        <w:spacing w:after="60"/>
        <w:ind w:left="0" w:hanging="2"/>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Monday, 18 September 2023 at Nuwara Eliya District General Hospital</w:t>
      </w:r>
    </w:p>
    <w:p w14:paraId="77D8DFF6" w14:textId="77777777" w:rsidR="00BA1394" w:rsidRDefault="00000000">
      <w:pPr>
        <w:numPr>
          <w:ilvl w:val="0"/>
          <w:numId w:val="3"/>
        </w:numPr>
        <w:spacing w:after="60"/>
        <w:ind w:left="0" w:hanging="2"/>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Tuesday, 19 September 2023 at Puttalam Base Hospital</w:t>
      </w:r>
    </w:p>
    <w:p w14:paraId="5614D39B" w14:textId="77777777" w:rsidR="00BA1394" w:rsidRDefault="00BA1394">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p>
    <w:p w14:paraId="7806C93B" w14:textId="77777777" w:rsidR="00BA1394" w:rsidRDefault="00000000">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Validity of Bid:</w:t>
      </w:r>
    </w:p>
    <w:p w14:paraId="3762DA2A" w14:textId="77777777" w:rsidR="00BA1394" w:rsidRDefault="00000000">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prices of the bid shall be valid for </w:t>
      </w:r>
      <w:r>
        <w:rPr>
          <w:rFonts w:ascii="Times New Roman" w:eastAsia="Times New Roman" w:hAnsi="Times New Roman" w:cs="Times New Roman"/>
          <w:i/>
          <w:color w:val="000000"/>
          <w:sz w:val="24"/>
          <w:szCs w:val="24"/>
        </w:rPr>
        <w:t xml:space="preserve">90 days </w:t>
      </w:r>
      <w:r>
        <w:rPr>
          <w:rFonts w:ascii="Times New Roman" w:eastAsia="Times New Roman" w:hAnsi="Times New Roman" w:cs="Times New Roman"/>
          <w:color w:val="000000"/>
          <w:sz w:val="24"/>
          <w:szCs w:val="24"/>
        </w:rPr>
        <w:t xml:space="preserve">after the closing date of bid submission as specified by UNFPA. A bid valid for a shorter period shall be rejected by UNFPA. </w:t>
      </w:r>
    </w:p>
    <w:p w14:paraId="66584F4D" w14:textId="77777777" w:rsidR="00BA1394" w:rsidRDefault="00000000">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Delivery Time:</w:t>
      </w:r>
    </w:p>
    <w:p w14:paraId="64E73934" w14:textId="77777777" w:rsidR="00BA1394" w:rsidRDefault="00000000">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maximum allowed delivery time is 30 days upon issuing of purchase order/Contract. </w:t>
      </w:r>
    </w:p>
    <w:p w14:paraId="158A5FE0" w14:textId="77777777" w:rsidR="00BA1394" w:rsidRDefault="00BA1394">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bookmarkStart w:id="0" w:name="_heading=h.gjdgxs" w:colFirst="0" w:colLast="0"/>
      <w:bookmarkEnd w:id="0"/>
    </w:p>
    <w:p w14:paraId="788CE1FF" w14:textId="77777777" w:rsidR="00BA1394" w:rsidRDefault="00000000">
      <w:p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Evaluation of Bids:</w:t>
      </w:r>
    </w:p>
    <w:p w14:paraId="4FC6FABB" w14:textId="77777777" w:rsidR="00BA1394" w:rsidRDefault="00000000">
      <w:p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UNFPA shall compare all substantially responsive bids to determine the lowest priced substantially responsive bid.</w:t>
      </w:r>
    </w:p>
    <w:p w14:paraId="1F8DC4F5" w14:textId="77777777" w:rsidR="00BA1394" w:rsidRDefault="00000000">
      <w:p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substantially responsive bid is one that conforms to all the terms, conditions, and specifications of the bidding documents without material deviation, reservation, or omission. A material deviation, reservation, or omission is one that:</w:t>
      </w:r>
    </w:p>
    <w:p w14:paraId="1CC9A97F" w14:textId="77777777" w:rsidR="00BA1394" w:rsidRDefault="00000000">
      <w:pPr>
        <w:numPr>
          <w:ilvl w:val="0"/>
          <w:numId w:val="4"/>
        </w:num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affects in any substantial way the scope, quality, or performance of the goods and related services specified in the contract; or</w:t>
      </w:r>
    </w:p>
    <w:p w14:paraId="7F783357" w14:textId="77777777" w:rsidR="00BA1394" w:rsidRDefault="00000000">
      <w:pPr>
        <w:numPr>
          <w:ilvl w:val="0"/>
          <w:numId w:val="4"/>
        </w:num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limits in any substantial way, inconsistent with the bidding documents, UNFPA’s rights or the bidder’s obligations under the contract; or</w:t>
      </w:r>
    </w:p>
    <w:p w14:paraId="41569860" w14:textId="77777777" w:rsidR="00BA1394" w:rsidRDefault="00000000">
      <w:pPr>
        <w:numPr>
          <w:ilvl w:val="0"/>
          <w:numId w:val="4"/>
        </w:num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rectified would unfairly affect the competitive position of other bidders presenting substantially responsive bids.</w:t>
      </w:r>
    </w:p>
    <w:p w14:paraId="322079CF" w14:textId="77777777" w:rsidR="00BA1394" w:rsidRDefault="00BA1394">
      <w:pPr>
        <w:spacing w:after="60"/>
        <w:ind w:left="0" w:hanging="2"/>
        <w:jc w:val="both"/>
        <w:rPr>
          <w:rFonts w:ascii="Times New Roman" w:eastAsia="Times New Roman" w:hAnsi="Times New Roman" w:cs="Times New Roman"/>
          <w:sz w:val="24"/>
          <w:szCs w:val="24"/>
        </w:rPr>
      </w:pPr>
    </w:p>
    <w:p w14:paraId="22EDD95C" w14:textId="77777777" w:rsidR="00BA1394" w:rsidRDefault="00000000">
      <w:p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Contract Award:</w:t>
      </w:r>
    </w:p>
    <w:p w14:paraId="19B86C20" w14:textId="77777777" w:rsidR="00BA1394" w:rsidRDefault="00000000">
      <w:p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UNFPA shall award the contract to the lowest priced bidder(s) whose bid has been determined to be substantially responsive with the bidding documents, including the maximum allowable lead time. </w:t>
      </w:r>
    </w:p>
    <w:p w14:paraId="5318C8F6" w14:textId="77777777" w:rsidR="00BA1394" w:rsidRDefault="00000000">
      <w:p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 Current UNFPA supplier policies apply to this solicitation and can be found at:</w:t>
      </w:r>
      <w:r>
        <w:t> </w:t>
      </w:r>
      <w:hyperlink r:id="rId10">
        <w:r>
          <w:rPr>
            <w:rFonts w:ascii="Times New Roman" w:eastAsia="Times New Roman" w:hAnsi="Times New Roman" w:cs="Times New Roman"/>
            <w:color w:val="0000FF"/>
            <w:sz w:val="24"/>
            <w:szCs w:val="24"/>
            <w:u w:val="single"/>
          </w:rPr>
          <w:t>http://www.unfpa.org/suppliers</w:t>
        </w:r>
      </w:hyperlink>
      <w:r>
        <w:rPr>
          <w:rFonts w:ascii="Times New Roman" w:eastAsia="Times New Roman" w:hAnsi="Times New Roman" w:cs="Times New Roman"/>
          <w:sz w:val="24"/>
          <w:szCs w:val="24"/>
        </w:rPr>
        <w:t xml:space="preserve">. </w:t>
      </w:r>
    </w:p>
    <w:p w14:paraId="78E26E30" w14:textId="77777777" w:rsidR="00BA1394" w:rsidRDefault="00BA1394">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u w:val="single"/>
        </w:rPr>
      </w:pPr>
    </w:p>
    <w:p w14:paraId="21AA2C10" w14:textId="77777777" w:rsidR="00BA1394" w:rsidRDefault="00000000">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Attachments</w:t>
      </w:r>
      <w:r>
        <w:rPr>
          <w:rFonts w:ascii="Times New Roman" w:eastAsia="Times New Roman" w:hAnsi="Times New Roman" w:cs="Times New Roman"/>
          <w:b/>
          <w:color w:val="000000"/>
          <w:sz w:val="24"/>
          <w:szCs w:val="24"/>
        </w:rPr>
        <w:t>:</w:t>
      </w:r>
    </w:p>
    <w:p w14:paraId="186928C6" w14:textId="77777777" w:rsidR="00BA1394" w:rsidRDefault="00000000">
      <w:pPr>
        <w:numPr>
          <w:ilvl w:val="0"/>
          <w:numId w:val="6"/>
        </w:num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Bid Submission Form</w:t>
      </w:r>
    </w:p>
    <w:p w14:paraId="154DE7EF" w14:textId="77777777" w:rsidR="00BA1394" w:rsidRDefault="00000000">
      <w:pPr>
        <w:numPr>
          <w:ilvl w:val="0"/>
          <w:numId w:val="6"/>
        </w:num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Bidders Identification Form</w:t>
      </w:r>
    </w:p>
    <w:p w14:paraId="68C7718C" w14:textId="77777777" w:rsidR="00BA1394" w:rsidRDefault="00000000">
      <w:pPr>
        <w:numPr>
          <w:ilvl w:val="0"/>
          <w:numId w:val="6"/>
        </w:num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Terms of Reference (Product Item Overview Form)</w:t>
      </w:r>
    </w:p>
    <w:p w14:paraId="465BEAC4" w14:textId="77777777" w:rsidR="00BA1394" w:rsidRDefault="00000000">
      <w:pPr>
        <w:numPr>
          <w:ilvl w:val="0"/>
          <w:numId w:val="6"/>
        </w:num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Price Schedule Form</w:t>
      </w:r>
    </w:p>
    <w:p w14:paraId="4F4A320D" w14:textId="77777777" w:rsidR="00BA1394" w:rsidRDefault="00000000">
      <w:pPr>
        <w:numPr>
          <w:ilvl w:val="0"/>
          <w:numId w:val="5"/>
        </w:numPr>
        <w:spacing w:after="60"/>
        <w:ind w:left="0" w:hanging="2"/>
        <w:jc w:val="center"/>
        <w:rPr>
          <w:rFonts w:ascii="Times New Roman" w:eastAsia="Times New Roman" w:hAnsi="Times New Roman" w:cs="Times New Roman"/>
          <w:sz w:val="24"/>
          <w:szCs w:val="24"/>
        </w:rPr>
      </w:pPr>
      <w:r>
        <w:br w:type="page"/>
      </w:r>
      <w:r>
        <w:rPr>
          <w:rFonts w:ascii="Times New Roman" w:eastAsia="Times New Roman" w:hAnsi="Times New Roman" w:cs="Times New Roman"/>
          <w:b/>
          <w:sz w:val="24"/>
          <w:szCs w:val="24"/>
        </w:rPr>
        <w:lastRenderedPageBreak/>
        <w:t>Bid Submission Form</w:t>
      </w:r>
    </w:p>
    <w:p w14:paraId="6C6EF62F" w14:textId="77777777" w:rsidR="00BA1394" w:rsidRDefault="00BA1394">
      <w:pPr>
        <w:spacing w:after="60"/>
        <w:ind w:left="0" w:hanging="2"/>
        <w:jc w:val="both"/>
        <w:rPr>
          <w:rFonts w:ascii="Times New Roman" w:eastAsia="Times New Roman" w:hAnsi="Times New Roman" w:cs="Times New Roman"/>
          <w:sz w:val="24"/>
          <w:szCs w:val="24"/>
          <w:u w:val="single"/>
        </w:rPr>
      </w:pPr>
    </w:p>
    <w:p w14:paraId="77E764A1" w14:textId="77777777" w:rsidR="00BA1394" w:rsidRDefault="00000000">
      <w:pPr>
        <w:spacing w:after="60"/>
        <w:ind w:left="0" w:hanging="2"/>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Name of Bidder:</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p>
    <w:p w14:paraId="030C6290" w14:textId="77777777" w:rsidR="00BA1394" w:rsidRDefault="00000000">
      <w:pPr>
        <w:spacing w:after="60"/>
        <w:ind w:left="0" w:hanging="2"/>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Contact Person:</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p>
    <w:p w14:paraId="0D2DDB59" w14:textId="77777777" w:rsidR="00BA1394" w:rsidRDefault="00000000">
      <w:pPr>
        <w:spacing w:after="60"/>
        <w:ind w:left="0" w:hanging="2"/>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Title: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p>
    <w:p w14:paraId="33449F2E" w14:textId="77777777" w:rsidR="00BA1394" w:rsidRDefault="00000000">
      <w:pPr>
        <w:spacing w:after="60"/>
        <w:ind w:left="0" w:hanging="2"/>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Email Address: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p>
    <w:p w14:paraId="6A9B7ADF" w14:textId="77777777" w:rsidR="00BA1394" w:rsidRDefault="00000000">
      <w:pPr>
        <w:spacing w:after="60"/>
        <w:ind w:left="0" w:hanging="2"/>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Telephone Number:</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p>
    <w:p w14:paraId="69C59F6E" w14:textId="77777777" w:rsidR="00BA1394" w:rsidRDefault="00BA1394">
      <w:pPr>
        <w:spacing w:after="60"/>
        <w:ind w:left="0" w:hanging="2"/>
        <w:jc w:val="both"/>
        <w:rPr>
          <w:rFonts w:ascii="Times New Roman" w:eastAsia="Times New Roman" w:hAnsi="Times New Roman" w:cs="Times New Roman"/>
          <w:sz w:val="24"/>
          <w:szCs w:val="24"/>
        </w:rPr>
      </w:pPr>
    </w:p>
    <w:p w14:paraId="5D821C05" w14:textId="77777777" w:rsidR="00BA1394" w:rsidRDefault="00000000">
      <w:p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Date of Bid:</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p>
    <w:p w14:paraId="6379DC95" w14:textId="77777777" w:rsidR="00BA1394" w:rsidRDefault="00000000">
      <w:p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Bid 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p>
    <w:p w14:paraId="55102821" w14:textId="77777777" w:rsidR="00BA1394" w:rsidRDefault="00000000">
      <w:p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Currency of Bid price: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p>
    <w:p w14:paraId="67E05852" w14:textId="77777777" w:rsidR="00BA1394" w:rsidRDefault="00000000">
      <w:p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Delivery time </w:t>
      </w:r>
      <w:r>
        <w:rPr>
          <w:rFonts w:ascii="Times New Roman" w:eastAsia="Times New Roman" w:hAnsi="Times New Roman" w:cs="Times New Roman"/>
          <w:i/>
          <w:sz w:val="24"/>
          <w:szCs w:val="24"/>
        </w:rPr>
        <w:t>(days from receipt of order till dispatch):</w:t>
      </w:r>
      <w:r>
        <w:rPr>
          <w:rFonts w:ascii="Times New Roman" w:eastAsia="Times New Roman" w:hAnsi="Times New Roman" w:cs="Times New Roman"/>
          <w:i/>
          <w:sz w:val="24"/>
          <w:szCs w:val="24"/>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p>
    <w:p w14:paraId="24A935EE" w14:textId="77777777" w:rsidR="00BA1394" w:rsidRDefault="00000000">
      <w:p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(Note: maximum number of days is: 30 days)</w:t>
      </w:r>
    </w:p>
    <w:p w14:paraId="0A86B3C5" w14:textId="77777777" w:rsidR="00BA1394" w:rsidRDefault="00000000">
      <w:p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Expiration of Validity of Bid/Proposal</w:t>
      </w:r>
      <w:r>
        <w:rPr>
          <w:rFonts w:ascii="Times New Roman" w:eastAsia="Times New Roman" w:hAnsi="Times New Roman" w:cs="Times New Roman"/>
          <w:i/>
          <w:sz w:val="24"/>
          <w:szCs w:val="24"/>
        </w:rPr>
        <w:t xml:space="preserve"> (The bid shall be </w:t>
      </w:r>
    </w:p>
    <w:p w14:paraId="6CAB4AE8" w14:textId="77777777" w:rsidR="00BA1394" w:rsidRDefault="00000000">
      <w:p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valid for a period of at least 3 months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after the Closing date.):</w:t>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p>
    <w:p w14:paraId="026584EB" w14:textId="77777777" w:rsidR="00BA1394" w:rsidRDefault="00BA1394">
      <w:pPr>
        <w:tabs>
          <w:tab w:val="left" w:pos="-180"/>
          <w:tab w:val="right" w:pos="1980"/>
          <w:tab w:val="left" w:pos="2160"/>
          <w:tab w:val="left" w:pos="4320"/>
        </w:tabs>
        <w:spacing w:after="60"/>
        <w:ind w:left="0" w:hanging="2"/>
        <w:jc w:val="both"/>
        <w:rPr>
          <w:rFonts w:ascii="Times New Roman" w:eastAsia="Times New Roman" w:hAnsi="Times New Roman" w:cs="Times New Roman"/>
          <w:sz w:val="24"/>
          <w:szCs w:val="24"/>
        </w:rPr>
      </w:pPr>
    </w:p>
    <w:p w14:paraId="0BA8EEBC" w14:textId="77777777" w:rsidR="00BA1394" w:rsidRDefault="00000000">
      <w:pPr>
        <w:tabs>
          <w:tab w:val="left" w:pos="-180"/>
          <w:tab w:val="right" w:pos="1980"/>
          <w:tab w:val="left" w:pos="2160"/>
          <w:tab w:val="left" w:pos="4320"/>
        </w:tabs>
        <w:spacing w:after="60"/>
        <w:ind w:left="0" w:hanging="2"/>
        <w:jc w:val="both"/>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9264" behindDoc="0" locked="0" layoutInCell="1" hidden="0" allowOverlap="1" wp14:anchorId="023C045B" wp14:editId="537FC3DD">
                <wp:simplePos x="0" y="0"/>
                <wp:positionH relativeFrom="column">
                  <wp:posOffset>1</wp:posOffset>
                </wp:positionH>
                <wp:positionV relativeFrom="paragraph">
                  <wp:posOffset>38100</wp:posOffset>
                </wp:positionV>
                <wp:extent cx="5953125" cy="695325"/>
                <wp:effectExtent l="0" t="0" r="0" b="0"/>
                <wp:wrapNone/>
                <wp:docPr id="2" name="Rectangle 2"/>
                <wp:cNvGraphicFramePr/>
                <a:graphic xmlns:a="http://schemas.openxmlformats.org/drawingml/2006/main">
                  <a:graphicData uri="http://schemas.microsoft.com/office/word/2010/wordprocessingShape">
                    <wps:wsp>
                      <wps:cNvSpPr/>
                      <wps:spPr>
                        <a:xfrm>
                          <a:off x="2374200" y="3437100"/>
                          <a:ext cx="5943600" cy="685800"/>
                        </a:xfrm>
                        <a:prstGeom prst="rect">
                          <a:avLst/>
                        </a:prstGeom>
                        <a:noFill/>
                        <a:ln w="9525" cap="flat" cmpd="sng">
                          <a:solidFill>
                            <a:srgbClr val="000000"/>
                          </a:solidFill>
                          <a:prstDash val="solid"/>
                          <a:miter lim="800000"/>
                          <a:headEnd type="none" w="sm" len="sm"/>
                          <a:tailEnd type="none" w="sm" len="sm"/>
                        </a:ln>
                      </wps:spPr>
                      <wps:txbx>
                        <w:txbxContent>
                          <w:p w14:paraId="717A3DF4" w14:textId="77777777" w:rsidR="00BA1394" w:rsidRDefault="00000000">
                            <w:pPr>
                              <w:spacing w:line="275" w:lineRule="auto"/>
                              <w:ind w:left="0" w:hanging="2"/>
                            </w:pPr>
                            <w:r>
                              <w:rPr>
                                <w:rFonts w:ascii="Times New Roman" w:eastAsia="Times New Roman" w:hAnsi="Times New Roman" w:cs="Times New Roman"/>
                                <w:i/>
                                <w:color w:val="000000"/>
                              </w:rPr>
                              <w:t>Vendor’s Comments:</w:t>
                            </w:r>
                          </w:p>
                          <w:p w14:paraId="79A79E1E" w14:textId="77777777" w:rsidR="00BA1394" w:rsidRDefault="00BA1394">
                            <w:pPr>
                              <w:spacing w:line="275"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5953125" cy="695325"/>
                <wp:effectExtent b="0" l="0" r="0" t="0"/>
                <wp:wrapNone/>
                <wp:docPr id="2"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5953125" cy="695325"/>
                        </a:xfrm>
                        <a:prstGeom prst="rect"/>
                        <a:ln/>
                      </pic:spPr>
                    </pic:pic>
                  </a:graphicData>
                </a:graphic>
              </wp:anchor>
            </w:drawing>
          </mc:Fallback>
        </mc:AlternateContent>
      </w:r>
    </w:p>
    <w:p w14:paraId="6ADB6116" w14:textId="77777777" w:rsidR="00BA1394" w:rsidRDefault="00BA1394">
      <w:pPr>
        <w:tabs>
          <w:tab w:val="left" w:pos="-180"/>
          <w:tab w:val="right" w:pos="1980"/>
          <w:tab w:val="left" w:pos="2160"/>
          <w:tab w:val="left" w:pos="4320"/>
        </w:tabs>
        <w:spacing w:after="60"/>
        <w:ind w:left="0" w:hanging="2"/>
        <w:jc w:val="both"/>
        <w:rPr>
          <w:rFonts w:ascii="Times New Roman" w:eastAsia="Times New Roman" w:hAnsi="Times New Roman" w:cs="Times New Roman"/>
          <w:sz w:val="24"/>
          <w:szCs w:val="24"/>
        </w:rPr>
      </w:pPr>
    </w:p>
    <w:p w14:paraId="7D288210" w14:textId="77777777" w:rsidR="00BA1394" w:rsidRDefault="00BA1394">
      <w:pPr>
        <w:tabs>
          <w:tab w:val="left" w:pos="-180"/>
          <w:tab w:val="right" w:pos="1980"/>
          <w:tab w:val="left" w:pos="2160"/>
          <w:tab w:val="left" w:pos="4320"/>
        </w:tabs>
        <w:spacing w:after="60"/>
        <w:ind w:left="0" w:hanging="2"/>
        <w:jc w:val="both"/>
        <w:rPr>
          <w:rFonts w:ascii="Times New Roman" w:eastAsia="Times New Roman" w:hAnsi="Times New Roman" w:cs="Times New Roman"/>
          <w:sz w:val="24"/>
          <w:szCs w:val="24"/>
        </w:rPr>
      </w:pPr>
    </w:p>
    <w:p w14:paraId="1612A543" w14:textId="77777777" w:rsidR="00BA1394" w:rsidRDefault="00BA1394">
      <w:pPr>
        <w:tabs>
          <w:tab w:val="left" w:pos="-180"/>
          <w:tab w:val="right" w:pos="1980"/>
          <w:tab w:val="left" w:pos="2160"/>
          <w:tab w:val="left" w:pos="4320"/>
        </w:tabs>
        <w:spacing w:after="60"/>
        <w:ind w:left="0" w:hanging="2"/>
        <w:jc w:val="both"/>
        <w:rPr>
          <w:rFonts w:ascii="Times New Roman" w:eastAsia="Times New Roman" w:hAnsi="Times New Roman" w:cs="Times New Roman"/>
          <w:sz w:val="24"/>
          <w:szCs w:val="24"/>
        </w:rPr>
      </w:pPr>
    </w:p>
    <w:p w14:paraId="645AC225" w14:textId="77777777" w:rsidR="00BA1394" w:rsidRDefault="00BA1394">
      <w:pPr>
        <w:tabs>
          <w:tab w:val="left" w:pos="-180"/>
          <w:tab w:val="right" w:pos="1980"/>
          <w:tab w:val="left" w:pos="2160"/>
          <w:tab w:val="left" w:pos="4320"/>
        </w:tabs>
        <w:spacing w:after="60"/>
        <w:ind w:left="0" w:hanging="2"/>
        <w:jc w:val="both"/>
        <w:rPr>
          <w:rFonts w:ascii="Times New Roman" w:eastAsia="Times New Roman" w:hAnsi="Times New Roman" w:cs="Times New Roman"/>
          <w:sz w:val="24"/>
          <w:szCs w:val="24"/>
        </w:rPr>
      </w:pPr>
    </w:p>
    <w:p w14:paraId="08D6F83C" w14:textId="77777777" w:rsidR="00BA1394" w:rsidRDefault="00000000">
      <w:pPr>
        <w:tabs>
          <w:tab w:val="left" w:pos="-180"/>
          <w:tab w:val="right" w:pos="1980"/>
          <w:tab w:val="left" w:pos="2160"/>
          <w:tab w:val="left" w:pos="4320"/>
        </w:tabs>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 hereby certify that this company, which I am duly authorized to sign for, accepts the General Terms and Conditions of UNFPA </w:t>
      </w:r>
      <w:hyperlink r:id="rId12">
        <w:r>
          <w:rPr>
            <w:sz w:val="24"/>
            <w:szCs w:val="24"/>
          </w:rPr>
          <w:t>http://www.unfpa.org/resources/unfpa-general-conditions-contract</w:t>
        </w:r>
      </w:hyperlink>
      <w:r>
        <w:rPr>
          <w:rFonts w:ascii="Times New Roman" w:eastAsia="Times New Roman" w:hAnsi="Times New Roman" w:cs="Times New Roman"/>
          <w:b/>
          <w:sz w:val="24"/>
          <w:szCs w:val="24"/>
        </w:rPr>
        <w:t xml:space="preserve">  and we will abide by this bid/proposal until it expires. </w:t>
      </w:r>
    </w:p>
    <w:p w14:paraId="39FDD3C3" w14:textId="77777777" w:rsidR="00BA1394" w:rsidRDefault="00BA1394">
      <w:pPr>
        <w:tabs>
          <w:tab w:val="left" w:pos="-180"/>
          <w:tab w:val="right" w:pos="1980"/>
          <w:tab w:val="left" w:pos="2160"/>
          <w:tab w:val="left" w:pos="4320"/>
        </w:tabs>
        <w:spacing w:after="60"/>
        <w:ind w:left="0" w:hanging="2"/>
        <w:jc w:val="both"/>
        <w:rPr>
          <w:rFonts w:ascii="Times New Roman" w:eastAsia="Times New Roman" w:hAnsi="Times New Roman" w:cs="Times New Roman"/>
          <w:sz w:val="24"/>
          <w:szCs w:val="24"/>
        </w:rPr>
      </w:pPr>
    </w:p>
    <w:p w14:paraId="59B1C1FF" w14:textId="77777777" w:rsidR="00BA1394" w:rsidRDefault="00000000">
      <w:pPr>
        <w:tabs>
          <w:tab w:val="left" w:pos="-180"/>
          <w:tab w:val="right" w:pos="1980"/>
          <w:tab w:val="left" w:pos="2160"/>
          <w:tab w:val="left" w:pos="4320"/>
        </w:tabs>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We undertake, if our bid/proposal is accepted, to commence and complete delivery of all items in the contract within the time frame stipulated.</w:t>
      </w:r>
    </w:p>
    <w:p w14:paraId="136C2B88" w14:textId="77777777" w:rsidR="00BA1394" w:rsidRDefault="00BA1394">
      <w:pPr>
        <w:tabs>
          <w:tab w:val="left" w:pos="-180"/>
          <w:tab w:val="right" w:pos="1980"/>
          <w:tab w:val="left" w:pos="2160"/>
          <w:tab w:val="left" w:pos="4320"/>
        </w:tabs>
        <w:spacing w:after="60"/>
        <w:ind w:left="0" w:hanging="2"/>
        <w:jc w:val="both"/>
        <w:rPr>
          <w:rFonts w:ascii="Times New Roman" w:eastAsia="Times New Roman" w:hAnsi="Times New Roman" w:cs="Times New Roman"/>
          <w:sz w:val="24"/>
          <w:szCs w:val="24"/>
        </w:rPr>
      </w:pPr>
    </w:p>
    <w:p w14:paraId="37CEB65B" w14:textId="77777777" w:rsidR="00BA1394" w:rsidRDefault="00000000">
      <w:pPr>
        <w:tabs>
          <w:tab w:val="left" w:pos="-180"/>
          <w:tab w:val="right" w:pos="1980"/>
          <w:tab w:val="left" w:pos="2160"/>
          <w:tab w:val="left" w:pos="4320"/>
        </w:tabs>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We understand that you are not bound to accept any bid you may receive and that a bidding contract would result only after final negotiations are concluded on the basis of the technical and price bids proposed.</w:t>
      </w:r>
    </w:p>
    <w:p w14:paraId="10369282" w14:textId="77777777" w:rsidR="00BA1394" w:rsidRDefault="00BA1394">
      <w:pPr>
        <w:tabs>
          <w:tab w:val="left" w:pos="-180"/>
          <w:tab w:val="right" w:pos="1980"/>
          <w:tab w:val="left" w:pos="2160"/>
          <w:tab w:val="left" w:pos="4320"/>
        </w:tabs>
        <w:spacing w:after="60"/>
        <w:ind w:left="0" w:hanging="2"/>
        <w:jc w:val="both"/>
        <w:rPr>
          <w:rFonts w:ascii="Times New Roman" w:eastAsia="Times New Roman" w:hAnsi="Times New Roman" w:cs="Times New Roman"/>
          <w:sz w:val="24"/>
          <w:szCs w:val="24"/>
        </w:rPr>
      </w:pPr>
    </w:p>
    <w:p w14:paraId="189F49B7" w14:textId="77777777" w:rsidR="00BA1394" w:rsidRDefault="00000000">
      <w:pPr>
        <w:tabs>
          <w:tab w:val="left" w:pos="-180"/>
          <w:tab w:val="right" w:pos="1980"/>
          <w:tab w:val="left" w:pos="2160"/>
          <w:tab w:val="left" w:pos="4320"/>
        </w:tabs>
        <w:spacing w:after="60"/>
        <w:ind w:left="0" w:hanging="2"/>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p>
    <w:p w14:paraId="31DBA5B5" w14:textId="77777777" w:rsidR="00BA1394" w:rsidRDefault="00000000">
      <w:p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Name and title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Date and Place</w:t>
      </w:r>
    </w:p>
    <w:p w14:paraId="5270DB62" w14:textId="77777777" w:rsidR="00BA1394" w:rsidRDefault="00000000">
      <w:pPr>
        <w:pStyle w:val="Heading1"/>
        <w:numPr>
          <w:ilvl w:val="0"/>
          <w:numId w:val="5"/>
        </w:numPr>
        <w:ind w:left="1" w:hanging="3"/>
        <w:jc w:val="center"/>
        <w:rPr>
          <w:rFonts w:ascii="Times New Roman" w:hAnsi="Times New Roman"/>
          <w:sz w:val="24"/>
          <w:szCs w:val="24"/>
        </w:rPr>
      </w:pPr>
      <w:r>
        <w:br w:type="page"/>
      </w:r>
      <w:bookmarkStart w:id="1" w:name="bookmark=id.30j0zll" w:colFirst="0" w:colLast="0"/>
      <w:bookmarkEnd w:id="1"/>
      <w:r>
        <w:rPr>
          <w:rFonts w:ascii="Times New Roman" w:hAnsi="Times New Roman"/>
          <w:sz w:val="24"/>
          <w:szCs w:val="24"/>
        </w:rPr>
        <w:lastRenderedPageBreak/>
        <w:t>Bidders Identification Form</w:t>
      </w:r>
    </w:p>
    <w:p w14:paraId="4E9D1525" w14:textId="77777777" w:rsidR="00BA1394" w:rsidRDefault="00000000">
      <w:pPr>
        <w:widowControl w:val="0"/>
        <w:pBdr>
          <w:top w:val="nil"/>
          <w:left w:val="nil"/>
          <w:bottom w:val="nil"/>
          <w:right w:val="nil"/>
          <w:between w:val="nil"/>
        </w:pBdr>
        <w:spacing w:after="120" w:line="240" w:lineRule="auto"/>
        <w:ind w:left="0" w:right="144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Bid No. UNFPA/LKA/23/002</w:t>
      </w:r>
    </w:p>
    <w:p w14:paraId="7B40FE69" w14:textId="77777777" w:rsidR="00BA1394" w:rsidRDefault="00000000">
      <w:pPr>
        <w:numPr>
          <w:ilvl w:val="0"/>
          <w:numId w:val="2"/>
        </w:num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Organization</w:t>
      </w:r>
    </w:p>
    <w:p w14:paraId="076CF769" w14:textId="77777777" w:rsidR="00BA1394" w:rsidRDefault="00000000">
      <w:pPr>
        <w:ind w:left="0" w:hanging="2"/>
        <w:rPr>
          <w:rFonts w:ascii="Times New Roman" w:eastAsia="Times New Roman" w:hAnsi="Times New Roman" w:cs="Times New Roman"/>
          <w:sz w:val="24"/>
          <w:szCs w:val="24"/>
        </w:rPr>
      </w:pPr>
      <w:r>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ab/>
      </w:r>
    </w:p>
    <w:tbl>
      <w:tblPr>
        <w:tblStyle w:val="a"/>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14"/>
        <w:gridCol w:w="4158"/>
      </w:tblGrid>
      <w:tr w:rsidR="00BA1394" w14:paraId="4D3F7BA0" w14:textId="77777777">
        <w:trPr>
          <w:trHeight w:val="454"/>
        </w:trPr>
        <w:tc>
          <w:tcPr>
            <w:tcW w:w="4914" w:type="dxa"/>
          </w:tcPr>
          <w:p w14:paraId="7A5C34F5" w14:textId="77777777" w:rsidR="00BA1394" w:rsidRDefault="00000000">
            <w:pPr>
              <w:spacing w:line="264"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Company/Institution Name</w:t>
            </w:r>
          </w:p>
        </w:tc>
        <w:tc>
          <w:tcPr>
            <w:tcW w:w="4158" w:type="dxa"/>
          </w:tcPr>
          <w:p w14:paraId="3E689596" w14:textId="77777777" w:rsidR="00BA1394" w:rsidRDefault="00BA1394">
            <w:pPr>
              <w:spacing w:line="264" w:lineRule="auto"/>
              <w:ind w:left="0" w:hanging="2"/>
              <w:rPr>
                <w:rFonts w:ascii="Times New Roman" w:eastAsia="Times New Roman" w:hAnsi="Times New Roman" w:cs="Times New Roman"/>
                <w:color w:val="000000"/>
                <w:sz w:val="24"/>
                <w:szCs w:val="24"/>
              </w:rPr>
            </w:pPr>
          </w:p>
        </w:tc>
      </w:tr>
      <w:tr w:rsidR="00BA1394" w14:paraId="322E3F4B" w14:textId="77777777">
        <w:trPr>
          <w:trHeight w:val="454"/>
        </w:trPr>
        <w:tc>
          <w:tcPr>
            <w:tcW w:w="4914" w:type="dxa"/>
          </w:tcPr>
          <w:p w14:paraId="177684B1" w14:textId="77777777" w:rsidR="00BA1394" w:rsidRDefault="00000000">
            <w:pPr>
              <w:spacing w:line="264"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Address, City, Country</w:t>
            </w:r>
          </w:p>
        </w:tc>
        <w:tc>
          <w:tcPr>
            <w:tcW w:w="4158" w:type="dxa"/>
          </w:tcPr>
          <w:p w14:paraId="38CD2C6E" w14:textId="77777777" w:rsidR="00BA1394" w:rsidRDefault="00BA1394">
            <w:pPr>
              <w:spacing w:line="264" w:lineRule="auto"/>
              <w:ind w:left="0" w:hanging="2"/>
              <w:rPr>
                <w:rFonts w:ascii="Times New Roman" w:eastAsia="Times New Roman" w:hAnsi="Times New Roman" w:cs="Times New Roman"/>
                <w:color w:val="000000"/>
                <w:sz w:val="24"/>
                <w:szCs w:val="24"/>
              </w:rPr>
            </w:pPr>
          </w:p>
        </w:tc>
      </w:tr>
      <w:tr w:rsidR="00BA1394" w14:paraId="5A529A85" w14:textId="77777777">
        <w:trPr>
          <w:trHeight w:val="454"/>
        </w:trPr>
        <w:tc>
          <w:tcPr>
            <w:tcW w:w="4914" w:type="dxa"/>
          </w:tcPr>
          <w:p w14:paraId="333EF717" w14:textId="77777777" w:rsidR="00BA1394" w:rsidRDefault="00000000">
            <w:pPr>
              <w:spacing w:line="264"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Telephone/FAX</w:t>
            </w:r>
          </w:p>
        </w:tc>
        <w:tc>
          <w:tcPr>
            <w:tcW w:w="4158" w:type="dxa"/>
          </w:tcPr>
          <w:p w14:paraId="1199F4D7" w14:textId="77777777" w:rsidR="00BA1394" w:rsidRDefault="00BA1394">
            <w:pPr>
              <w:spacing w:line="264" w:lineRule="auto"/>
              <w:ind w:left="0" w:hanging="2"/>
              <w:rPr>
                <w:rFonts w:ascii="Times New Roman" w:eastAsia="Times New Roman" w:hAnsi="Times New Roman" w:cs="Times New Roman"/>
                <w:color w:val="000000"/>
                <w:sz w:val="24"/>
                <w:szCs w:val="24"/>
              </w:rPr>
            </w:pPr>
          </w:p>
        </w:tc>
      </w:tr>
      <w:tr w:rsidR="00BA1394" w14:paraId="4F4B2F1D" w14:textId="77777777">
        <w:trPr>
          <w:trHeight w:val="454"/>
        </w:trPr>
        <w:tc>
          <w:tcPr>
            <w:tcW w:w="4914" w:type="dxa"/>
          </w:tcPr>
          <w:p w14:paraId="2DFEC5EC" w14:textId="77777777" w:rsidR="00BA1394" w:rsidRDefault="00000000">
            <w:pPr>
              <w:spacing w:line="264"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Website</w:t>
            </w:r>
          </w:p>
        </w:tc>
        <w:tc>
          <w:tcPr>
            <w:tcW w:w="4158" w:type="dxa"/>
          </w:tcPr>
          <w:p w14:paraId="21FBADE7" w14:textId="77777777" w:rsidR="00BA1394" w:rsidRDefault="00BA1394">
            <w:pPr>
              <w:spacing w:line="264" w:lineRule="auto"/>
              <w:ind w:left="0" w:hanging="2"/>
              <w:rPr>
                <w:rFonts w:ascii="Times New Roman" w:eastAsia="Times New Roman" w:hAnsi="Times New Roman" w:cs="Times New Roman"/>
                <w:color w:val="000000"/>
                <w:sz w:val="24"/>
                <w:szCs w:val="24"/>
              </w:rPr>
            </w:pPr>
          </w:p>
        </w:tc>
      </w:tr>
      <w:tr w:rsidR="00BA1394" w14:paraId="18CAB45A" w14:textId="77777777">
        <w:trPr>
          <w:trHeight w:val="454"/>
        </w:trPr>
        <w:tc>
          <w:tcPr>
            <w:tcW w:w="4914" w:type="dxa"/>
          </w:tcPr>
          <w:p w14:paraId="125B4E38" w14:textId="77777777" w:rsidR="00BA1394" w:rsidRDefault="00000000">
            <w:pPr>
              <w:spacing w:line="264"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of establishment</w:t>
            </w:r>
          </w:p>
        </w:tc>
        <w:tc>
          <w:tcPr>
            <w:tcW w:w="4158" w:type="dxa"/>
          </w:tcPr>
          <w:p w14:paraId="53D47649" w14:textId="77777777" w:rsidR="00BA1394" w:rsidRDefault="00BA1394">
            <w:pPr>
              <w:spacing w:line="264" w:lineRule="auto"/>
              <w:ind w:left="0" w:hanging="2"/>
              <w:rPr>
                <w:rFonts w:ascii="Times New Roman" w:eastAsia="Times New Roman" w:hAnsi="Times New Roman" w:cs="Times New Roman"/>
                <w:color w:val="000000"/>
                <w:sz w:val="24"/>
                <w:szCs w:val="24"/>
              </w:rPr>
            </w:pPr>
          </w:p>
        </w:tc>
      </w:tr>
      <w:tr w:rsidR="00BA1394" w14:paraId="493085D7" w14:textId="77777777">
        <w:trPr>
          <w:trHeight w:val="454"/>
        </w:trPr>
        <w:tc>
          <w:tcPr>
            <w:tcW w:w="4914" w:type="dxa"/>
          </w:tcPr>
          <w:p w14:paraId="33758E67" w14:textId="77777777" w:rsidR="00BA1394" w:rsidRDefault="00000000">
            <w:pPr>
              <w:spacing w:line="264"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Legal Representative</w:t>
            </w:r>
            <w:r>
              <w:rPr>
                <w:rFonts w:ascii="Times New Roman" w:eastAsia="Times New Roman" w:hAnsi="Times New Roman" w:cs="Times New Roman"/>
                <w:color w:val="000000"/>
                <w:sz w:val="24"/>
                <w:szCs w:val="24"/>
              </w:rPr>
              <w:t>: Name/Surname/Position</w:t>
            </w:r>
          </w:p>
        </w:tc>
        <w:tc>
          <w:tcPr>
            <w:tcW w:w="4158" w:type="dxa"/>
          </w:tcPr>
          <w:p w14:paraId="3FE4D79D" w14:textId="77777777" w:rsidR="00BA1394" w:rsidRDefault="00BA1394">
            <w:pPr>
              <w:spacing w:line="264" w:lineRule="auto"/>
              <w:ind w:left="0" w:hanging="2"/>
              <w:rPr>
                <w:rFonts w:ascii="Times New Roman" w:eastAsia="Times New Roman" w:hAnsi="Times New Roman" w:cs="Times New Roman"/>
                <w:color w:val="000000"/>
                <w:sz w:val="24"/>
                <w:szCs w:val="24"/>
              </w:rPr>
            </w:pPr>
          </w:p>
        </w:tc>
      </w:tr>
      <w:tr w:rsidR="00BA1394" w14:paraId="405074A6" w14:textId="77777777">
        <w:trPr>
          <w:trHeight w:val="454"/>
        </w:trPr>
        <w:tc>
          <w:tcPr>
            <w:tcW w:w="4914" w:type="dxa"/>
          </w:tcPr>
          <w:p w14:paraId="658B60D8" w14:textId="77777777" w:rsidR="00BA1394" w:rsidRDefault="00000000">
            <w:pPr>
              <w:spacing w:line="264"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Legal structure</w:t>
            </w:r>
            <w:r>
              <w:rPr>
                <w:rFonts w:ascii="Times New Roman" w:eastAsia="Times New Roman" w:hAnsi="Times New Roman" w:cs="Times New Roman"/>
                <w:color w:val="000000"/>
                <w:sz w:val="24"/>
                <w:szCs w:val="24"/>
              </w:rPr>
              <w:t>: natural person/Co.Ltd, NGO/institution/other (please specify)</w:t>
            </w:r>
          </w:p>
          <w:p w14:paraId="2F0F3335" w14:textId="77777777" w:rsidR="00BA1394" w:rsidRDefault="00BA1394">
            <w:pPr>
              <w:spacing w:line="264" w:lineRule="auto"/>
              <w:ind w:left="0" w:hanging="2"/>
              <w:rPr>
                <w:rFonts w:ascii="Times New Roman" w:eastAsia="Times New Roman" w:hAnsi="Times New Roman" w:cs="Times New Roman"/>
                <w:color w:val="000000"/>
                <w:sz w:val="24"/>
                <w:szCs w:val="24"/>
              </w:rPr>
            </w:pPr>
          </w:p>
        </w:tc>
        <w:tc>
          <w:tcPr>
            <w:tcW w:w="4158" w:type="dxa"/>
          </w:tcPr>
          <w:p w14:paraId="752C51F1" w14:textId="77777777" w:rsidR="00BA1394" w:rsidRDefault="00BA1394">
            <w:pPr>
              <w:spacing w:line="264" w:lineRule="auto"/>
              <w:ind w:left="0" w:hanging="2"/>
              <w:rPr>
                <w:rFonts w:ascii="Times New Roman" w:eastAsia="Times New Roman" w:hAnsi="Times New Roman" w:cs="Times New Roman"/>
                <w:color w:val="000000"/>
                <w:sz w:val="24"/>
                <w:szCs w:val="24"/>
              </w:rPr>
            </w:pPr>
          </w:p>
        </w:tc>
      </w:tr>
      <w:tr w:rsidR="00BA1394" w14:paraId="20494D8E" w14:textId="77777777">
        <w:trPr>
          <w:trHeight w:val="454"/>
        </w:trPr>
        <w:tc>
          <w:tcPr>
            <w:tcW w:w="4914" w:type="dxa"/>
          </w:tcPr>
          <w:p w14:paraId="6997E5EF" w14:textId="77777777" w:rsidR="00BA1394" w:rsidRDefault="00000000">
            <w:pPr>
              <w:spacing w:line="264"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Organizational Type</w:t>
            </w:r>
            <w:r>
              <w:rPr>
                <w:rFonts w:ascii="Times New Roman" w:eastAsia="Times New Roman" w:hAnsi="Times New Roman" w:cs="Times New Roman"/>
                <w:color w:val="000000"/>
                <w:sz w:val="24"/>
                <w:szCs w:val="24"/>
              </w:rPr>
              <w:t>: Manufacturer, Wholesaler, Trader, Service provider, etc.</w:t>
            </w:r>
          </w:p>
        </w:tc>
        <w:tc>
          <w:tcPr>
            <w:tcW w:w="4158" w:type="dxa"/>
          </w:tcPr>
          <w:p w14:paraId="035CF5AB" w14:textId="77777777" w:rsidR="00BA1394" w:rsidRDefault="00BA1394">
            <w:pPr>
              <w:spacing w:line="264" w:lineRule="auto"/>
              <w:ind w:left="0" w:hanging="2"/>
              <w:rPr>
                <w:rFonts w:ascii="Times New Roman" w:eastAsia="Times New Roman" w:hAnsi="Times New Roman" w:cs="Times New Roman"/>
                <w:color w:val="000000"/>
                <w:sz w:val="24"/>
                <w:szCs w:val="24"/>
              </w:rPr>
            </w:pPr>
          </w:p>
        </w:tc>
      </w:tr>
      <w:tr w:rsidR="00BA1394" w14:paraId="71C8F787" w14:textId="77777777">
        <w:trPr>
          <w:trHeight w:val="454"/>
        </w:trPr>
        <w:tc>
          <w:tcPr>
            <w:tcW w:w="4914" w:type="dxa"/>
          </w:tcPr>
          <w:p w14:paraId="37310F69" w14:textId="77777777" w:rsidR="00BA1394" w:rsidRDefault="00000000">
            <w:pPr>
              <w:spacing w:line="264"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Areas of expertise of the organization</w:t>
            </w:r>
          </w:p>
        </w:tc>
        <w:tc>
          <w:tcPr>
            <w:tcW w:w="4158" w:type="dxa"/>
          </w:tcPr>
          <w:p w14:paraId="70290C47" w14:textId="77777777" w:rsidR="00BA1394" w:rsidRDefault="00BA1394">
            <w:pPr>
              <w:spacing w:line="264" w:lineRule="auto"/>
              <w:ind w:left="0" w:hanging="2"/>
              <w:rPr>
                <w:rFonts w:ascii="Times New Roman" w:eastAsia="Times New Roman" w:hAnsi="Times New Roman" w:cs="Times New Roman"/>
                <w:color w:val="000000"/>
                <w:sz w:val="24"/>
                <w:szCs w:val="24"/>
              </w:rPr>
            </w:pPr>
          </w:p>
        </w:tc>
      </w:tr>
      <w:tr w:rsidR="00BA1394" w14:paraId="7226C051" w14:textId="77777777">
        <w:trPr>
          <w:trHeight w:val="454"/>
        </w:trPr>
        <w:tc>
          <w:tcPr>
            <w:tcW w:w="4914" w:type="dxa"/>
          </w:tcPr>
          <w:p w14:paraId="45CCDA12" w14:textId="77777777" w:rsidR="00BA1394" w:rsidRDefault="00000000">
            <w:pPr>
              <w:spacing w:line="264"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Current Licenses, if any, and permits (with dates, numbers and expiration dates)</w:t>
            </w:r>
          </w:p>
        </w:tc>
        <w:tc>
          <w:tcPr>
            <w:tcW w:w="4158" w:type="dxa"/>
          </w:tcPr>
          <w:p w14:paraId="5ED6D142" w14:textId="77777777" w:rsidR="00BA1394" w:rsidRDefault="00BA1394">
            <w:pPr>
              <w:spacing w:line="264" w:lineRule="auto"/>
              <w:ind w:left="0" w:hanging="2"/>
              <w:rPr>
                <w:rFonts w:ascii="Times New Roman" w:eastAsia="Times New Roman" w:hAnsi="Times New Roman" w:cs="Times New Roman"/>
                <w:color w:val="000000"/>
                <w:sz w:val="24"/>
                <w:szCs w:val="24"/>
              </w:rPr>
            </w:pPr>
          </w:p>
        </w:tc>
      </w:tr>
      <w:tr w:rsidR="00BA1394" w14:paraId="0F35A3C0" w14:textId="77777777">
        <w:trPr>
          <w:trHeight w:val="454"/>
        </w:trPr>
        <w:tc>
          <w:tcPr>
            <w:tcW w:w="4914" w:type="dxa"/>
          </w:tcPr>
          <w:p w14:paraId="53ACE07B" w14:textId="77777777" w:rsidR="00BA1394" w:rsidRDefault="00000000">
            <w:pPr>
              <w:spacing w:line="264"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Years supplying to UN organizations </w:t>
            </w:r>
          </w:p>
        </w:tc>
        <w:tc>
          <w:tcPr>
            <w:tcW w:w="4158" w:type="dxa"/>
          </w:tcPr>
          <w:p w14:paraId="2A2CAEAB" w14:textId="77777777" w:rsidR="00BA1394" w:rsidRDefault="00BA1394">
            <w:pPr>
              <w:spacing w:line="264" w:lineRule="auto"/>
              <w:ind w:left="0" w:hanging="2"/>
              <w:rPr>
                <w:rFonts w:ascii="Times New Roman" w:eastAsia="Times New Roman" w:hAnsi="Times New Roman" w:cs="Times New Roman"/>
                <w:color w:val="000000"/>
                <w:sz w:val="24"/>
                <w:szCs w:val="24"/>
              </w:rPr>
            </w:pPr>
          </w:p>
        </w:tc>
      </w:tr>
      <w:tr w:rsidR="00BA1394" w14:paraId="09DCCA5C" w14:textId="77777777">
        <w:trPr>
          <w:trHeight w:val="454"/>
        </w:trPr>
        <w:tc>
          <w:tcPr>
            <w:tcW w:w="4914" w:type="dxa"/>
          </w:tcPr>
          <w:p w14:paraId="17D7B71F" w14:textId="77777777" w:rsidR="00BA1394" w:rsidRDefault="00000000">
            <w:pPr>
              <w:spacing w:line="264"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Years supplying to UNFPA</w:t>
            </w:r>
          </w:p>
        </w:tc>
        <w:tc>
          <w:tcPr>
            <w:tcW w:w="4158" w:type="dxa"/>
          </w:tcPr>
          <w:p w14:paraId="4998E6D8" w14:textId="77777777" w:rsidR="00BA1394" w:rsidRDefault="00BA1394">
            <w:pPr>
              <w:spacing w:line="264" w:lineRule="auto"/>
              <w:ind w:left="0" w:hanging="2"/>
              <w:rPr>
                <w:rFonts w:ascii="Times New Roman" w:eastAsia="Times New Roman" w:hAnsi="Times New Roman" w:cs="Times New Roman"/>
                <w:color w:val="000000"/>
                <w:sz w:val="24"/>
                <w:szCs w:val="24"/>
              </w:rPr>
            </w:pPr>
          </w:p>
        </w:tc>
      </w:tr>
      <w:tr w:rsidR="00BA1394" w14:paraId="5BA0BE2B" w14:textId="77777777">
        <w:trPr>
          <w:trHeight w:val="454"/>
        </w:trPr>
        <w:tc>
          <w:tcPr>
            <w:tcW w:w="4914" w:type="dxa"/>
          </w:tcPr>
          <w:p w14:paraId="764BCF62" w14:textId="77777777" w:rsidR="00BA1394" w:rsidRDefault="00000000">
            <w:pPr>
              <w:spacing w:line="264"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Production Capacity</w:t>
            </w:r>
          </w:p>
        </w:tc>
        <w:tc>
          <w:tcPr>
            <w:tcW w:w="4158" w:type="dxa"/>
          </w:tcPr>
          <w:p w14:paraId="555FE9FF" w14:textId="77777777" w:rsidR="00BA1394" w:rsidRDefault="00BA1394">
            <w:pPr>
              <w:spacing w:line="264" w:lineRule="auto"/>
              <w:ind w:left="0" w:hanging="2"/>
              <w:rPr>
                <w:rFonts w:ascii="Times New Roman" w:eastAsia="Times New Roman" w:hAnsi="Times New Roman" w:cs="Times New Roman"/>
                <w:color w:val="000000"/>
                <w:sz w:val="24"/>
                <w:szCs w:val="24"/>
              </w:rPr>
            </w:pPr>
          </w:p>
        </w:tc>
      </w:tr>
      <w:tr w:rsidR="00BA1394" w14:paraId="783A6E80" w14:textId="77777777">
        <w:trPr>
          <w:trHeight w:val="454"/>
        </w:trPr>
        <w:tc>
          <w:tcPr>
            <w:tcW w:w="4914" w:type="dxa"/>
          </w:tcPr>
          <w:p w14:paraId="40AC4BFE" w14:textId="77777777" w:rsidR="00BA1394" w:rsidRDefault="00000000">
            <w:pPr>
              <w:spacing w:line="264"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Subsidiaries in the region (please indicate names of subsidiaries and addresses, if relevant to the bid)</w:t>
            </w:r>
          </w:p>
        </w:tc>
        <w:tc>
          <w:tcPr>
            <w:tcW w:w="4158" w:type="dxa"/>
          </w:tcPr>
          <w:p w14:paraId="2CEC16FB" w14:textId="77777777" w:rsidR="00BA1394" w:rsidRDefault="00BA1394">
            <w:pPr>
              <w:spacing w:line="264" w:lineRule="auto"/>
              <w:ind w:left="0" w:hanging="2"/>
              <w:rPr>
                <w:rFonts w:ascii="Times New Roman" w:eastAsia="Times New Roman" w:hAnsi="Times New Roman" w:cs="Times New Roman"/>
                <w:color w:val="000000"/>
                <w:sz w:val="24"/>
                <w:szCs w:val="24"/>
              </w:rPr>
            </w:pPr>
          </w:p>
        </w:tc>
      </w:tr>
      <w:tr w:rsidR="00BA1394" w14:paraId="77C3D305" w14:textId="77777777">
        <w:trPr>
          <w:trHeight w:val="737"/>
        </w:trPr>
        <w:tc>
          <w:tcPr>
            <w:tcW w:w="4914" w:type="dxa"/>
          </w:tcPr>
          <w:p w14:paraId="74AE241A" w14:textId="77777777" w:rsidR="00BA1394" w:rsidRDefault="00000000">
            <w:pPr>
              <w:spacing w:line="264"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Commercial Representatives in the country: Name/Address/Phone (for international companies only)</w:t>
            </w:r>
          </w:p>
        </w:tc>
        <w:tc>
          <w:tcPr>
            <w:tcW w:w="4158" w:type="dxa"/>
          </w:tcPr>
          <w:p w14:paraId="57ABE02C" w14:textId="77777777" w:rsidR="00BA1394" w:rsidRDefault="00BA1394">
            <w:pPr>
              <w:spacing w:line="264" w:lineRule="auto"/>
              <w:ind w:left="0" w:hanging="2"/>
              <w:rPr>
                <w:rFonts w:ascii="Times New Roman" w:eastAsia="Times New Roman" w:hAnsi="Times New Roman" w:cs="Times New Roman"/>
                <w:color w:val="000000"/>
                <w:sz w:val="24"/>
                <w:szCs w:val="24"/>
              </w:rPr>
            </w:pPr>
          </w:p>
        </w:tc>
      </w:tr>
    </w:tbl>
    <w:p w14:paraId="2E835B42" w14:textId="77777777" w:rsidR="00BA1394" w:rsidRDefault="00BA1394">
      <w:pPr>
        <w:ind w:left="0" w:hanging="2"/>
        <w:rPr>
          <w:rFonts w:ascii="Times New Roman" w:eastAsia="Times New Roman" w:hAnsi="Times New Roman" w:cs="Times New Roman"/>
          <w:sz w:val="24"/>
          <w:szCs w:val="24"/>
        </w:rPr>
      </w:pPr>
    </w:p>
    <w:p w14:paraId="0050B0F2" w14:textId="77777777" w:rsidR="00BA1394" w:rsidRDefault="00000000">
      <w:pPr>
        <w:numPr>
          <w:ilvl w:val="0"/>
          <w:numId w:val="2"/>
        </w:num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b/>
        <w:t>Quality Assurance Certification</w:t>
      </w:r>
    </w:p>
    <w:p w14:paraId="32A0EFB5" w14:textId="77777777" w:rsidR="00BA1394" w:rsidRDefault="00BA1394">
      <w:pPr>
        <w:ind w:left="0" w:hanging="2"/>
        <w:rPr>
          <w:rFonts w:ascii="Times New Roman" w:eastAsia="Times New Roman" w:hAnsi="Times New Roman" w:cs="Times New Roman"/>
          <w:sz w:val="24"/>
          <w:szCs w:val="24"/>
        </w:rPr>
      </w:pPr>
    </w:p>
    <w:tbl>
      <w:tblPr>
        <w:tblStyle w:val="a0"/>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0"/>
        <w:gridCol w:w="4122"/>
      </w:tblGrid>
      <w:tr w:rsidR="00BA1394" w14:paraId="5FC28E3A" w14:textId="77777777">
        <w:trPr>
          <w:trHeight w:val="454"/>
        </w:trPr>
        <w:tc>
          <w:tcPr>
            <w:tcW w:w="4950" w:type="dxa"/>
          </w:tcPr>
          <w:p w14:paraId="6318CAA5" w14:textId="77777777" w:rsidR="00BA1394" w:rsidRDefault="00000000">
            <w:pPr>
              <w:spacing w:line="264"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International Quality Management System (QMS)</w:t>
            </w:r>
          </w:p>
        </w:tc>
        <w:tc>
          <w:tcPr>
            <w:tcW w:w="4122" w:type="dxa"/>
          </w:tcPr>
          <w:p w14:paraId="492306A4" w14:textId="77777777" w:rsidR="00BA1394" w:rsidRDefault="00BA1394">
            <w:pPr>
              <w:spacing w:line="264" w:lineRule="auto"/>
              <w:ind w:left="0" w:hanging="2"/>
              <w:rPr>
                <w:rFonts w:ascii="Times New Roman" w:eastAsia="Times New Roman" w:hAnsi="Times New Roman" w:cs="Times New Roman"/>
                <w:color w:val="000000"/>
                <w:sz w:val="24"/>
                <w:szCs w:val="24"/>
              </w:rPr>
            </w:pPr>
          </w:p>
        </w:tc>
      </w:tr>
      <w:tr w:rsidR="00BA1394" w14:paraId="171FB902" w14:textId="77777777">
        <w:trPr>
          <w:trHeight w:val="454"/>
        </w:trPr>
        <w:tc>
          <w:tcPr>
            <w:tcW w:w="4950" w:type="dxa"/>
          </w:tcPr>
          <w:p w14:paraId="45D7404E" w14:textId="77777777" w:rsidR="00BA1394" w:rsidRDefault="00000000">
            <w:pPr>
              <w:spacing w:line="264"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List of other ISO certificates or equivalent certificates</w:t>
            </w:r>
          </w:p>
        </w:tc>
        <w:tc>
          <w:tcPr>
            <w:tcW w:w="4122" w:type="dxa"/>
          </w:tcPr>
          <w:p w14:paraId="6DCAC620" w14:textId="77777777" w:rsidR="00BA1394" w:rsidRDefault="00BA1394">
            <w:pPr>
              <w:spacing w:line="264" w:lineRule="auto"/>
              <w:ind w:left="0" w:hanging="2"/>
              <w:rPr>
                <w:rFonts w:ascii="Times New Roman" w:eastAsia="Times New Roman" w:hAnsi="Times New Roman" w:cs="Times New Roman"/>
                <w:color w:val="000000"/>
                <w:sz w:val="24"/>
                <w:szCs w:val="24"/>
              </w:rPr>
            </w:pPr>
          </w:p>
        </w:tc>
      </w:tr>
      <w:tr w:rsidR="00BA1394" w14:paraId="086E0A84" w14:textId="77777777">
        <w:trPr>
          <w:trHeight w:val="454"/>
        </w:trPr>
        <w:tc>
          <w:tcPr>
            <w:tcW w:w="4950" w:type="dxa"/>
          </w:tcPr>
          <w:p w14:paraId="37092D1C" w14:textId="77777777" w:rsidR="00BA1394" w:rsidRDefault="00000000">
            <w:pPr>
              <w:spacing w:line="264"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Presence and characteristics of in-house quality control laboratory (if relevant to bid)</w:t>
            </w:r>
          </w:p>
        </w:tc>
        <w:tc>
          <w:tcPr>
            <w:tcW w:w="4122" w:type="dxa"/>
          </w:tcPr>
          <w:p w14:paraId="76146B87" w14:textId="77777777" w:rsidR="00BA1394" w:rsidRDefault="00BA1394">
            <w:pPr>
              <w:spacing w:line="264" w:lineRule="auto"/>
              <w:ind w:left="0" w:hanging="2"/>
              <w:rPr>
                <w:rFonts w:ascii="Times New Roman" w:eastAsia="Times New Roman" w:hAnsi="Times New Roman" w:cs="Times New Roman"/>
                <w:color w:val="000000"/>
                <w:sz w:val="24"/>
                <w:szCs w:val="24"/>
              </w:rPr>
            </w:pPr>
          </w:p>
        </w:tc>
      </w:tr>
    </w:tbl>
    <w:p w14:paraId="00960FCC" w14:textId="77777777" w:rsidR="00BA1394" w:rsidRDefault="00BA1394">
      <w:pPr>
        <w:ind w:left="0" w:hanging="2"/>
        <w:rPr>
          <w:rFonts w:ascii="Times New Roman" w:eastAsia="Times New Roman" w:hAnsi="Times New Roman" w:cs="Times New Roman"/>
          <w:sz w:val="24"/>
          <w:szCs w:val="24"/>
        </w:rPr>
      </w:pPr>
    </w:p>
    <w:p w14:paraId="17E8AE2C" w14:textId="77777777" w:rsidR="00BA1394" w:rsidRDefault="00000000">
      <w:pPr>
        <w:numPr>
          <w:ilvl w:val="0"/>
          <w:numId w:val="2"/>
        </w:num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Expertise of Staff</w:t>
      </w:r>
    </w:p>
    <w:p w14:paraId="546E9624" w14:textId="77777777" w:rsidR="00BA1394" w:rsidRDefault="00BA1394">
      <w:pPr>
        <w:ind w:left="0" w:hanging="2"/>
        <w:rPr>
          <w:rFonts w:ascii="Times New Roman" w:eastAsia="Times New Roman" w:hAnsi="Times New Roman" w:cs="Times New Roman"/>
          <w:sz w:val="24"/>
          <w:szCs w:val="24"/>
        </w:rPr>
      </w:pPr>
    </w:p>
    <w:tbl>
      <w:tblPr>
        <w:tblStyle w:val="a1"/>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0"/>
        <w:gridCol w:w="4122"/>
      </w:tblGrid>
      <w:tr w:rsidR="00BA1394" w14:paraId="3B397927" w14:textId="77777777">
        <w:trPr>
          <w:trHeight w:val="454"/>
        </w:trPr>
        <w:tc>
          <w:tcPr>
            <w:tcW w:w="4950" w:type="dxa"/>
          </w:tcPr>
          <w:p w14:paraId="3182C559" w14:textId="77777777" w:rsidR="00BA1394" w:rsidRDefault="00000000">
            <w:pPr>
              <w:spacing w:line="264"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number of staff</w:t>
            </w:r>
          </w:p>
        </w:tc>
        <w:tc>
          <w:tcPr>
            <w:tcW w:w="4122" w:type="dxa"/>
          </w:tcPr>
          <w:p w14:paraId="00D9B676" w14:textId="77777777" w:rsidR="00BA1394" w:rsidRDefault="00BA1394">
            <w:pPr>
              <w:spacing w:line="264" w:lineRule="auto"/>
              <w:ind w:left="0" w:hanging="2"/>
              <w:rPr>
                <w:rFonts w:ascii="Times New Roman" w:eastAsia="Times New Roman" w:hAnsi="Times New Roman" w:cs="Times New Roman"/>
                <w:color w:val="000000"/>
                <w:sz w:val="24"/>
                <w:szCs w:val="24"/>
              </w:rPr>
            </w:pPr>
          </w:p>
        </w:tc>
      </w:tr>
      <w:tr w:rsidR="00BA1394" w14:paraId="18333612" w14:textId="77777777">
        <w:trPr>
          <w:trHeight w:val="454"/>
        </w:trPr>
        <w:tc>
          <w:tcPr>
            <w:tcW w:w="4950" w:type="dxa"/>
          </w:tcPr>
          <w:p w14:paraId="26E98E0F" w14:textId="77777777" w:rsidR="00BA1394" w:rsidRDefault="00000000">
            <w:pPr>
              <w:spacing w:line="264"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Number of staff involved in similar supply contracts</w:t>
            </w:r>
          </w:p>
        </w:tc>
        <w:tc>
          <w:tcPr>
            <w:tcW w:w="4122" w:type="dxa"/>
          </w:tcPr>
          <w:p w14:paraId="68FB9FED" w14:textId="77777777" w:rsidR="00BA1394" w:rsidRDefault="00BA1394">
            <w:pPr>
              <w:spacing w:line="264" w:lineRule="auto"/>
              <w:ind w:left="0" w:hanging="2"/>
              <w:rPr>
                <w:rFonts w:ascii="Times New Roman" w:eastAsia="Times New Roman" w:hAnsi="Times New Roman" w:cs="Times New Roman"/>
                <w:color w:val="000000"/>
                <w:sz w:val="24"/>
                <w:szCs w:val="24"/>
              </w:rPr>
            </w:pPr>
          </w:p>
        </w:tc>
      </w:tr>
    </w:tbl>
    <w:p w14:paraId="7FAE0463" w14:textId="77777777" w:rsidR="00BA1394" w:rsidRDefault="00BA1394">
      <w:pPr>
        <w:ind w:left="0" w:hanging="2"/>
        <w:rPr>
          <w:rFonts w:ascii="Times New Roman" w:eastAsia="Times New Roman" w:hAnsi="Times New Roman" w:cs="Times New Roman"/>
          <w:sz w:val="24"/>
          <w:szCs w:val="24"/>
        </w:rPr>
      </w:pPr>
    </w:p>
    <w:p w14:paraId="51EB3E7A" w14:textId="77777777" w:rsidR="00BA1394" w:rsidRDefault="00000000">
      <w:pPr>
        <w:numPr>
          <w:ilvl w:val="0"/>
          <w:numId w:val="2"/>
        </w:num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Client Reference List</w:t>
      </w:r>
    </w:p>
    <w:p w14:paraId="48C8B98B" w14:textId="77777777" w:rsidR="00BA1394" w:rsidRDefault="00000000">
      <w:pPr>
        <w:spacing w:line="264"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Please provide references of main client details.</w:t>
      </w:r>
    </w:p>
    <w:p w14:paraId="5782E090" w14:textId="77777777" w:rsidR="00BA1394" w:rsidRDefault="00BA1394">
      <w:pPr>
        <w:spacing w:line="264" w:lineRule="auto"/>
        <w:ind w:left="0" w:hanging="2"/>
        <w:rPr>
          <w:rFonts w:ascii="Times New Roman" w:eastAsia="Times New Roman" w:hAnsi="Times New Roman" w:cs="Times New Roman"/>
          <w:color w:val="000000"/>
          <w:sz w:val="24"/>
          <w:szCs w:val="24"/>
        </w:rPr>
      </w:pPr>
    </w:p>
    <w:tbl>
      <w:tblPr>
        <w:tblStyle w:val="a2"/>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2160"/>
        <w:gridCol w:w="2430"/>
        <w:gridCol w:w="1800"/>
      </w:tblGrid>
      <w:tr w:rsidR="00BA1394" w14:paraId="6427E815" w14:textId="77777777">
        <w:tc>
          <w:tcPr>
            <w:tcW w:w="2520" w:type="dxa"/>
            <w:tcBorders>
              <w:top w:val="single" w:sz="4" w:space="0" w:color="000000"/>
              <w:left w:val="single" w:sz="4" w:space="0" w:color="000000"/>
              <w:bottom w:val="single" w:sz="4" w:space="0" w:color="000000"/>
              <w:right w:val="single" w:sz="4" w:space="0" w:color="000000"/>
            </w:tcBorders>
          </w:tcPr>
          <w:p w14:paraId="52EDD0B3" w14:textId="77777777" w:rsidR="00BA1394" w:rsidRDefault="00000000">
            <w:pPr>
              <w:spacing w:line="264"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Name of company</w:t>
            </w:r>
          </w:p>
        </w:tc>
        <w:tc>
          <w:tcPr>
            <w:tcW w:w="2160" w:type="dxa"/>
            <w:tcBorders>
              <w:top w:val="single" w:sz="4" w:space="0" w:color="000000"/>
              <w:left w:val="single" w:sz="4" w:space="0" w:color="000000"/>
              <w:bottom w:val="single" w:sz="4" w:space="0" w:color="000000"/>
              <w:right w:val="single" w:sz="4" w:space="0" w:color="000000"/>
            </w:tcBorders>
          </w:tcPr>
          <w:p w14:paraId="086C3B72" w14:textId="77777777" w:rsidR="00BA1394" w:rsidRDefault="00000000">
            <w:pPr>
              <w:spacing w:line="264"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Contact person</w:t>
            </w:r>
          </w:p>
        </w:tc>
        <w:tc>
          <w:tcPr>
            <w:tcW w:w="2430" w:type="dxa"/>
            <w:tcBorders>
              <w:top w:val="single" w:sz="4" w:space="0" w:color="000000"/>
              <w:left w:val="single" w:sz="4" w:space="0" w:color="000000"/>
              <w:bottom w:val="single" w:sz="4" w:space="0" w:color="000000"/>
              <w:right w:val="single" w:sz="4" w:space="0" w:color="000000"/>
            </w:tcBorders>
          </w:tcPr>
          <w:p w14:paraId="3B3144C7" w14:textId="77777777" w:rsidR="00BA1394" w:rsidRDefault="00000000">
            <w:pPr>
              <w:spacing w:line="264"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Telephone</w:t>
            </w:r>
          </w:p>
        </w:tc>
        <w:tc>
          <w:tcPr>
            <w:tcW w:w="1800" w:type="dxa"/>
            <w:tcBorders>
              <w:top w:val="single" w:sz="4" w:space="0" w:color="000000"/>
              <w:left w:val="single" w:sz="4" w:space="0" w:color="000000"/>
              <w:bottom w:val="single" w:sz="4" w:space="0" w:color="000000"/>
              <w:right w:val="single" w:sz="4" w:space="0" w:color="000000"/>
            </w:tcBorders>
          </w:tcPr>
          <w:p w14:paraId="6C286141" w14:textId="77777777" w:rsidR="00BA1394" w:rsidRDefault="00000000">
            <w:pPr>
              <w:pBdr>
                <w:top w:val="nil"/>
                <w:left w:val="nil"/>
                <w:bottom w:val="nil"/>
                <w:right w:val="nil"/>
                <w:between w:val="nil"/>
              </w:pBdr>
              <w:tabs>
                <w:tab w:val="left" w:pos="2099"/>
              </w:tabs>
              <w:spacing w:line="264"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w:t>
            </w:r>
          </w:p>
        </w:tc>
      </w:tr>
      <w:tr w:rsidR="00BA1394" w14:paraId="50622540" w14:textId="77777777">
        <w:trPr>
          <w:trHeight w:val="454"/>
        </w:trPr>
        <w:tc>
          <w:tcPr>
            <w:tcW w:w="2520" w:type="dxa"/>
            <w:tcBorders>
              <w:top w:val="single" w:sz="4" w:space="0" w:color="000000"/>
            </w:tcBorders>
          </w:tcPr>
          <w:p w14:paraId="69FF5600" w14:textId="77777777" w:rsidR="00BA1394" w:rsidRDefault="00000000">
            <w:pPr>
              <w:spacing w:line="264"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c>
          <w:tcPr>
            <w:tcW w:w="2160" w:type="dxa"/>
            <w:tcBorders>
              <w:top w:val="single" w:sz="4" w:space="0" w:color="000000"/>
            </w:tcBorders>
          </w:tcPr>
          <w:p w14:paraId="03933F2E" w14:textId="77777777" w:rsidR="00BA1394" w:rsidRDefault="00BA1394">
            <w:pPr>
              <w:spacing w:line="264" w:lineRule="auto"/>
              <w:ind w:left="0" w:hanging="2"/>
              <w:rPr>
                <w:rFonts w:ascii="Times New Roman" w:eastAsia="Times New Roman" w:hAnsi="Times New Roman" w:cs="Times New Roman"/>
                <w:sz w:val="24"/>
                <w:szCs w:val="24"/>
              </w:rPr>
            </w:pPr>
          </w:p>
        </w:tc>
        <w:tc>
          <w:tcPr>
            <w:tcW w:w="2430" w:type="dxa"/>
            <w:tcBorders>
              <w:top w:val="single" w:sz="4" w:space="0" w:color="000000"/>
            </w:tcBorders>
          </w:tcPr>
          <w:p w14:paraId="42EB80E2" w14:textId="77777777" w:rsidR="00BA1394" w:rsidRDefault="00BA1394">
            <w:pPr>
              <w:spacing w:line="264" w:lineRule="auto"/>
              <w:ind w:left="0" w:hanging="2"/>
              <w:rPr>
                <w:rFonts w:ascii="Times New Roman" w:eastAsia="Times New Roman" w:hAnsi="Times New Roman" w:cs="Times New Roman"/>
                <w:sz w:val="24"/>
                <w:szCs w:val="24"/>
              </w:rPr>
            </w:pPr>
          </w:p>
        </w:tc>
        <w:tc>
          <w:tcPr>
            <w:tcW w:w="1800" w:type="dxa"/>
            <w:tcBorders>
              <w:top w:val="single" w:sz="4" w:space="0" w:color="000000"/>
            </w:tcBorders>
          </w:tcPr>
          <w:p w14:paraId="5FBC2847" w14:textId="77777777" w:rsidR="00BA1394" w:rsidRDefault="00BA1394">
            <w:pPr>
              <w:spacing w:line="264" w:lineRule="auto"/>
              <w:ind w:left="0" w:hanging="2"/>
              <w:rPr>
                <w:rFonts w:ascii="Times New Roman" w:eastAsia="Times New Roman" w:hAnsi="Times New Roman" w:cs="Times New Roman"/>
                <w:sz w:val="24"/>
                <w:szCs w:val="24"/>
              </w:rPr>
            </w:pPr>
          </w:p>
        </w:tc>
      </w:tr>
      <w:tr w:rsidR="00BA1394" w14:paraId="12F22E3E" w14:textId="77777777">
        <w:trPr>
          <w:trHeight w:val="454"/>
        </w:trPr>
        <w:tc>
          <w:tcPr>
            <w:tcW w:w="2520" w:type="dxa"/>
          </w:tcPr>
          <w:p w14:paraId="603BF2F2" w14:textId="77777777" w:rsidR="00BA1394" w:rsidRDefault="00000000">
            <w:pPr>
              <w:spacing w:line="264"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
        </w:tc>
        <w:tc>
          <w:tcPr>
            <w:tcW w:w="2160" w:type="dxa"/>
          </w:tcPr>
          <w:p w14:paraId="76E420ED" w14:textId="77777777" w:rsidR="00BA1394" w:rsidRDefault="00BA1394">
            <w:pPr>
              <w:spacing w:line="264" w:lineRule="auto"/>
              <w:ind w:left="0" w:hanging="2"/>
              <w:rPr>
                <w:rFonts w:ascii="Times New Roman" w:eastAsia="Times New Roman" w:hAnsi="Times New Roman" w:cs="Times New Roman"/>
                <w:sz w:val="24"/>
                <w:szCs w:val="24"/>
              </w:rPr>
            </w:pPr>
          </w:p>
        </w:tc>
        <w:tc>
          <w:tcPr>
            <w:tcW w:w="2430" w:type="dxa"/>
          </w:tcPr>
          <w:p w14:paraId="28D01D55" w14:textId="77777777" w:rsidR="00BA1394" w:rsidRDefault="00BA1394">
            <w:pPr>
              <w:spacing w:line="264" w:lineRule="auto"/>
              <w:ind w:left="0" w:hanging="2"/>
              <w:rPr>
                <w:rFonts w:ascii="Times New Roman" w:eastAsia="Times New Roman" w:hAnsi="Times New Roman" w:cs="Times New Roman"/>
                <w:sz w:val="24"/>
                <w:szCs w:val="24"/>
              </w:rPr>
            </w:pPr>
          </w:p>
        </w:tc>
        <w:tc>
          <w:tcPr>
            <w:tcW w:w="1800" w:type="dxa"/>
          </w:tcPr>
          <w:p w14:paraId="53021BD2" w14:textId="77777777" w:rsidR="00BA1394" w:rsidRDefault="00BA1394">
            <w:pPr>
              <w:tabs>
                <w:tab w:val="left" w:pos="1221"/>
              </w:tabs>
              <w:spacing w:line="264" w:lineRule="auto"/>
              <w:ind w:left="0" w:right="405" w:hanging="2"/>
              <w:rPr>
                <w:rFonts w:ascii="Times New Roman" w:eastAsia="Times New Roman" w:hAnsi="Times New Roman" w:cs="Times New Roman"/>
                <w:sz w:val="24"/>
                <w:szCs w:val="24"/>
              </w:rPr>
            </w:pPr>
          </w:p>
        </w:tc>
      </w:tr>
      <w:tr w:rsidR="00BA1394" w14:paraId="1B2E9956" w14:textId="77777777">
        <w:trPr>
          <w:trHeight w:val="454"/>
        </w:trPr>
        <w:tc>
          <w:tcPr>
            <w:tcW w:w="2520" w:type="dxa"/>
          </w:tcPr>
          <w:p w14:paraId="6FE4CA07" w14:textId="77777777" w:rsidR="00BA1394" w:rsidRDefault="00000000">
            <w:pPr>
              <w:spacing w:line="264"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60" w:type="dxa"/>
          </w:tcPr>
          <w:p w14:paraId="37274FA7" w14:textId="77777777" w:rsidR="00BA1394" w:rsidRDefault="00BA1394">
            <w:pPr>
              <w:spacing w:line="264" w:lineRule="auto"/>
              <w:ind w:left="0" w:hanging="2"/>
              <w:rPr>
                <w:rFonts w:ascii="Times New Roman" w:eastAsia="Times New Roman" w:hAnsi="Times New Roman" w:cs="Times New Roman"/>
                <w:sz w:val="24"/>
                <w:szCs w:val="24"/>
              </w:rPr>
            </w:pPr>
          </w:p>
        </w:tc>
        <w:tc>
          <w:tcPr>
            <w:tcW w:w="2430" w:type="dxa"/>
          </w:tcPr>
          <w:p w14:paraId="7A277CBA" w14:textId="77777777" w:rsidR="00BA1394" w:rsidRDefault="00BA1394">
            <w:pPr>
              <w:spacing w:line="264" w:lineRule="auto"/>
              <w:ind w:left="0" w:hanging="2"/>
              <w:rPr>
                <w:rFonts w:ascii="Times New Roman" w:eastAsia="Times New Roman" w:hAnsi="Times New Roman" w:cs="Times New Roman"/>
                <w:sz w:val="24"/>
                <w:szCs w:val="24"/>
              </w:rPr>
            </w:pPr>
          </w:p>
        </w:tc>
        <w:tc>
          <w:tcPr>
            <w:tcW w:w="1800" w:type="dxa"/>
          </w:tcPr>
          <w:p w14:paraId="57E8DB36" w14:textId="77777777" w:rsidR="00BA1394" w:rsidRDefault="00BA1394">
            <w:pPr>
              <w:spacing w:line="264" w:lineRule="auto"/>
              <w:ind w:left="0" w:hanging="2"/>
              <w:rPr>
                <w:rFonts w:ascii="Times New Roman" w:eastAsia="Times New Roman" w:hAnsi="Times New Roman" w:cs="Times New Roman"/>
                <w:sz w:val="24"/>
                <w:szCs w:val="24"/>
              </w:rPr>
            </w:pPr>
          </w:p>
        </w:tc>
      </w:tr>
    </w:tbl>
    <w:p w14:paraId="65BD2F3D" w14:textId="77777777" w:rsidR="00BA1394" w:rsidRDefault="00BA1394">
      <w:pPr>
        <w:spacing w:line="264" w:lineRule="auto"/>
        <w:ind w:left="0" w:hanging="2"/>
        <w:rPr>
          <w:rFonts w:ascii="Times New Roman" w:eastAsia="Times New Roman" w:hAnsi="Times New Roman" w:cs="Times New Roman"/>
          <w:color w:val="000000"/>
          <w:sz w:val="24"/>
          <w:szCs w:val="24"/>
        </w:rPr>
      </w:pPr>
    </w:p>
    <w:p w14:paraId="25CA1D70" w14:textId="77777777" w:rsidR="00BA1394" w:rsidRDefault="00000000">
      <w:pPr>
        <w:numPr>
          <w:ilvl w:val="0"/>
          <w:numId w:val="2"/>
        </w:num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Contact details of persons that UNFPA may contact for requests for clarification during bid evaluation</w:t>
      </w:r>
    </w:p>
    <w:p w14:paraId="55D82934" w14:textId="77777777" w:rsidR="00BA1394" w:rsidRDefault="00000000">
      <w:pP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tbl>
      <w:tblPr>
        <w:tblStyle w:val="a3"/>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0"/>
        <w:gridCol w:w="6120"/>
      </w:tblGrid>
      <w:tr w:rsidR="00BA1394" w14:paraId="336ED6F4" w14:textId="77777777">
        <w:trPr>
          <w:trHeight w:val="454"/>
        </w:trPr>
        <w:tc>
          <w:tcPr>
            <w:tcW w:w="2790" w:type="dxa"/>
          </w:tcPr>
          <w:p w14:paraId="60B18FB9" w14:textId="77777777" w:rsidR="00BA1394" w:rsidRDefault="00000000">
            <w:pPr>
              <w:spacing w:line="264"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Name/Surname</w:t>
            </w:r>
          </w:p>
        </w:tc>
        <w:tc>
          <w:tcPr>
            <w:tcW w:w="6120" w:type="dxa"/>
          </w:tcPr>
          <w:p w14:paraId="16E39243" w14:textId="77777777" w:rsidR="00BA1394" w:rsidRDefault="00BA1394">
            <w:pPr>
              <w:spacing w:line="264" w:lineRule="auto"/>
              <w:ind w:left="0" w:hanging="2"/>
              <w:rPr>
                <w:rFonts w:ascii="Times New Roman" w:eastAsia="Times New Roman" w:hAnsi="Times New Roman" w:cs="Times New Roman"/>
                <w:color w:val="000000"/>
                <w:sz w:val="24"/>
                <w:szCs w:val="24"/>
              </w:rPr>
            </w:pPr>
          </w:p>
        </w:tc>
      </w:tr>
      <w:tr w:rsidR="00BA1394" w14:paraId="7AECB3A3" w14:textId="77777777">
        <w:trPr>
          <w:trHeight w:val="454"/>
        </w:trPr>
        <w:tc>
          <w:tcPr>
            <w:tcW w:w="2790" w:type="dxa"/>
          </w:tcPr>
          <w:p w14:paraId="3E391479" w14:textId="77777777" w:rsidR="00BA1394" w:rsidRDefault="00000000">
            <w:pPr>
              <w:spacing w:line="264"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Telephone Number (direct)</w:t>
            </w:r>
          </w:p>
        </w:tc>
        <w:tc>
          <w:tcPr>
            <w:tcW w:w="6120" w:type="dxa"/>
          </w:tcPr>
          <w:p w14:paraId="2ED34AE3" w14:textId="77777777" w:rsidR="00BA1394" w:rsidRDefault="00BA1394">
            <w:pPr>
              <w:spacing w:line="264" w:lineRule="auto"/>
              <w:ind w:left="0" w:hanging="2"/>
              <w:rPr>
                <w:rFonts w:ascii="Times New Roman" w:eastAsia="Times New Roman" w:hAnsi="Times New Roman" w:cs="Times New Roman"/>
                <w:color w:val="000000"/>
                <w:sz w:val="24"/>
                <w:szCs w:val="24"/>
              </w:rPr>
            </w:pPr>
          </w:p>
        </w:tc>
      </w:tr>
      <w:tr w:rsidR="00BA1394" w14:paraId="2DF5DABA" w14:textId="77777777">
        <w:trPr>
          <w:trHeight w:val="454"/>
        </w:trPr>
        <w:tc>
          <w:tcPr>
            <w:tcW w:w="2790" w:type="dxa"/>
          </w:tcPr>
          <w:p w14:paraId="65B477DD" w14:textId="77777777" w:rsidR="00BA1394" w:rsidRDefault="00000000">
            <w:pPr>
              <w:spacing w:line="264"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 address (direct)</w:t>
            </w:r>
          </w:p>
        </w:tc>
        <w:tc>
          <w:tcPr>
            <w:tcW w:w="6120" w:type="dxa"/>
          </w:tcPr>
          <w:p w14:paraId="576738AB" w14:textId="77777777" w:rsidR="00BA1394" w:rsidRDefault="00BA1394">
            <w:pPr>
              <w:spacing w:line="264" w:lineRule="auto"/>
              <w:ind w:left="0" w:hanging="2"/>
              <w:rPr>
                <w:rFonts w:ascii="Times New Roman" w:eastAsia="Times New Roman" w:hAnsi="Times New Roman" w:cs="Times New Roman"/>
                <w:color w:val="000000"/>
                <w:sz w:val="24"/>
                <w:szCs w:val="24"/>
              </w:rPr>
            </w:pPr>
          </w:p>
        </w:tc>
      </w:tr>
    </w:tbl>
    <w:p w14:paraId="4BD4ECE8" w14:textId="77777777" w:rsidR="00BA1394" w:rsidRDefault="00000000">
      <w:pPr>
        <w:tabs>
          <w:tab w:val="left" w:pos="567"/>
        </w:tabs>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P.S.: This person must be available during the next two weeks following receipt of bid</w:t>
      </w:r>
    </w:p>
    <w:p w14:paraId="42916A3B" w14:textId="77777777" w:rsidR="00BA1394" w:rsidRDefault="00BA1394">
      <w:pPr>
        <w:ind w:left="0" w:hanging="2"/>
      </w:pPr>
      <w:bookmarkStart w:id="2" w:name="_heading=h.1fob9te" w:colFirst="0" w:colLast="0"/>
      <w:bookmarkEnd w:id="2"/>
    </w:p>
    <w:p w14:paraId="5FA52D20" w14:textId="77777777" w:rsidR="00BA1394" w:rsidRDefault="00000000">
      <w:pPr>
        <w:pStyle w:val="Heading1"/>
        <w:numPr>
          <w:ilvl w:val="0"/>
          <w:numId w:val="5"/>
        </w:numPr>
        <w:ind w:left="0" w:hanging="2"/>
        <w:rPr>
          <w:rFonts w:ascii="Times New Roman" w:hAnsi="Times New Roman"/>
          <w:sz w:val="24"/>
          <w:szCs w:val="24"/>
        </w:rPr>
      </w:pPr>
      <w:r>
        <w:rPr>
          <w:rFonts w:ascii="Times New Roman" w:hAnsi="Times New Roman"/>
          <w:sz w:val="24"/>
          <w:szCs w:val="24"/>
        </w:rPr>
        <w:t>Technical Specifications of the Solar Power Systems</w:t>
      </w:r>
    </w:p>
    <w:p w14:paraId="5EC120B4" w14:textId="77777777" w:rsidR="00BA1394" w:rsidRDefault="00000000">
      <w:pPr>
        <w:numPr>
          <w:ilvl w:val="1"/>
          <w:numId w:val="5"/>
        </w:numPr>
        <w:ind w:left="0" w:hanging="2"/>
        <w:rPr>
          <w:rFonts w:ascii="Times New Roman" w:eastAsia="Times New Roman" w:hAnsi="Times New Roman" w:cs="Times New Roman"/>
        </w:rPr>
      </w:pPr>
      <w:r>
        <w:rPr>
          <w:rFonts w:ascii="Times New Roman" w:eastAsia="Times New Roman" w:hAnsi="Times New Roman" w:cs="Times New Roman"/>
        </w:rPr>
        <w:t>Annex 1 - Nuwara Eliya District Hospital and Puttalam Base Hospital Technical Specifications</w:t>
      </w:r>
    </w:p>
    <w:p w14:paraId="321091CD" w14:textId="77777777" w:rsidR="00BA1394" w:rsidRDefault="00000000">
      <w:pPr>
        <w:numPr>
          <w:ilvl w:val="1"/>
          <w:numId w:val="5"/>
        </w:numPr>
        <w:ind w:left="0" w:hanging="2"/>
        <w:rPr>
          <w:rFonts w:ascii="Times New Roman" w:eastAsia="Times New Roman" w:hAnsi="Times New Roman" w:cs="Times New Roman"/>
        </w:rPr>
      </w:pPr>
      <w:r>
        <w:rPr>
          <w:rFonts w:ascii="Times New Roman" w:eastAsia="Times New Roman" w:hAnsi="Times New Roman" w:cs="Times New Roman"/>
        </w:rPr>
        <w:t>Annex 2 - Family Health Bureau Colombo Technical Specifications</w:t>
      </w:r>
    </w:p>
    <w:p w14:paraId="40B63B57" w14:textId="77777777" w:rsidR="00BA1394" w:rsidRDefault="00BA1394">
      <w:pPr>
        <w:ind w:left="0" w:hanging="2"/>
        <w:rPr>
          <w:rFonts w:ascii="Times New Roman" w:eastAsia="Times New Roman" w:hAnsi="Times New Roman" w:cs="Times New Roman"/>
          <w:sz w:val="24"/>
          <w:szCs w:val="24"/>
        </w:rPr>
      </w:pPr>
    </w:p>
    <w:p w14:paraId="2A0F5897" w14:textId="77777777" w:rsidR="00BA1394" w:rsidRDefault="00BA1394">
      <w:pPr>
        <w:pStyle w:val="Heading1"/>
        <w:ind w:left="0" w:hanging="2"/>
        <w:rPr>
          <w:rFonts w:ascii="Times New Roman" w:hAnsi="Times New Roman"/>
          <w:sz w:val="22"/>
          <w:szCs w:val="22"/>
        </w:rPr>
      </w:pPr>
    </w:p>
    <w:p w14:paraId="29C6667C" w14:textId="77777777" w:rsidR="00BA1394" w:rsidRDefault="00000000">
      <w:pPr>
        <w:pStyle w:val="Heading1"/>
        <w:numPr>
          <w:ilvl w:val="0"/>
          <w:numId w:val="5"/>
        </w:numPr>
        <w:spacing w:before="0"/>
        <w:ind w:left="1" w:hanging="3"/>
        <w:jc w:val="center"/>
        <w:rPr>
          <w:rFonts w:ascii="Times New Roman" w:hAnsi="Times New Roman"/>
          <w:sz w:val="22"/>
          <w:szCs w:val="22"/>
        </w:rPr>
      </w:pPr>
      <w:r>
        <w:br w:type="page"/>
      </w:r>
      <w:r>
        <w:rPr>
          <w:rFonts w:ascii="Times New Roman" w:hAnsi="Times New Roman"/>
          <w:sz w:val="22"/>
          <w:szCs w:val="22"/>
        </w:rPr>
        <w:lastRenderedPageBreak/>
        <w:t>Product Item Overview Form</w:t>
      </w:r>
    </w:p>
    <w:p w14:paraId="3B565D6B" w14:textId="77777777" w:rsidR="00BA1394" w:rsidRDefault="00000000">
      <w:pPr>
        <w:tabs>
          <w:tab w:val="left" w:pos="-180"/>
          <w:tab w:val="right" w:pos="1980"/>
          <w:tab w:val="left" w:pos="2160"/>
          <w:tab w:val="left" w:pos="4320"/>
        </w:tabs>
        <w:ind w:left="0" w:hanging="2"/>
        <w:jc w:val="center"/>
        <w:rPr>
          <w:shd w:val="clear" w:color="auto" w:fill="F4CCCC"/>
        </w:rPr>
      </w:pPr>
      <w:bookmarkStart w:id="3" w:name="_heading=h.tyjcwt" w:colFirst="0" w:colLast="0"/>
      <w:bookmarkEnd w:id="3"/>
      <w:r>
        <w:rPr>
          <w:shd w:val="clear" w:color="auto" w:fill="F4CCCC"/>
        </w:rPr>
        <w:t>Provide separate forms for each medical facility</w:t>
      </w:r>
    </w:p>
    <w:tbl>
      <w:tblPr>
        <w:tblStyle w:val="a4"/>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7"/>
        <w:gridCol w:w="3257"/>
        <w:gridCol w:w="3157"/>
        <w:gridCol w:w="2355"/>
      </w:tblGrid>
      <w:tr w:rsidR="00BA1394" w14:paraId="775ACE3E" w14:textId="77777777">
        <w:tc>
          <w:tcPr>
            <w:tcW w:w="807" w:type="dxa"/>
          </w:tcPr>
          <w:p w14:paraId="7B4A9873" w14:textId="77777777" w:rsidR="00BA1394" w:rsidRDefault="00000000">
            <w:pPr>
              <w:ind w:left="0" w:hanging="2"/>
              <w:jc w:val="center"/>
              <w:rPr>
                <w:rFonts w:ascii="Times New Roman" w:eastAsia="Times New Roman" w:hAnsi="Times New Roman" w:cs="Times New Roman"/>
              </w:rPr>
            </w:pPr>
            <w:r>
              <w:rPr>
                <w:rFonts w:ascii="Times New Roman" w:eastAsia="Times New Roman" w:hAnsi="Times New Roman" w:cs="Times New Roman"/>
                <w:b/>
              </w:rPr>
              <w:t>Item No.</w:t>
            </w:r>
          </w:p>
        </w:tc>
        <w:tc>
          <w:tcPr>
            <w:tcW w:w="3257" w:type="dxa"/>
          </w:tcPr>
          <w:p w14:paraId="77C77806" w14:textId="77777777" w:rsidR="00BA1394" w:rsidRDefault="00000000">
            <w:pPr>
              <w:ind w:left="0" w:hanging="2"/>
              <w:jc w:val="center"/>
              <w:rPr>
                <w:rFonts w:ascii="Times New Roman" w:eastAsia="Times New Roman" w:hAnsi="Times New Roman" w:cs="Times New Roman"/>
              </w:rPr>
            </w:pPr>
            <w:bookmarkStart w:id="4" w:name="_heading=h.3dy6vkm" w:colFirst="0" w:colLast="0"/>
            <w:bookmarkEnd w:id="4"/>
            <w:r>
              <w:rPr>
                <w:rFonts w:ascii="Times New Roman" w:eastAsia="Times New Roman" w:hAnsi="Times New Roman" w:cs="Times New Roman"/>
                <w:b/>
              </w:rPr>
              <w:t>Description and minimum /mandatory specifications</w:t>
            </w:r>
            <w:r>
              <w:rPr>
                <w:rFonts w:ascii="Times New Roman" w:eastAsia="Times New Roman" w:hAnsi="Times New Roman" w:cs="Times New Roman"/>
                <w:b/>
              </w:rPr>
              <w:br/>
            </w:r>
          </w:p>
          <w:p w14:paraId="3A546EF3" w14:textId="77777777" w:rsidR="00BA1394" w:rsidRDefault="00000000">
            <w:pPr>
              <w:ind w:left="0" w:hanging="2"/>
              <w:jc w:val="center"/>
              <w:rPr>
                <w:rFonts w:ascii="Times New Roman" w:eastAsia="Times New Roman" w:hAnsi="Times New Roman" w:cs="Times New Roman"/>
              </w:rPr>
            </w:pPr>
            <w:bookmarkStart w:id="5" w:name="_heading=h.1t3h5sf" w:colFirst="0" w:colLast="0"/>
            <w:bookmarkEnd w:id="5"/>
            <w:r>
              <w:rPr>
                <w:rFonts w:ascii="Times New Roman" w:eastAsia="Times New Roman" w:hAnsi="Times New Roman" w:cs="Times New Roman"/>
                <w:i/>
                <w:highlight w:val="yellow"/>
              </w:rPr>
              <w:t>[Detailed description to be completed by UNFPA]</w:t>
            </w:r>
          </w:p>
        </w:tc>
        <w:tc>
          <w:tcPr>
            <w:tcW w:w="3157" w:type="dxa"/>
          </w:tcPr>
          <w:p w14:paraId="543121FD" w14:textId="77777777" w:rsidR="00BA1394" w:rsidRDefault="00000000">
            <w:pPr>
              <w:ind w:left="0" w:hanging="2"/>
              <w:jc w:val="center"/>
              <w:rPr>
                <w:rFonts w:ascii="Times New Roman" w:eastAsia="Times New Roman" w:hAnsi="Times New Roman" w:cs="Times New Roman"/>
              </w:rPr>
            </w:pPr>
            <w:r>
              <w:rPr>
                <w:rFonts w:ascii="Times New Roman" w:eastAsia="Times New Roman" w:hAnsi="Times New Roman" w:cs="Times New Roman"/>
                <w:b/>
              </w:rPr>
              <w:t>Description of items offered and Bidder’s statements on deviations</w:t>
            </w:r>
            <w:r>
              <w:rPr>
                <w:rFonts w:ascii="Times New Roman" w:eastAsia="Times New Roman" w:hAnsi="Times New Roman" w:cs="Times New Roman"/>
                <w:b/>
              </w:rPr>
              <w:br/>
            </w:r>
          </w:p>
          <w:p w14:paraId="7BF1CC36" w14:textId="77777777" w:rsidR="00BA1394" w:rsidRDefault="00000000">
            <w:pPr>
              <w:ind w:left="0" w:hanging="2"/>
              <w:jc w:val="center"/>
              <w:rPr>
                <w:rFonts w:ascii="Times New Roman" w:eastAsia="Times New Roman" w:hAnsi="Times New Roman" w:cs="Times New Roman"/>
              </w:rPr>
            </w:pPr>
            <w:bookmarkStart w:id="6" w:name="_heading=h.4d34og8" w:colFirst="0" w:colLast="0"/>
            <w:bookmarkEnd w:id="6"/>
            <w:r>
              <w:rPr>
                <w:rFonts w:ascii="Times New Roman" w:eastAsia="Times New Roman" w:hAnsi="Times New Roman" w:cs="Times New Roman"/>
              </w:rPr>
              <w:t>(To be completed by the bidder)</w:t>
            </w:r>
          </w:p>
        </w:tc>
        <w:tc>
          <w:tcPr>
            <w:tcW w:w="2355" w:type="dxa"/>
          </w:tcPr>
          <w:p w14:paraId="063423A4" w14:textId="77777777" w:rsidR="00BA1394" w:rsidRDefault="00000000">
            <w:pPr>
              <w:ind w:left="0" w:hanging="2"/>
              <w:jc w:val="center"/>
              <w:rPr>
                <w:rFonts w:ascii="Times New Roman" w:eastAsia="Times New Roman" w:hAnsi="Times New Roman" w:cs="Times New Roman"/>
              </w:rPr>
            </w:pPr>
            <w:r>
              <w:rPr>
                <w:rFonts w:ascii="Times New Roman" w:eastAsia="Times New Roman" w:hAnsi="Times New Roman" w:cs="Times New Roman"/>
                <w:b/>
              </w:rPr>
              <w:t>Compliant? (Y/N)</w:t>
            </w:r>
            <w:r>
              <w:rPr>
                <w:rFonts w:ascii="Times New Roman" w:eastAsia="Times New Roman" w:hAnsi="Times New Roman" w:cs="Times New Roman"/>
                <w:b/>
              </w:rPr>
              <w:br/>
            </w:r>
          </w:p>
          <w:p w14:paraId="1947ECF9" w14:textId="77777777" w:rsidR="00BA1394" w:rsidRDefault="00000000">
            <w:pPr>
              <w:ind w:left="0" w:hanging="2"/>
              <w:jc w:val="center"/>
              <w:rPr>
                <w:rFonts w:ascii="Times New Roman" w:eastAsia="Times New Roman" w:hAnsi="Times New Roman" w:cs="Times New Roman"/>
              </w:rPr>
            </w:pPr>
            <w:r>
              <w:rPr>
                <w:rFonts w:ascii="Times New Roman" w:eastAsia="Times New Roman" w:hAnsi="Times New Roman" w:cs="Times New Roman"/>
              </w:rPr>
              <w:t>(To be completed by UNFPA during evaluation)</w:t>
            </w:r>
          </w:p>
        </w:tc>
      </w:tr>
      <w:tr w:rsidR="00BA1394" w14:paraId="1AA3CE7E" w14:textId="77777777">
        <w:tc>
          <w:tcPr>
            <w:tcW w:w="807" w:type="dxa"/>
          </w:tcPr>
          <w:p w14:paraId="71A70CCB" w14:textId="77777777" w:rsidR="00BA1394" w:rsidRDefault="00000000">
            <w:pPr>
              <w:ind w:left="0" w:hanging="2"/>
              <w:jc w:val="center"/>
              <w:rPr>
                <w:rFonts w:ascii="Times New Roman" w:eastAsia="Times New Roman" w:hAnsi="Times New Roman" w:cs="Times New Roman"/>
              </w:rPr>
            </w:pPr>
            <w:bookmarkStart w:id="7" w:name="_heading=h.2s8eyo1" w:colFirst="0" w:colLast="0"/>
            <w:bookmarkEnd w:id="7"/>
            <w:r>
              <w:rPr>
                <w:rFonts w:ascii="Times New Roman" w:eastAsia="Times New Roman" w:hAnsi="Times New Roman" w:cs="Times New Roman"/>
                <w:b/>
              </w:rPr>
              <w:t>1</w:t>
            </w:r>
          </w:p>
        </w:tc>
        <w:tc>
          <w:tcPr>
            <w:tcW w:w="3257" w:type="dxa"/>
          </w:tcPr>
          <w:p w14:paraId="30A2B3B8" w14:textId="77777777" w:rsidR="00BA1394" w:rsidRDefault="00000000">
            <w:pPr>
              <w:ind w:left="0" w:hanging="2"/>
              <w:jc w:val="center"/>
              <w:rPr>
                <w:rFonts w:ascii="Times New Roman" w:eastAsia="Times New Roman" w:hAnsi="Times New Roman" w:cs="Times New Roman"/>
              </w:rPr>
            </w:pPr>
            <w:bookmarkStart w:id="8" w:name="_heading=h.17dp8vu" w:colFirst="0" w:colLast="0"/>
            <w:bookmarkEnd w:id="8"/>
            <w:r>
              <w:rPr>
                <w:rFonts w:ascii="Times New Roman" w:eastAsia="Times New Roman" w:hAnsi="Times New Roman" w:cs="Times New Roman"/>
                <w:b/>
                <w:highlight w:val="yellow"/>
              </w:rPr>
              <w:t>[...]</w:t>
            </w:r>
          </w:p>
        </w:tc>
        <w:tc>
          <w:tcPr>
            <w:tcW w:w="3157" w:type="dxa"/>
          </w:tcPr>
          <w:p w14:paraId="6CD569F1" w14:textId="77777777" w:rsidR="00BA1394" w:rsidRDefault="00BA1394">
            <w:pPr>
              <w:ind w:left="0" w:hanging="2"/>
              <w:rPr>
                <w:rFonts w:ascii="Times New Roman" w:eastAsia="Times New Roman" w:hAnsi="Times New Roman" w:cs="Times New Roman"/>
              </w:rPr>
            </w:pPr>
          </w:p>
        </w:tc>
        <w:tc>
          <w:tcPr>
            <w:tcW w:w="2355" w:type="dxa"/>
          </w:tcPr>
          <w:p w14:paraId="524E230F" w14:textId="77777777" w:rsidR="00BA1394" w:rsidRDefault="00BA1394">
            <w:pPr>
              <w:ind w:left="0" w:hanging="2"/>
              <w:rPr>
                <w:rFonts w:ascii="Times New Roman" w:eastAsia="Times New Roman" w:hAnsi="Times New Roman" w:cs="Times New Roman"/>
              </w:rPr>
            </w:pPr>
          </w:p>
        </w:tc>
      </w:tr>
      <w:tr w:rsidR="00BA1394" w14:paraId="66AFDBC1" w14:textId="77777777">
        <w:tc>
          <w:tcPr>
            <w:tcW w:w="807" w:type="dxa"/>
          </w:tcPr>
          <w:p w14:paraId="19357BA9" w14:textId="77777777" w:rsidR="00BA1394" w:rsidRDefault="00000000">
            <w:pPr>
              <w:ind w:left="0" w:hanging="2"/>
              <w:jc w:val="center"/>
              <w:rPr>
                <w:rFonts w:ascii="Times New Roman" w:eastAsia="Times New Roman" w:hAnsi="Times New Roman" w:cs="Times New Roman"/>
              </w:rPr>
            </w:pPr>
            <w:bookmarkStart w:id="9" w:name="_heading=h.3rdcrjn" w:colFirst="0" w:colLast="0"/>
            <w:bookmarkEnd w:id="9"/>
            <w:r>
              <w:rPr>
                <w:rFonts w:ascii="Times New Roman" w:eastAsia="Times New Roman" w:hAnsi="Times New Roman" w:cs="Times New Roman"/>
                <w:b/>
              </w:rPr>
              <w:t>2</w:t>
            </w:r>
          </w:p>
        </w:tc>
        <w:tc>
          <w:tcPr>
            <w:tcW w:w="3257" w:type="dxa"/>
          </w:tcPr>
          <w:p w14:paraId="33D5CB9A" w14:textId="77777777" w:rsidR="00BA1394" w:rsidRDefault="00000000">
            <w:pPr>
              <w:ind w:left="0" w:hanging="2"/>
              <w:jc w:val="center"/>
              <w:rPr>
                <w:rFonts w:ascii="Times New Roman" w:eastAsia="Times New Roman" w:hAnsi="Times New Roman" w:cs="Times New Roman"/>
              </w:rPr>
            </w:pPr>
            <w:bookmarkStart w:id="10" w:name="_heading=h.26in1rg" w:colFirst="0" w:colLast="0"/>
            <w:bookmarkEnd w:id="10"/>
            <w:r>
              <w:rPr>
                <w:rFonts w:ascii="Times New Roman" w:eastAsia="Times New Roman" w:hAnsi="Times New Roman" w:cs="Times New Roman"/>
                <w:b/>
                <w:highlight w:val="yellow"/>
              </w:rPr>
              <w:t>[...]</w:t>
            </w:r>
          </w:p>
        </w:tc>
        <w:tc>
          <w:tcPr>
            <w:tcW w:w="3157" w:type="dxa"/>
          </w:tcPr>
          <w:p w14:paraId="2BF0982E" w14:textId="77777777" w:rsidR="00BA1394" w:rsidRDefault="00BA1394">
            <w:pPr>
              <w:ind w:left="0" w:hanging="2"/>
              <w:rPr>
                <w:rFonts w:ascii="Times New Roman" w:eastAsia="Times New Roman" w:hAnsi="Times New Roman" w:cs="Times New Roman"/>
              </w:rPr>
            </w:pPr>
          </w:p>
        </w:tc>
        <w:tc>
          <w:tcPr>
            <w:tcW w:w="2355" w:type="dxa"/>
          </w:tcPr>
          <w:p w14:paraId="480AF041" w14:textId="77777777" w:rsidR="00BA1394" w:rsidRDefault="00BA1394">
            <w:pPr>
              <w:ind w:left="0" w:hanging="2"/>
              <w:rPr>
                <w:rFonts w:ascii="Times New Roman" w:eastAsia="Times New Roman" w:hAnsi="Times New Roman" w:cs="Times New Roman"/>
              </w:rPr>
            </w:pPr>
          </w:p>
        </w:tc>
      </w:tr>
      <w:tr w:rsidR="00BA1394" w14:paraId="2DA99F31" w14:textId="77777777">
        <w:tc>
          <w:tcPr>
            <w:tcW w:w="807" w:type="dxa"/>
          </w:tcPr>
          <w:p w14:paraId="038E7BC5" w14:textId="77777777" w:rsidR="00BA1394" w:rsidRDefault="00000000">
            <w:pPr>
              <w:ind w:left="0" w:hanging="2"/>
              <w:jc w:val="center"/>
              <w:rPr>
                <w:rFonts w:ascii="Times New Roman" w:eastAsia="Times New Roman" w:hAnsi="Times New Roman" w:cs="Times New Roman"/>
              </w:rPr>
            </w:pPr>
            <w:bookmarkStart w:id="11" w:name="_heading=h.lnxbz9" w:colFirst="0" w:colLast="0"/>
            <w:bookmarkEnd w:id="11"/>
            <w:r>
              <w:rPr>
                <w:rFonts w:ascii="Times New Roman" w:eastAsia="Times New Roman" w:hAnsi="Times New Roman" w:cs="Times New Roman"/>
                <w:b/>
              </w:rPr>
              <w:t>3</w:t>
            </w:r>
          </w:p>
        </w:tc>
        <w:tc>
          <w:tcPr>
            <w:tcW w:w="3257" w:type="dxa"/>
          </w:tcPr>
          <w:p w14:paraId="0C2EE353" w14:textId="77777777" w:rsidR="00BA1394" w:rsidRDefault="00000000">
            <w:pPr>
              <w:ind w:left="0" w:hanging="2"/>
              <w:jc w:val="center"/>
              <w:rPr>
                <w:rFonts w:ascii="Times New Roman" w:eastAsia="Times New Roman" w:hAnsi="Times New Roman" w:cs="Times New Roman"/>
              </w:rPr>
            </w:pPr>
            <w:bookmarkStart w:id="12" w:name="_heading=h.35nkun2" w:colFirst="0" w:colLast="0"/>
            <w:bookmarkEnd w:id="12"/>
            <w:r>
              <w:rPr>
                <w:rFonts w:ascii="Times New Roman" w:eastAsia="Times New Roman" w:hAnsi="Times New Roman" w:cs="Times New Roman"/>
                <w:b/>
                <w:highlight w:val="yellow"/>
              </w:rPr>
              <w:t>[...]</w:t>
            </w:r>
          </w:p>
        </w:tc>
        <w:tc>
          <w:tcPr>
            <w:tcW w:w="3157" w:type="dxa"/>
          </w:tcPr>
          <w:p w14:paraId="7DD3A7D0" w14:textId="77777777" w:rsidR="00BA1394" w:rsidRDefault="00BA1394">
            <w:pPr>
              <w:ind w:left="0" w:hanging="2"/>
              <w:rPr>
                <w:rFonts w:ascii="Times New Roman" w:eastAsia="Times New Roman" w:hAnsi="Times New Roman" w:cs="Times New Roman"/>
              </w:rPr>
            </w:pPr>
          </w:p>
        </w:tc>
        <w:tc>
          <w:tcPr>
            <w:tcW w:w="2355" w:type="dxa"/>
          </w:tcPr>
          <w:p w14:paraId="3BD9CD66" w14:textId="77777777" w:rsidR="00BA1394" w:rsidRDefault="00BA1394">
            <w:pPr>
              <w:ind w:left="0" w:hanging="2"/>
              <w:rPr>
                <w:rFonts w:ascii="Times New Roman" w:eastAsia="Times New Roman" w:hAnsi="Times New Roman" w:cs="Times New Roman"/>
              </w:rPr>
            </w:pPr>
          </w:p>
        </w:tc>
      </w:tr>
      <w:tr w:rsidR="00BA1394" w14:paraId="3E16F3E4" w14:textId="77777777">
        <w:tc>
          <w:tcPr>
            <w:tcW w:w="807" w:type="dxa"/>
          </w:tcPr>
          <w:p w14:paraId="5F4CEC2C" w14:textId="77777777" w:rsidR="00BA1394" w:rsidRDefault="00000000">
            <w:pPr>
              <w:ind w:left="0" w:hanging="2"/>
              <w:rPr>
                <w:rFonts w:ascii="Times New Roman" w:eastAsia="Times New Roman" w:hAnsi="Times New Roman" w:cs="Times New Roman"/>
              </w:rPr>
            </w:pPr>
            <w:bookmarkStart w:id="13" w:name="_heading=h.1ksv4uv" w:colFirst="0" w:colLast="0"/>
            <w:bookmarkEnd w:id="13"/>
            <w:r>
              <w:rPr>
                <w:rFonts w:ascii="Times New Roman" w:eastAsia="Times New Roman" w:hAnsi="Times New Roman" w:cs="Times New Roman"/>
              </w:rPr>
              <w:t>...</w:t>
            </w:r>
          </w:p>
        </w:tc>
        <w:tc>
          <w:tcPr>
            <w:tcW w:w="3257" w:type="dxa"/>
          </w:tcPr>
          <w:p w14:paraId="250D37DE" w14:textId="77777777" w:rsidR="00BA1394" w:rsidRDefault="00BA1394">
            <w:pPr>
              <w:ind w:left="0" w:hanging="2"/>
              <w:rPr>
                <w:rFonts w:ascii="Times New Roman" w:eastAsia="Times New Roman" w:hAnsi="Times New Roman" w:cs="Times New Roman"/>
                <w:highlight w:val="yellow"/>
              </w:rPr>
            </w:pPr>
          </w:p>
        </w:tc>
        <w:tc>
          <w:tcPr>
            <w:tcW w:w="3157" w:type="dxa"/>
          </w:tcPr>
          <w:p w14:paraId="0724F800" w14:textId="77777777" w:rsidR="00BA1394" w:rsidRDefault="00BA1394">
            <w:pPr>
              <w:ind w:left="0" w:hanging="2"/>
              <w:rPr>
                <w:rFonts w:ascii="Times New Roman" w:eastAsia="Times New Roman" w:hAnsi="Times New Roman" w:cs="Times New Roman"/>
              </w:rPr>
            </w:pPr>
          </w:p>
        </w:tc>
        <w:tc>
          <w:tcPr>
            <w:tcW w:w="2355" w:type="dxa"/>
          </w:tcPr>
          <w:p w14:paraId="304ABBE4" w14:textId="77777777" w:rsidR="00BA1394" w:rsidRDefault="00BA1394">
            <w:pPr>
              <w:ind w:left="0" w:hanging="2"/>
              <w:rPr>
                <w:rFonts w:ascii="Times New Roman" w:eastAsia="Times New Roman" w:hAnsi="Times New Roman" w:cs="Times New Roman"/>
              </w:rPr>
            </w:pPr>
          </w:p>
        </w:tc>
      </w:tr>
    </w:tbl>
    <w:p w14:paraId="11975868" w14:textId="77777777" w:rsidR="00BA1394" w:rsidRDefault="00BA1394">
      <w:pPr>
        <w:tabs>
          <w:tab w:val="left" w:pos="-180"/>
          <w:tab w:val="right" w:pos="1980"/>
          <w:tab w:val="left" w:pos="2160"/>
          <w:tab w:val="left" w:pos="4320"/>
        </w:tabs>
        <w:ind w:left="0" w:hanging="2"/>
        <w:jc w:val="center"/>
      </w:pPr>
    </w:p>
    <w:p w14:paraId="76275ACE" w14:textId="77777777" w:rsidR="00BA1394" w:rsidRDefault="00000000">
      <w:pPr>
        <w:tabs>
          <w:tab w:val="left" w:pos="-180"/>
          <w:tab w:val="right" w:pos="1980"/>
          <w:tab w:val="left" w:pos="2160"/>
          <w:tab w:val="left" w:pos="4320"/>
        </w:tabs>
        <w:ind w:left="0" w:hanging="2"/>
        <w:jc w:val="center"/>
        <w:rPr>
          <w:rFonts w:ascii="Times New Roman" w:eastAsia="Times New Roman" w:hAnsi="Times New Roman" w:cs="Times New Roman"/>
        </w:rPr>
      </w:pPr>
      <w:r>
        <w:rPr>
          <w:rFonts w:ascii="Times New Roman" w:eastAsia="Times New Roman" w:hAnsi="Times New Roman" w:cs="Times New Roman"/>
          <w:i/>
          <w:highlight w:val="yellow"/>
        </w:rPr>
        <w:t>(Use the spreadsheet “Product Item Overview Form.xls” if a large number of items need to be compared.)</w:t>
      </w:r>
    </w:p>
    <w:p w14:paraId="5ED3868C" w14:textId="77777777" w:rsidR="00BA1394" w:rsidRDefault="00BA1394">
      <w:pPr>
        <w:ind w:left="0" w:hanging="2"/>
        <w:rPr>
          <w:rFonts w:ascii="Times New Roman" w:eastAsia="Times New Roman" w:hAnsi="Times New Roman" w:cs="Times New Roman"/>
          <w:sz w:val="24"/>
          <w:szCs w:val="24"/>
        </w:rPr>
      </w:pPr>
    </w:p>
    <w:p w14:paraId="73DD907B" w14:textId="77777777" w:rsidR="00BA1394" w:rsidRDefault="00BA1394">
      <w:pPr>
        <w:ind w:left="0" w:hanging="2"/>
        <w:rPr>
          <w:rFonts w:ascii="Times New Roman" w:eastAsia="Times New Roman" w:hAnsi="Times New Roman" w:cs="Times New Roman"/>
          <w:sz w:val="24"/>
          <w:szCs w:val="24"/>
        </w:rPr>
      </w:pPr>
    </w:p>
    <w:p w14:paraId="15FCC6E8" w14:textId="77777777" w:rsidR="00BA1394" w:rsidRDefault="00BA1394">
      <w:pPr>
        <w:ind w:left="0" w:hanging="2"/>
        <w:rPr>
          <w:rFonts w:ascii="Times New Roman" w:eastAsia="Times New Roman" w:hAnsi="Times New Roman" w:cs="Times New Roman"/>
          <w:sz w:val="24"/>
          <w:szCs w:val="24"/>
        </w:rPr>
      </w:pPr>
    </w:p>
    <w:p w14:paraId="1D676E73" w14:textId="77777777" w:rsidR="00BA1394" w:rsidRDefault="00BA1394">
      <w:pPr>
        <w:ind w:left="0" w:hanging="2"/>
        <w:rPr>
          <w:rFonts w:ascii="Times New Roman" w:eastAsia="Times New Roman" w:hAnsi="Times New Roman" w:cs="Times New Roman"/>
          <w:sz w:val="24"/>
          <w:szCs w:val="24"/>
        </w:rPr>
      </w:pPr>
    </w:p>
    <w:p w14:paraId="24050626" w14:textId="77777777" w:rsidR="00BA1394" w:rsidRDefault="00BA1394">
      <w:pPr>
        <w:ind w:left="0" w:hanging="2"/>
        <w:rPr>
          <w:rFonts w:ascii="Times New Roman" w:eastAsia="Times New Roman" w:hAnsi="Times New Roman" w:cs="Times New Roman"/>
          <w:sz w:val="24"/>
          <w:szCs w:val="24"/>
        </w:rPr>
      </w:pPr>
    </w:p>
    <w:p w14:paraId="6FC9A782" w14:textId="77777777" w:rsidR="00BA1394" w:rsidRDefault="00BA1394">
      <w:pPr>
        <w:ind w:left="0" w:hanging="2"/>
        <w:rPr>
          <w:rFonts w:ascii="Times New Roman" w:eastAsia="Times New Roman" w:hAnsi="Times New Roman" w:cs="Times New Roman"/>
          <w:sz w:val="24"/>
          <w:szCs w:val="24"/>
        </w:rPr>
      </w:pPr>
    </w:p>
    <w:p w14:paraId="262C1FE9" w14:textId="77777777" w:rsidR="00BA1394" w:rsidRDefault="00BA1394">
      <w:pPr>
        <w:ind w:left="0" w:hanging="2"/>
        <w:rPr>
          <w:rFonts w:ascii="Times New Roman" w:eastAsia="Times New Roman" w:hAnsi="Times New Roman" w:cs="Times New Roman"/>
          <w:sz w:val="24"/>
          <w:szCs w:val="24"/>
        </w:rPr>
      </w:pPr>
    </w:p>
    <w:p w14:paraId="05D106E3" w14:textId="77777777" w:rsidR="00BA1394" w:rsidRDefault="00BA1394">
      <w:pPr>
        <w:ind w:left="0" w:hanging="2"/>
        <w:rPr>
          <w:rFonts w:ascii="Times New Roman" w:eastAsia="Times New Roman" w:hAnsi="Times New Roman" w:cs="Times New Roman"/>
          <w:sz w:val="24"/>
          <w:szCs w:val="24"/>
        </w:rPr>
      </w:pPr>
    </w:p>
    <w:p w14:paraId="3F01F2C1" w14:textId="77777777" w:rsidR="00BA1394" w:rsidRDefault="00BA1394">
      <w:pPr>
        <w:ind w:left="0" w:hanging="2"/>
        <w:rPr>
          <w:rFonts w:ascii="Times New Roman" w:eastAsia="Times New Roman" w:hAnsi="Times New Roman" w:cs="Times New Roman"/>
          <w:sz w:val="24"/>
          <w:szCs w:val="24"/>
        </w:rPr>
      </w:pPr>
    </w:p>
    <w:p w14:paraId="48CAAA1C" w14:textId="77777777" w:rsidR="00BA1394" w:rsidRDefault="00BA1394">
      <w:pPr>
        <w:ind w:left="0" w:hanging="2"/>
        <w:rPr>
          <w:rFonts w:ascii="Times New Roman" w:eastAsia="Times New Roman" w:hAnsi="Times New Roman" w:cs="Times New Roman"/>
          <w:sz w:val="24"/>
          <w:szCs w:val="24"/>
        </w:rPr>
      </w:pPr>
    </w:p>
    <w:p w14:paraId="21ECBF67" w14:textId="77777777" w:rsidR="00BA1394" w:rsidRDefault="00BA1394">
      <w:pPr>
        <w:ind w:left="0" w:hanging="2"/>
        <w:rPr>
          <w:rFonts w:ascii="Times New Roman" w:eastAsia="Times New Roman" w:hAnsi="Times New Roman" w:cs="Times New Roman"/>
          <w:sz w:val="24"/>
          <w:szCs w:val="24"/>
        </w:rPr>
      </w:pPr>
    </w:p>
    <w:p w14:paraId="127793FC" w14:textId="77777777" w:rsidR="00BA1394" w:rsidRDefault="00000000">
      <w:pPr>
        <w:numPr>
          <w:ilvl w:val="0"/>
          <w:numId w:val="5"/>
        </w:numPr>
        <w:pBdr>
          <w:bottom w:val="single" w:sz="6" w:space="1" w:color="000000"/>
        </w:pBdr>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Price Schedule Form </w:t>
      </w:r>
      <w:r>
        <w:rPr>
          <w:shd w:val="clear" w:color="auto" w:fill="F4CCCC"/>
        </w:rPr>
        <w:t>Provide separate forms for each medical facility</w:t>
      </w:r>
    </w:p>
    <w:p w14:paraId="1074DB8E" w14:textId="77777777" w:rsidR="00BA1394" w:rsidRDefault="00000000">
      <w:pPr>
        <w:spacing w:after="60"/>
        <w:ind w:left="0" w:hanging="2"/>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Name of Bidder:</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p>
    <w:p w14:paraId="6E17821E" w14:textId="77777777" w:rsidR="00BA1394" w:rsidRDefault="00000000">
      <w:p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Date of Bid:</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p>
    <w:p w14:paraId="16E7A732" w14:textId="77777777" w:rsidR="00BA1394" w:rsidRDefault="00000000">
      <w:p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Bid 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p>
    <w:p w14:paraId="5005EB06" w14:textId="77777777" w:rsidR="00BA1394" w:rsidRDefault="00000000">
      <w:p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Currency of Bid price: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p>
    <w:p w14:paraId="0E16386C" w14:textId="77777777" w:rsidR="00BA1394" w:rsidRDefault="00000000">
      <w:p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Delivery time </w:t>
      </w:r>
      <w:r>
        <w:rPr>
          <w:rFonts w:ascii="Times New Roman" w:eastAsia="Times New Roman" w:hAnsi="Times New Roman" w:cs="Times New Roman"/>
          <w:i/>
          <w:sz w:val="24"/>
          <w:szCs w:val="24"/>
        </w:rPr>
        <w:t>(days from receipt of order till dispatch):</w:t>
      </w:r>
      <w:r>
        <w:rPr>
          <w:rFonts w:ascii="Times New Roman" w:eastAsia="Times New Roman" w:hAnsi="Times New Roman" w:cs="Times New Roman"/>
          <w:i/>
          <w:sz w:val="24"/>
          <w:szCs w:val="24"/>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p>
    <w:p w14:paraId="057F48A7" w14:textId="77777777" w:rsidR="00BA1394" w:rsidRDefault="00000000">
      <w:p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(Note: maximum number of days is: 30 days)</w:t>
      </w:r>
    </w:p>
    <w:p w14:paraId="7F12D1BB" w14:textId="77777777" w:rsidR="00BA1394" w:rsidRDefault="00000000">
      <w:p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Expiration of Validity of Bid/Proposal</w:t>
      </w:r>
      <w:r>
        <w:rPr>
          <w:rFonts w:ascii="Times New Roman" w:eastAsia="Times New Roman" w:hAnsi="Times New Roman" w:cs="Times New Roman"/>
          <w:i/>
          <w:sz w:val="24"/>
          <w:szCs w:val="24"/>
        </w:rPr>
        <w:t xml:space="preserve"> (The bid shall be </w:t>
      </w:r>
    </w:p>
    <w:p w14:paraId="1004F370" w14:textId="77777777" w:rsidR="00BA1394" w:rsidRDefault="00000000">
      <w:p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valid for a period of at least 3 months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after the Closing date.):</w:t>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p>
    <w:p w14:paraId="28FBD6F2" w14:textId="77777777" w:rsidR="00BA1394" w:rsidRDefault="00BA1394">
      <w:pPr>
        <w:ind w:left="0" w:hanging="2"/>
      </w:pPr>
    </w:p>
    <w:p w14:paraId="6071D1C9" w14:textId="77777777" w:rsidR="00BA1394" w:rsidRDefault="00000000">
      <w:pPr>
        <w:ind w:left="0" w:hanging="2"/>
        <w:rPr>
          <w:rFonts w:ascii="Times New Roman" w:eastAsia="Times New Roman" w:hAnsi="Times New Roman" w:cs="Times New Roman"/>
        </w:rPr>
      </w:pPr>
      <w:r>
        <w:rPr>
          <w:rFonts w:ascii="Times New Roman" w:eastAsia="Times New Roman" w:hAnsi="Times New Roman" w:cs="Times New Roman"/>
          <w:i/>
          <w:highlight w:val="yellow"/>
        </w:rPr>
        <w:t>You can include an Excel spreadsheet instead of this format</w:t>
      </w:r>
      <w:r>
        <w:rPr>
          <w:rFonts w:ascii="Times New Roman" w:eastAsia="Times New Roman" w:hAnsi="Times New Roman" w:cs="Times New Roman"/>
          <w:i/>
        </w:rPr>
        <w:t xml:space="preserve">. </w:t>
      </w:r>
      <w:r>
        <w:rPr>
          <w:rFonts w:ascii="Times New Roman" w:eastAsia="Times New Roman" w:hAnsi="Times New Roman" w:cs="Times New Roman"/>
          <w:i/>
          <w:highlight w:val="yellow"/>
        </w:rPr>
        <w:t>The table columns should be modified as appropriate for the specific case.</w:t>
      </w:r>
      <w:r>
        <w:rPr>
          <w:rFonts w:ascii="Times New Roman" w:eastAsia="Times New Roman" w:hAnsi="Times New Roman" w:cs="Times New Roman"/>
          <w:i/>
        </w:rPr>
        <w:t xml:space="preserve"> </w:t>
      </w:r>
    </w:p>
    <w:tbl>
      <w:tblPr>
        <w:tblStyle w:val="a5"/>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2"/>
        <w:gridCol w:w="1346"/>
        <w:gridCol w:w="1170"/>
        <w:gridCol w:w="2283"/>
        <w:gridCol w:w="1578"/>
        <w:gridCol w:w="1647"/>
      </w:tblGrid>
      <w:tr w:rsidR="00BA1394" w14:paraId="3072EC77" w14:textId="77777777">
        <w:tc>
          <w:tcPr>
            <w:tcW w:w="1552" w:type="dxa"/>
          </w:tcPr>
          <w:p w14:paraId="0989FDFD" w14:textId="77777777" w:rsidR="00BA1394" w:rsidRDefault="00000000">
            <w:pPr>
              <w:spacing w:after="6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Item No.</w:t>
            </w:r>
          </w:p>
        </w:tc>
        <w:tc>
          <w:tcPr>
            <w:tcW w:w="1346" w:type="dxa"/>
          </w:tcPr>
          <w:p w14:paraId="0DE190F4" w14:textId="77777777" w:rsidR="00BA1394" w:rsidRDefault="00000000">
            <w:pPr>
              <w:spacing w:after="6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price/unit </w:t>
            </w:r>
          </w:p>
        </w:tc>
        <w:tc>
          <w:tcPr>
            <w:tcW w:w="1170" w:type="dxa"/>
          </w:tcPr>
          <w:p w14:paraId="2182A367" w14:textId="77777777" w:rsidR="00BA1394" w:rsidRDefault="00000000">
            <w:pPr>
              <w:spacing w:after="6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Quantity</w:t>
            </w:r>
          </w:p>
        </w:tc>
        <w:tc>
          <w:tcPr>
            <w:tcW w:w="2283" w:type="dxa"/>
          </w:tcPr>
          <w:p w14:paraId="2BC37A30" w14:textId="77777777" w:rsidR="00BA1394" w:rsidRDefault="00000000">
            <w:pPr>
              <w:spacing w:after="6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 cost to destination (specify mode of transportation)</w:t>
            </w:r>
          </w:p>
        </w:tc>
        <w:tc>
          <w:tcPr>
            <w:tcW w:w="1578" w:type="dxa"/>
          </w:tcPr>
          <w:p w14:paraId="05336021" w14:textId="77777777" w:rsidR="00BA1394" w:rsidRDefault="00000000">
            <w:pPr>
              <w:spacing w:after="6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Total DAP (Destination)</w:t>
            </w:r>
          </w:p>
        </w:tc>
        <w:tc>
          <w:tcPr>
            <w:tcW w:w="1647" w:type="dxa"/>
          </w:tcPr>
          <w:p w14:paraId="1EFB798E" w14:textId="77777777" w:rsidR="00BA1394" w:rsidRDefault="00000000">
            <w:pPr>
              <w:spacing w:after="6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Delivery schedule (days upon order)</w:t>
            </w:r>
          </w:p>
        </w:tc>
      </w:tr>
      <w:tr w:rsidR="00BA1394" w14:paraId="35062831" w14:textId="77777777">
        <w:tc>
          <w:tcPr>
            <w:tcW w:w="1552" w:type="dxa"/>
          </w:tcPr>
          <w:p w14:paraId="43E66DB1" w14:textId="77777777" w:rsidR="00BA1394" w:rsidRDefault="00BA1394">
            <w:pPr>
              <w:spacing w:after="60"/>
              <w:ind w:left="0" w:hanging="2"/>
              <w:jc w:val="both"/>
              <w:rPr>
                <w:rFonts w:ascii="Times New Roman" w:eastAsia="Times New Roman" w:hAnsi="Times New Roman" w:cs="Times New Roman"/>
                <w:sz w:val="20"/>
                <w:szCs w:val="20"/>
              </w:rPr>
            </w:pPr>
          </w:p>
          <w:p w14:paraId="7A0AFEAE" w14:textId="77777777" w:rsidR="00BA1394" w:rsidRDefault="00BA1394">
            <w:pPr>
              <w:spacing w:after="60"/>
              <w:ind w:left="0" w:hanging="2"/>
              <w:jc w:val="both"/>
              <w:rPr>
                <w:rFonts w:ascii="Times New Roman" w:eastAsia="Times New Roman" w:hAnsi="Times New Roman" w:cs="Times New Roman"/>
                <w:sz w:val="20"/>
                <w:szCs w:val="20"/>
              </w:rPr>
            </w:pPr>
          </w:p>
        </w:tc>
        <w:tc>
          <w:tcPr>
            <w:tcW w:w="1346" w:type="dxa"/>
          </w:tcPr>
          <w:p w14:paraId="12D9622F" w14:textId="77777777" w:rsidR="00BA1394" w:rsidRDefault="00BA1394">
            <w:pPr>
              <w:spacing w:after="60"/>
              <w:ind w:left="0" w:hanging="2"/>
              <w:jc w:val="both"/>
              <w:rPr>
                <w:rFonts w:ascii="Times New Roman" w:eastAsia="Times New Roman" w:hAnsi="Times New Roman" w:cs="Times New Roman"/>
                <w:sz w:val="20"/>
                <w:szCs w:val="20"/>
              </w:rPr>
            </w:pPr>
          </w:p>
        </w:tc>
        <w:tc>
          <w:tcPr>
            <w:tcW w:w="1170" w:type="dxa"/>
          </w:tcPr>
          <w:p w14:paraId="38985A0D" w14:textId="77777777" w:rsidR="00BA1394" w:rsidRDefault="00BA1394">
            <w:pPr>
              <w:spacing w:after="60"/>
              <w:ind w:left="0" w:hanging="2"/>
              <w:jc w:val="both"/>
              <w:rPr>
                <w:rFonts w:ascii="Times New Roman" w:eastAsia="Times New Roman" w:hAnsi="Times New Roman" w:cs="Times New Roman"/>
                <w:sz w:val="20"/>
                <w:szCs w:val="20"/>
              </w:rPr>
            </w:pPr>
          </w:p>
        </w:tc>
        <w:tc>
          <w:tcPr>
            <w:tcW w:w="2283" w:type="dxa"/>
          </w:tcPr>
          <w:p w14:paraId="47C3684F" w14:textId="77777777" w:rsidR="00BA1394" w:rsidRDefault="00BA1394">
            <w:pPr>
              <w:spacing w:after="60"/>
              <w:ind w:left="0" w:hanging="2"/>
              <w:jc w:val="both"/>
              <w:rPr>
                <w:rFonts w:ascii="Times New Roman" w:eastAsia="Times New Roman" w:hAnsi="Times New Roman" w:cs="Times New Roman"/>
                <w:sz w:val="20"/>
                <w:szCs w:val="20"/>
              </w:rPr>
            </w:pPr>
          </w:p>
        </w:tc>
        <w:tc>
          <w:tcPr>
            <w:tcW w:w="1578" w:type="dxa"/>
          </w:tcPr>
          <w:p w14:paraId="2E857265" w14:textId="77777777" w:rsidR="00BA1394" w:rsidRDefault="00BA1394">
            <w:pPr>
              <w:spacing w:after="60"/>
              <w:ind w:left="0" w:hanging="2"/>
              <w:jc w:val="both"/>
              <w:rPr>
                <w:rFonts w:ascii="Times New Roman" w:eastAsia="Times New Roman" w:hAnsi="Times New Roman" w:cs="Times New Roman"/>
                <w:sz w:val="20"/>
                <w:szCs w:val="20"/>
              </w:rPr>
            </w:pPr>
          </w:p>
        </w:tc>
        <w:tc>
          <w:tcPr>
            <w:tcW w:w="1647" w:type="dxa"/>
          </w:tcPr>
          <w:p w14:paraId="50826269" w14:textId="77777777" w:rsidR="00BA1394" w:rsidRDefault="00BA1394">
            <w:pPr>
              <w:spacing w:after="60"/>
              <w:ind w:left="0" w:hanging="2"/>
              <w:jc w:val="both"/>
              <w:rPr>
                <w:rFonts w:ascii="Times New Roman" w:eastAsia="Times New Roman" w:hAnsi="Times New Roman" w:cs="Times New Roman"/>
                <w:sz w:val="20"/>
                <w:szCs w:val="20"/>
              </w:rPr>
            </w:pPr>
          </w:p>
        </w:tc>
      </w:tr>
      <w:tr w:rsidR="00BA1394" w14:paraId="4C4A36EF" w14:textId="77777777">
        <w:tc>
          <w:tcPr>
            <w:tcW w:w="1552" w:type="dxa"/>
          </w:tcPr>
          <w:p w14:paraId="4840B5AB" w14:textId="77777777" w:rsidR="00BA1394" w:rsidRDefault="00BA1394">
            <w:pPr>
              <w:spacing w:after="60"/>
              <w:ind w:left="0" w:hanging="2"/>
              <w:jc w:val="both"/>
              <w:rPr>
                <w:rFonts w:ascii="Times New Roman" w:eastAsia="Times New Roman" w:hAnsi="Times New Roman" w:cs="Times New Roman"/>
                <w:sz w:val="20"/>
                <w:szCs w:val="20"/>
              </w:rPr>
            </w:pPr>
          </w:p>
          <w:p w14:paraId="7586411A" w14:textId="77777777" w:rsidR="00BA1394" w:rsidRDefault="00BA1394">
            <w:pPr>
              <w:spacing w:after="60"/>
              <w:ind w:left="0" w:hanging="2"/>
              <w:jc w:val="both"/>
              <w:rPr>
                <w:rFonts w:ascii="Times New Roman" w:eastAsia="Times New Roman" w:hAnsi="Times New Roman" w:cs="Times New Roman"/>
                <w:sz w:val="20"/>
                <w:szCs w:val="20"/>
              </w:rPr>
            </w:pPr>
          </w:p>
        </w:tc>
        <w:tc>
          <w:tcPr>
            <w:tcW w:w="1346" w:type="dxa"/>
          </w:tcPr>
          <w:p w14:paraId="3A7C766F" w14:textId="77777777" w:rsidR="00BA1394" w:rsidRDefault="00BA1394">
            <w:pPr>
              <w:spacing w:after="60"/>
              <w:ind w:left="0" w:hanging="2"/>
              <w:jc w:val="both"/>
              <w:rPr>
                <w:rFonts w:ascii="Times New Roman" w:eastAsia="Times New Roman" w:hAnsi="Times New Roman" w:cs="Times New Roman"/>
                <w:sz w:val="20"/>
                <w:szCs w:val="20"/>
              </w:rPr>
            </w:pPr>
          </w:p>
        </w:tc>
        <w:tc>
          <w:tcPr>
            <w:tcW w:w="1170" w:type="dxa"/>
          </w:tcPr>
          <w:p w14:paraId="53D8610E" w14:textId="77777777" w:rsidR="00BA1394" w:rsidRDefault="00BA1394">
            <w:pPr>
              <w:spacing w:after="60"/>
              <w:ind w:left="0" w:hanging="2"/>
              <w:jc w:val="both"/>
              <w:rPr>
                <w:rFonts w:ascii="Times New Roman" w:eastAsia="Times New Roman" w:hAnsi="Times New Roman" w:cs="Times New Roman"/>
                <w:sz w:val="20"/>
                <w:szCs w:val="20"/>
              </w:rPr>
            </w:pPr>
          </w:p>
        </w:tc>
        <w:tc>
          <w:tcPr>
            <w:tcW w:w="2283" w:type="dxa"/>
          </w:tcPr>
          <w:p w14:paraId="2F104308" w14:textId="77777777" w:rsidR="00BA1394" w:rsidRDefault="00BA1394">
            <w:pPr>
              <w:spacing w:after="60"/>
              <w:ind w:left="0" w:hanging="2"/>
              <w:jc w:val="both"/>
              <w:rPr>
                <w:rFonts w:ascii="Times New Roman" w:eastAsia="Times New Roman" w:hAnsi="Times New Roman" w:cs="Times New Roman"/>
                <w:sz w:val="20"/>
                <w:szCs w:val="20"/>
              </w:rPr>
            </w:pPr>
          </w:p>
        </w:tc>
        <w:tc>
          <w:tcPr>
            <w:tcW w:w="1578" w:type="dxa"/>
          </w:tcPr>
          <w:p w14:paraId="1DE867CB" w14:textId="77777777" w:rsidR="00BA1394" w:rsidRDefault="00BA1394">
            <w:pPr>
              <w:spacing w:after="60"/>
              <w:ind w:left="0" w:hanging="2"/>
              <w:jc w:val="both"/>
              <w:rPr>
                <w:rFonts w:ascii="Times New Roman" w:eastAsia="Times New Roman" w:hAnsi="Times New Roman" w:cs="Times New Roman"/>
                <w:sz w:val="20"/>
                <w:szCs w:val="20"/>
              </w:rPr>
            </w:pPr>
          </w:p>
        </w:tc>
        <w:tc>
          <w:tcPr>
            <w:tcW w:w="1647" w:type="dxa"/>
          </w:tcPr>
          <w:p w14:paraId="77E2A112" w14:textId="77777777" w:rsidR="00BA1394" w:rsidRDefault="00BA1394">
            <w:pPr>
              <w:spacing w:after="60"/>
              <w:ind w:left="0" w:hanging="2"/>
              <w:jc w:val="both"/>
              <w:rPr>
                <w:rFonts w:ascii="Times New Roman" w:eastAsia="Times New Roman" w:hAnsi="Times New Roman" w:cs="Times New Roman"/>
                <w:sz w:val="20"/>
                <w:szCs w:val="20"/>
              </w:rPr>
            </w:pPr>
          </w:p>
        </w:tc>
      </w:tr>
      <w:tr w:rsidR="00BA1394" w14:paraId="09EEF46F" w14:textId="77777777">
        <w:tc>
          <w:tcPr>
            <w:tcW w:w="1552" w:type="dxa"/>
          </w:tcPr>
          <w:p w14:paraId="562A515B" w14:textId="77777777" w:rsidR="00BA1394" w:rsidRDefault="00BA1394">
            <w:pPr>
              <w:spacing w:after="60"/>
              <w:ind w:left="0" w:hanging="2"/>
              <w:jc w:val="both"/>
              <w:rPr>
                <w:rFonts w:ascii="Times New Roman" w:eastAsia="Times New Roman" w:hAnsi="Times New Roman" w:cs="Times New Roman"/>
                <w:sz w:val="20"/>
                <w:szCs w:val="20"/>
              </w:rPr>
            </w:pPr>
          </w:p>
          <w:p w14:paraId="307FE46E" w14:textId="77777777" w:rsidR="00BA1394" w:rsidRDefault="00BA1394">
            <w:pPr>
              <w:spacing w:after="60"/>
              <w:ind w:left="0" w:hanging="2"/>
              <w:jc w:val="both"/>
              <w:rPr>
                <w:rFonts w:ascii="Times New Roman" w:eastAsia="Times New Roman" w:hAnsi="Times New Roman" w:cs="Times New Roman"/>
                <w:sz w:val="20"/>
                <w:szCs w:val="20"/>
              </w:rPr>
            </w:pPr>
          </w:p>
        </w:tc>
        <w:tc>
          <w:tcPr>
            <w:tcW w:w="1346" w:type="dxa"/>
          </w:tcPr>
          <w:p w14:paraId="356B17AB" w14:textId="77777777" w:rsidR="00BA1394" w:rsidRDefault="00BA1394">
            <w:pPr>
              <w:spacing w:after="60"/>
              <w:ind w:left="0" w:hanging="2"/>
              <w:jc w:val="both"/>
              <w:rPr>
                <w:rFonts w:ascii="Times New Roman" w:eastAsia="Times New Roman" w:hAnsi="Times New Roman" w:cs="Times New Roman"/>
                <w:sz w:val="20"/>
                <w:szCs w:val="20"/>
              </w:rPr>
            </w:pPr>
          </w:p>
        </w:tc>
        <w:tc>
          <w:tcPr>
            <w:tcW w:w="1170" w:type="dxa"/>
          </w:tcPr>
          <w:p w14:paraId="6877CE70" w14:textId="77777777" w:rsidR="00BA1394" w:rsidRDefault="00BA1394">
            <w:pPr>
              <w:spacing w:after="60"/>
              <w:ind w:left="0" w:hanging="2"/>
              <w:jc w:val="both"/>
              <w:rPr>
                <w:rFonts w:ascii="Times New Roman" w:eastAsia="Times New Roman" w:hAnsi="Times New Roman" w:cs="Times New Roman"/>
                <w:sz w:val="20"/>
                <w:szCs w:val="20"/>
              </w:rPr>
            </w:pPr>
          </w:p>
        </w:tc>
        <w:tc>
          <w:tcPr>
            <w:tcW w:w="2283" w:type="dxa"/>
          </w:tcPr>
          <w:p w14:paraId="57379E4A" w14:textId="77777777" w:rsidR="00BA1394" w:rsidRDefault="00BA1394">
            <w:pPr>
              <w:spacing w:after="60"/>
              <w:ind w:left="0" w:hanging="2"/>
              <w:jc w:val="both"/>
              <w:rPr>
                <w:rFonts w:ascii="Times New Roman" w:eastAsia="Times New Roman" w:hAnsi="Times New Roman" w:cs="Times New Roman"/>
                <w:sz w:val="20"/>
                <w:szCs w:val="20"/>
              </w:rPr>
            </w:pPr>
          </w:p>
        </w:tc>
        <w:tc>
          <w:tcPr>
            <w:tcW w:w="1578" w:type="dxa"/>
          </w:tcPr>
          <w:p w14:paraId="0BC0638A" w14:textId="77777777" w:rsidR="00BA1394" w:rsidRDefault="00BA1394">
            <w:pPr>
              <w:spacing w:after="60"/>
              <w:ind w:left="0" w:hanging="2"/>
              <w:jc w:val="both"/>
              <w:rPr>
                <w:rFonts w:ascii="Times New Roman" w:eastAsia="Times New Roman" w:hAnsi="Times New Roman" w:cs="Times New Roman"/>
                <w:sz w:val="20"/>
                <w:szCs w:val="20"/>
              </w:rPr>
            </w:pPr>
          </w:p>
        </w:tc>
        <w:tc>
          <w:tcPr>
            <w:tcW w:w="1647" w:type="dxa"/>
          </w:tcPr>
          <w:p w14:paraId="6EB752C3" w14:textId="77777777" w:rsidR="00BA1394" w:rsidRDefault="00BA1394">
            <w:pPr>
              <w:spacing w:after="60"/>
              <w:ind w:left="0" w:hanging="2"/>
              <w:jc w:val="both"/>
              <w:rPr>
                <w:rFonts w:ascii="Times New Roman" w:eastAsia="Times New Roman" w:hAnsi="Times New Roman" w:cs="Times New Roman"/>
                <w:sz w:val="20"/>
                <w:szCs w:val="20"/>
              </w:rPr>
            </w:pPr>
          </w:p>
        </w:tc>
      </w:tr>
    </w:tbl>
    <w:p w14:paraId="2F2407E3" w14:textId="77777777" w:rsidR="00BA1394" w:rsidRDefault="00BA1394">
      <w:pPr>
        <w:spacing w:after="60"/>
        <w:ind w:left="0" w:hanging="2"/>
        <w:jc w:val="both"/>
        <w:rPr>
          <w:rFonts w:ascii="Times New Roman" w:eastAsia="Times New Roman" w:hAnsi="Times New Roman" w:cs="Times New Roman"/>
          <w:sz w:val="24"/>
          <w:szCs w:val="24"/>
        </w:rPr>
      </w:pPr>
    </w:p>
    <w:p w14:paraId="144F66D6" w14:textId="77777777" w:rsidR="00BA1394" w:rsidRDefault="00000000">
      <w:pPr>
        <w:spacing w:after="60"/>
        <w:ind w:left="0" w:hanging="2"/>
        <w:jc w:val="both"/>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0288" behindDoc="0" locked="0" layoutInCell="1" hidden="0" allowOverlap="1" wp14:anchorId="6789E6F4" wp14:editId="306DFE2D">
                <wp:simplePos x="0" y="0"/>
                <wp:positionH relativeFrom="column">
                  <wp:posOffset>1</wp:posOffset>
                </wp:positionH>
                <wp:positionV relativeFrom="paragraph">
                  <wp:posOffset>139700</wp:posOffset>
                </wp:positionV>
                <wp:extent cx="5953125" cy="451485"/>
                <wp:effectExtent l="0" t="0" r="0" b="0"/>
                <wp:wrapNone/>
                <wp:docPr id="1" name="Rectangle 1"/>
                <wp:cNvGraphicFramePr/>
                <a:graphic xmlns:a="http://schemas.openxmlformats.org/drawingml/2006/main">
                  <a:graphicData uri="http://schemas.microsoft.com/office/word/2010/wordprocessingShape">
                    <wps:wsp>
                      <wps:cNvSpPr/>
                      <wps:spPr>
                        <a:xfrm>
                          <a:off x="2374200" y="3559020"/>
                          <a:ext cx="5943600" cy="441960"/>
                        </a:xfrm>
                        <a:prstGeom prst="rect">
                          <a:avLst/>
                        </a:prstGeom>
                        <a:noFill/>
                        <a:ln w="9525" cap="flat" cmpd="sng">
                          <a:solidFill>
                            <a:srgbClr val="000000"/>
                          </a:solidFill>
                          <a:prstDash val="solid"/>
                          <a:miter lim="800000"/>
                          <a:headEnd type="none" w="sm" len="sm"/>
                          <a:tailEnd type="none" w="sm" len="sm"/>
                        </a:ln>
                      </wps:spPr>
                      <wps:txbx>
                        <w:txbxContent>
                          <w:p w14:paraId="2D1FC3DF" w14:textId="77777777" w:rsidR="00BA1394" w:rsidRDefault="00000000">
                            <w:pPr>
                              <w:spacing w:line="275" w:lineRule="auto"/>
                              <w:ind w:left="0" w:hanging="2"/>
                            </w:pPr>
                            <w:r>
                              <w:rPr>
                                <w:rFonts w:ascii="Times New Roman" w:eastAsia="Times New Roman" w:hAnsi="Times New Roman" w:cs="Times New Roman"/>
                                <w:i/>
                                <w:color w:val="000000"/>
                              </w:rPr>
                              <w:t>Vendor’s Comments:</w:t>
                            </w:r>
                          </w:p>
                          <w:p w14:paraId="36A9FB8F" w14:textId="77777777" w:rsidR="00BA1394" w:rsidRDefault="00BA1394">
                            <w:pPr>
                              <w:spacing w:line="275"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5953125" cy="451485"/>
                <wp:effectExtent b="0" l="0" r="0" t="0"/>
                <wp:wrapNone/>
                <wp:docPr id="1"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5953125" cy="451485"/>
                        </a:xfrm>
                        <a:prstGeom prst="rect"/>
                        <a:ln/>
                      </pic:spPr>
                    </pic:pic>
                  </a:graphicData>
                </a:graphic>
              </wp:anchor>
            </w:drawing>
          </mc:Fallback>
        </mc:AlternateContent>
      </w:r>
    </w:p>
    <w:p w14:paraId="4528CB47" w14:textId="77777777" w:rsidR="00BA1394" w:rsidRDefault="00BA1394">
      <w:pPr>
        <w:tabs>
          <w:tab w:val="left" w:pos="-180"/>
          <w:tab w:val="right" w:pos="1980"/>
          <w:tab w:val="left" w:pos="2160"/>
          <w:tab w:val="left" w:pos="4320"/>
        </w:tabs>
        <w:spacing w:after="60"/>
        <w:ind w:left="0" w:hanging="2"/>
        <w:jc w:val="both"/>
        <w:rPr>
          <w:rFonts w:ascii="Times New Roman" w:eastAsia="Times New Roman" w:hAnsi="Times New Roman" w:cs="Times New Roman"/>
          <w:sz w:val="24"/>
          <w:szCs w:val="24"/>
        </w:rPr>
      </w:pPr>
    </w:p>
    <w:p w14:paraId="490B2AB9" w14:textId="77777777" w:rsidR="00BA1394" w:rsidRDefault="00BA1394">
      <w:pPr>
        <w:tabs>
          <w:tab w:val="left" w:pos="-180"/>
          <w:tab w:val="right" w:pos="1980"/>
          <w:tab w:val="left" w:pos="2160"/>
          <w:tab w:val="left" w:pos="4320"/>
        </w:tabs>
        <w:spacing w:after="60"/>
        <w:ind w:left="0" w:hanging="2"/>
        <w:jc w:val="both"/>
        <w:rPr>
          <w:rFonts w:ascii="Times New Roman" w:eastAsia="Times New Roman" w:hAnsi="Times New Roman" w:cs="Times New Roman"/>
          <w:sz w:val="24"/>
          <w:szCs w:val="24"/>
        </w:rPr>
      </w:pPr>
    </w:p>
    <w:p w14:paraId="4C72E36F" w14:textId="77777777" w:rsidR="00BA1394" w:rsidRDefault="00000000">
      <w:pPr>
        <w:tabs>
          <w:tab w:val="left" w:pos="-180"/>
          <w:tab w:val="right" w:pos="1980"/>
          <w:tab w:val="left" w:pos="2160"/>
          <w:tab w:val="left" w:pos="4320"/>
        </w:tabs>
        <w:spacing w:after="60"/>
        <w:ind w:left="0" w:hanging="2"/>
        <w:jc w:val="both"/>
        <w:rPr>
          <w:rFonts w:ascii="Times New Roman" w:eastAsia="Times New Roman" w:hAnsi="Times New Roman" w:cs="Times New Roman"/>
        </w:rPr>
      </w:pPr>
      <w:r>
        <w:rPr>
          <w:rFonts w:ascii="Times New Roman" w:eastAsia="Times New Roman" w:hAnsi="Times New Roman" w:cs="Times New Roman"/>
        </w:rPr>
        <w:t xml:space="preserve">PROVIDED THAT A PURCHASE ORDER IS ISSUED BY UNFPA </w:t>
      </w:r>
      <w:r>
        <w:rPr>
          <w:rFonts w:ascii="Times New Roman" w:eastAsia="Times New Roman" w:hAnsi="Times New Roman" w:cs="Times New Roman"/>
          <w:b/>
        </w:rPr>
        <w:t>WITHIN THE REQUIRED BID VALIDITY PERIOD</w:t>
      </w:r>
      <w:r>
        <w:rPr>
          <w:rFonts w:ascii="Times New Roman" w:eastAsia="Times New Roman" w:hAnsi="Times New Roman" w:cs="Times New Roman"/>
        </w:rPr>
        <w:t>, THE UNDERSIGNED HEREBY COMMITS, SUBJECT TO THE TERMS OF SUCH PURCHASE ORDER, TO FURNISH ANY OR ALL ITEMS AT THE PRICES OFFERED AND TO DELIVER SAME TO THE DESIGNATED POINT(S) WITHIN THE DELIVERY TIME STATED ABOVE.</w:t>
      </w:r>
    </w:p>
    <w:p w14:paraId="6E8BE633" w14:textId="77777777" w:rsidR="00BA1394" w:rsidRDefault="00000000">
      <w:pPr>
        <w:tabs>
          <w:tab w:val="left" w:pos="-180"/>
          <w:tab w:val="right" w:pos="1980"/>
          <w:tab w:val="left" w:pos="2160"/>
          <w:tab w:val="left" w:pos="4320"/>
        </w:tabs>
        <w:spacing w:after="60"/>
        <w:ind w:left="0" w:hanging="2"/>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p>
    <w:p w14:paraId="080B1A4F" w14:textId="77777777" w:rsidR="00BA1394" w:rsidRDefault="00000000">
      <w:pPr>
        <w:spacing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Name and title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Date and Place</w:t>
      </w:r>
    </w:p>
    <w:p w14:paraId="2CFCEBD8" w14:textId="77777777" w:rsidR="00BA1394" w:rsidRDefault="00BA1394">
      <w:pPr>
        <w:ind w:left="0" w:hanging="2"/>
      </w:pPr>
    </w:p>
    <w:sectPr w:rsidR="00BA1394">
      <w:headerReference w:type="default" r:id="rId14"/>
      <w:footerReference w:type="default" r:id="rId15"/>
      <w:pgSz w:w="12240" w:h="15840"/>
      <w:pgMar w:top="1125" w:right="1440" w:bottom="1260" w:left="1440" w:header="540" w:footer="21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5E43A" w14:textId="77777777" w:rsidR="00123A99" w:rsidRDefault="00123A99">
      <w:pPr>
        <w:spacing w:after="0" w:line="240" w:lineRule="auto"/>
        <w:ind w:left="0" w:hanging="2"/>
      </w:pPr>
      <w:r>
        <w:separator/>
      </w:r>
    </w:p>
  </w:endnote>
  <w:endnote w:type="continuationSeparator" w:id="0">
    <w:p w14:paraId="65181B46" w14:textId="77777777" w:rsidR="00123A99" w:rsidRDefault="00123A9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2CD5" w14:textId="77777777" w:rsidR="00BA1394" w:rsidRDefault="00000000">
    <w:pPr>
      <w:pBdr>
        <w:top w:val="nil"/>
        <w:left w:val="nil"/>
        <w:bottom w:val="nil"/>
        <w:right w:val="nil"/>
        <w:between w:val="nil"/>
      </w:pBdr>
      <w:ind w:left="0" w:hanging="2"/>
      <w:jc w:val="right"/>
      <w:rPr>
        <w:color w:val="7F7F7F"/>
      </w:rPr>
    </w:pPr>
    <w:r>
      <w:rPr>
        <w:color w:val="7F7F7F"/>
      </w:rPr>
      <w:t xml:space="preserve">Page </w:t>
    </w:r>
    <w:r>
      <w:rPr>
        <w:b/>
        <w:color w:val="7F7F7F"/>
      </w:rPr>
      <w:fldChar w:fldCharType="begin"/>
    </w:r>
    <w:r>
      <w:rPr>
        <w:b/>
        <w:color w:val="7F7F7F"/>
      </w:rPr>
      <w:instrText>PAGE</w:instrText>
    </w:r>
    <w:r>
      <w:rPr>
        <w:b/>
        <w:color w:val="7F7F7F"/>
      </w:rPr>
      <w:fldChar w:fldCharType="separate"/>
    </w:r>
    <w:r w:rsidR="00CD6AFD">
      <w:rPr>
        <w:b/>
        <w:noProof/>
        <w:color w:val="7F7F7F"/>
      </w:rPr>
      <w:t>1</w:t>
    </w:r>
    <w:r>
      <w:rPr>
        <w:b/>
        <w:color w:val="7F7F7F"/>
      </w:rPr>
      <w:fldChar w:fldCharType="end"/>
    </w:r>
    <w:r>
      <w:rPr>
        <w:color w:val="7F7F7F"/>
      </w:rPr>
      <w:t xml:space="preserve"> of </w:t>
    </w:r>
    <w:r>
      <w:rPr>
        <w:b/>
        <w:color w:val="7F7F7F"/>
      </w:rPr>
      <w:fldChar w:fldCharType="begin"/>
    </w:r>
    <w:r>
      <w:rPr>
        <w:b/>
        <w:color w:val="7F7F7F"/>
      </w:rPr>
      <w:instrText>NUMPAGES</w:instrText>
    </w:r>
    <w:r>
      <w:rPr>
        <w:b/>
        <w:color w:val="7F7F7F"/>
      </w:rPr>
      <w:fldChar w:fldCharType="separate"/>
    </w:r>
    <w:r w:rsidR="00CD6AFD">
      <w:rPr>
        <w:b/>
        <w:noProof/>
        <w:color w:val="7F7F7F"/>
      </w:rPr>
      <w:t>2</w:t>
    </w:r>
    <w:r>
      <w:rPr>
        <w:b/>
        <w:color w:val="7F7F7F"/>
      </w:rPr>
      <w:fldChar w:fldCharType="end"/>
    </w:r>
  </w:p>
  <w:p w14:paraId="7108A93D" w14:textId="77777777" w:rsidR="00BA1394" w:rsidRDefault="00000000">
    <w:pPr>
      <w:pBdr>
        <w:top w:val="nil"/>
        <w:left w:val="nil"/>
        <w:bottom w:val="nil"/>
        <w:right w:val="nil"/>
        <w:between w:val="nil"/>
      </w:pBdr>
      <w:ind w:left="0" w:hanging="2"/>
      <w:jc w:val="right"/>
      <w:rPr>
        <w:color w:val="548DD4"/>
      </w:rPr>
    </w:pPr>
    <w:r>
      <w:rPr>
        <w:color w:val="548DD4"/>
      </w:rPr>
      <w:t>UNFPA/PSB/Templates/Emergency Procurement/ Emergency ITB Template / [0115-Rev01]</w:t>
    </w:r>
  </w:p>
  <w:p w14:paraId="74517C66" w14:textId="77777777" w:rsidR="00BA1394" w:rsidRDefault="00BA1394">
    <w:pPr>
      <w:ind w:left="0" w:hanging="2"/>
    </w:pPr>
  </w:p>
  <w:p w14:paraId="751E3CFA" w14:textId="77777777" w:rsidR="00BA1394" w:rsidRDefault="00BA1394">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E4892" w14:textId="77777777" w:rsidR="00123A99" w:rsidRDefault="00123A99">
      <w:pPr>
        <w:spacing w:after="0" w:line="240" w:lineRule="auto"/>
        <w:ind w:left="0" w:hanging="2"/>
      </w:pPr>
      <w:r>
        <w:separator/>
      </w:r>
    </w:p>
  </w:footnote>
  <w:footnote w:type="continuationSeparator" w:id="0">
    <w:p w14:paraId="640641FC" w14:textId="77777777" w:rsidR="00123A99" w:rsidRDefault="00123A9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364F1" w14:textId="77777777" w:rsidR="00BA1394" w:rsidRDefault="00000000">
    <w:pPr>
      <w:pBdr>
        <w:top w:val="nil"/>
        <w:left w:val="nil"/>
        <w:bottom w:val="nil"/>
        <w:right w:val="nil"/>
        <w:between w:val="nil"/>
      </w:pBdr>
      <w:tabs>
        <w:tab w:val="right" w:pos="9360"/>
      </w:tabs>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35E442A0" w14:textId="77777777" w:rsidR="00BA1394" w:rsidRDefault="00BA1394">
    <w:pPr>
      <w:ind w:left="0" w:hanging="2"/>
    </w:pPr>
  </w:p>
  <w:p w14:paraId="10DCBC22" w14:textId="77777777" w:rsidR="00BA1394" w:rsidRDefault="00BA1394">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740F4"/>
    <w:multiLevelType w:val="multilevel"/>
    <w:tmpl w:val="3496A526"/>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B3274AD"/>
    <w:multiLevelType w:val="multilevel"/>
    <w:tmpl w:val="A80686C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4F9A139C"/>
    <w:multiLevelType w:val="multilevel"/>
    <w:tmpl w:val="DA1C06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1015322"/>
    <w:multiLevelType w:val="multilevel"/>
    <w:tmpl w:val="02443516"/>
    <w:lvl w:ilvl="0">
      <w:start w:val="1"/>
      <w:numFmt w:val="lowerLetter"/>
      <w:lvlText w:val="%1."/>
      <w:lvlJc w:val="left"/>
      <w:pPr>
        <w:ind w:left="720" w:hanging="360"/>
      </w:pPr>
      <w:rPr>
        <w:vertAlign w:val="baseline"/>
      </w:rPr>
    </w:lvl>
    <w:lvl w:ilvl="1">
      <w:start w:val="10"/>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55F566EF"/>
    <w:multiLevelType w:val="multilevel"/>
    <w:tmpl w:val="54CA4E90"/>
    <w:lvl w:ilvl="0">
      <w:start w:val="19"/>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57272B84"/>
    <w:multiLevelType w:val="multilevel"/>
    <w:tmpl w:val="4440D40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549272677">
    <w:abstractNumId w:val="3"/>
  </w:num>
  <w:num w:numId="2" w16cid:durableId="903568677">
    <w:abstractNumId w:val="5"/>
  </w:num>
  <w:num w:numId="3" w16cid:durableId="1619797367">
    <w:abstractNumId w:val="2"/>
  </w:num>
  <w:num w:numId="4" w16cid:durableId="1568565423">
    <w:abstractNumId w:val="1"/>
  </w:num>
  <w:num w:numId="5" w16cid:durableId="980579615">
    <w:abstractNumId w:val="0"/>
  </w:num>
  <w:num w:numId="6" w16cid:durableId="450353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394"/>
    <w:rsid w:val="00123A99"/>
    <w:rsid w:val="00BA1394"/>
    <w:rsid w:val="00CD6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F29A3"/>
  <w15:docId w15:val="{19B9A9C8-DBAD-4BFE-8F9E-6DBCCCD4A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val="en-US" w:bidi="en-US"/>
    </w:rPr>
  </w:style>
  <w:style w:type="paragraph" w:styleId="Heading1">
    <w:name w:val="heading 1"/>
    <w:basedOn w:val="Normal"/>
    <w:next w:val="Normal"/>
    <w:uiPriority w:val="9"/>
    <w:qFormat/>
    <w:pPr>
      <w:spacing w:before="480" w:after="0"/>
      <w:contextualSpacing/>
    </w:pPr>
    <w:rPr>
      <w:rFonts w:ascii="Cambria" w:eastAsia="Times New Roman" w:hAnsi="Cambria" w:cs="Times New Roman"/>
      <w:b/>
      <w:bCs/>
      <w:sz w:val="28"/>
      <w:szCs w:val="28"/>
    </w:rPr>
  </w:style>
  <w:style w:type="paragraph" w:styleId="Heading2">
    <w:name w:val="heading 2"/>
    <w:basedOn w:val="Normal"/>
    <w:next w:val="Normal"/>
    <w:uiPriority w:val="9"/>
    <w:semiHidden/>
    <w:unhideWhenUsed/>
    <w:qFormat/>
    <w:p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uiPriority w:val="9"/>
    <w:semiHidden/>
    <w:unhideWhenUsed/>
    <w:qFormat/>
    <w:pPr>
      <w:spacing w:before="200" w:after="0" w:line="271" w:lineRule="auto"/>
      <w:outlineLvl w:val="2"/>
    </w:pPr>
    <w:rPr>
      <w:rFonts w:ascii="Cambria" w:eastAsia="Times New Roman" w:hAnsi="Cambria" w:cs="Times New Roman"/>
      <w:b/>
      <w:bCs/>
    </w:rPr>
  </w:style>
  <w:style w:type="paragraph" w:styleId="Heading4">
    <w:name w:val="heading 4"/>
    <w:basedOn w:val="Normal"/>
    <w:next w:val="Normal"/>
    <w:uiPriority w:val="9"/>
    <w:semiHidden/>
    <w:unhideWhenUsed/>
    <w:qFormat/>
    <w:pPr>
      <w:spacing w:before="200" w:after="0"/>
      <w:outlineLvl w:val="3"/>
    </w:pPr>
    <w:rPr>
      <w:rFonts w:ascii="Cambria" w:eastAsia="Times New Roman" w:hAnsi="Cambria" w:cs="Times New Roman"/>
      <w:b/>
      <w:bCs/>
      <w:i/>
      <w:iCs/>
    </w:rPr>
  </w:style>
  <w:style w:type="paragraph" w:styleId="Heading5">
    <w:name w:val="heading 5"/>
    <w:basedOn w:val="Normal"/>
    <w:next w:val="Normal"/>
    <w:uiPriority w:val="9"/>
    <w:semiHidden/>
    <w:unhideWhenUsed/>
    <w:qFormat/>
    <w:pPr>
      <w:spacing w:before="200" w:after="0"/>
      <w:outlineLvl w:val="4"/>
    </w:pPr>
    <w:rPr>
      <w:rFonts w:ascii="Cambria" w:eastAsia="Times New Roman" w:hAnsi="Cambria" w:cs="Times New Roman"/>
      <w:b/>
      <w:bCs/>
      <w:color w:val="7F7F7F"/>
    </w:rPr>
  </w:style>
  <w:style w:type="paragraph" w:styleId="Heading6">
    <w:name w:val="heading 6"/>
    <w:basedOn w:val="Normal"/>
    <w:next w:val="Normal"/>
    <w:uiPriority w:val="9"/>
    <w:semiHidden/>
    <w:unhideWhenUsed/>
    <w:qFormat/>
    <w:pPr>
      <w:spacing w:after="0" w:line="271" w:lineRule="auto"/>
      <w:outlineLvl w:val="5"/>
    </w:pPr>
    <w:rPr>
      <w:rFonts w:ascii="Cambria" w:eastAsia="Times New Roman" w:hAnsi="Cambria" w:cs="Times New Roman"/>
      <w:b/>
      <w:bCs/>
      <w:i/>
      <w:iCs/>
      <w:color w:val="7F7F7F"/>
    </w:rPr>
  </w:style>
  <w:style w:type="paragraph" w:styleId="Heading7">
    <w:name w:val="heading 7"/>
    <w:basedOn w:val="Normal"/>
    <w:next w:val="Normal"/>
    <w:qFormat/>
    <w:pPr>
      <w:spacing w:after="0"/>
      <w:outlineLvl w:val="6"/>
    </w:pPr>
    <w:rPr>
      <w:rFonts w:ascii="Cambria" w:eastAsia="Times New Roman" w:hAnsi="Cambria" w:cs="Times New Roman"/>
      <w:i/>
      <w:iCs/>
    </w:rPr>
  </w:style>
  <w:style w:type="paragraph" w:styleId="Heading8">
    <w:name w:val="heading 8"/>
    <w:basedOn w:val="Normal"/>
    <w:next w:val="Normal"/>
    <w:qFormat/>
    <w:pPr>
      <w:spacing w:after="0"/>
      <w:outlineLvl w:val="7"/>
    </w:pPr>
    <w:rPr>
      <w:rFonts w:ascii="Cambria" w:eastAsia="Times New Roman" w:hAnsi="Cambria" w:cs="Times New Roman"/>
      <w:sz w:val="20"/>
      <w:szCs w:val="20"/>
    </w:rPr>
  </w:style>
  <w:style w:type="paragraph" w:styleId="Heading9">
    <w:name w:val="heading 9"/>
    <w:basedOn w:val="Normal"/>
    <w:next w:val="Normal"/>
    <w:qFormat/>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Heading1Char">
    <w:name w:val="Heading 1 Char"/>
    <w:rPr>
      <w:rFonts w:ascii="Cambria" w:eastAsia="Times New Roman" w:hAnsi="Cambria" w:cs="Times New Roman"/>
      <w:b/>
      <w:bCs/>
      <w:w w:val="100"/>
      <w:position w:val="-1"/>
      <w:sz w:val="28"/>
      <w:szCs w:val="28"/>
      <w:effect w:val="none"/>
      <w:vertAlign w:val="baseline"/>
      <w:cs w:val="0"/>
      <w:em w:val="none"/>
    </w:rPr>
  </w:style>
  <w:style w:type="character" w:customStyle="1" w:styleId="Heading2Char">
    <w:name w:val="Heading 2 Char"/>
    <w:rPr>
      <w:rFonts w:ascii="Cambria" w:eastAsia="Times New Roman" w:hAnsi="Cambria" w:cs="Times New Roman"/>
      <w:b/>
      <w:bCs/>
      <w:w w:val="100"/>
      <w:position w:val="-1"/>
      <w:sz w:val="26"/>
      <w:szCs w:val="26"/>
      <w:effect w:val="none"/>
      <w:vertAlign w:val="baseline"/>
      <w:cs w:val="0"/>
      <w:em w:val="none"/>
    </w:rPr>
  </w:style>
  <w:style w:type="character" w:customStyle="1" w:styleId="Heading3Char">
    <w:name w:val="Heading 3 Char"/>
    <w:rPr>
      <w:rFonts w:ascii="Cambria" w:eastAsia="Times New Roman" w:hAnsi="Cambria" w:cs="Times New Roman"/>
      <w:b/>
      <w:bCs/>
      <w:w w:val="100"/>
      <w:position w:val="-1"/>
      <w:effect w:val="none"/>
      <w:vertAlign w:val="baseline"/>
      <w:cs w:val="0"/>
      <w:em w:val="none"/>
    </w:rPr>
  </w:style>
  <w:style w:type="character" w:customStyle="1" w:styleId="Heading4Char">
    <w:name w:val="Heading 4 Char"/>
    <w:rPr>
      <w:rFonts w:ascii="Cambria" w:eastAsia="Times New Roman" w:hAnsi="Cambria" w:cs="Times New Roman"/>
      <w:b/>
      <w:bCs/>
      <w:i/>
      <w:iCs/>
      <w:w w:val="100"/>
      <w:position w:val="-1"/>
      <w:effect w:val="none"/>
      <w:vertAlign w:val="baseline"/>
      <w:cs w:val="0"/>
      <w:em w:val="none"/>
    </w:rPr>
  </w:style>
  <w:style w:type="character" w:customStyle="1" w:styleId="Heading5Char">
    <w:name w:val="Heading 5 Char"/>
    <w:rPr>
      <w:rFonts w:ascii="Cambria" w:eastAsia="Times New Roman" w:hAnsi="Cambria" w:cs="Times New Roman"/>
      <w:b/>
      <w:bCs/>
      <w:color w:val="7F7F7F"/>
      <w:w w:val="100"/>
      <w:position w:val="-1"/>
      <w:effect w:val="none"/>
      <w:vertAlign w:val="baseline"/>
      <w:cs w:val="0"/>
      <w:em w:val="none"/>
    </w:rPr>
  </w:style>
  <w:style w:type="character" w:customStyle="1" w:styleId="Heading6Char">
    <w:name w:val="Heading 6 Char"/>
    <w:rPr>
      <w:rFonts w:ascii="Cambria" w:eastAsia="Times New Roman" w:hAnsi="Cambria" w:cs="Times New Roman"/>
      <w:b/>
      <w:bCs/>
      <w:i/>
      <w:iCs/>
      <w:color w:val="7F7F7F"/>
      <w:w w:val="100"/>
      <w:position w:val="-1"/>
      <w:effect w:val="none"/>
      <w:vertAlign w:val="baseline"/>
      <w:cs w:val="0"/>
      <w:em w:val="none"/>
    </w:rPr>
  </w:style>
  <w:style w:type="character" w:customStyle="1" w:styleId="Heading7Char">
    <w:name w:val="Heading 7 Char"/>
    <w:rPr>
      <w:rFonts w:ascii="Cambria" w:eastAsia="Times New Roman" w:hAnsi="Cambria" w:cs="Times New Roman"/>
      <w:i/>
      <w:iCs/>
      <w:w w:val="100"/>
      <w:position w:val="-1"/>
      <w:effect w:val="none"/>
      <w:vertAlign w:val="baseline"/>
      <w:cs w:val="0"/>
      <w:em w:val="none"/>
    </w:rPr>
  </w:style>
  <w:style w:type="character" w:customStyle="1" w:styleId="Heading8Char">
    <w:name w:val="Heading 8 Char"/>
    <w:rPr>
      <w:rFonts w:ascii="Cambria" w:eastAsia="Times New Roman" w:hAnsi="Cambria" w:cs="Times New Roman"/>
      <w:w w:val="100"/>
      <w:position w:val="-1"/>
      <w:sz w:val="20"/>
      <w:szCs w:val="20"/>
      <w:effect w:val="none"/>
      <w:vertAlign w:val="baseline"/>
      <w:cs w:val="0"/>
      <w:em w:val="none"/>
    </w:rPr>
  </w:style>
  <w:style w:type="character" w:customStyle="1" w:styleId="Heading9Char">
    <w:name w:val="Heading 9 Char"/>
    <w:rPr>
      <w:rFonts w:ascii="Cambria" w:eastAsia="Times New Roman" w:hAnsi="Cambria" w:cs="Times New Roman"/>
      <w:i/>
      <w:iCs/>
      <w:spacing w:val="5"/>
      <w:w w:val="100"/>
      <w:position w:val="-1"/>
      <w:sz w:val="20"/>
      <w:szCs w:val="20"/>
      <w:effect w:val="none"/>
      <w:vertAlign w:val="baseline"/>
      <w:cs w:val="0"/>
      <w:em w:val="none"/>
    </w:rPr>
  </w:style>
  <w:style w:type="paragraph" w:styleId="Caption">
    <w:name w:val="caption"/>
    <w:basedOn w:val="Normal"/>
    <w:next w:val="Normal"/>
    <w:pPr>
      <w:jc w:val="center"/>
    </w:pPr>
    <w:rPr>
      <w:b/>
      <w:sz w:val="28"/>
      <w:szCs w:val="20"/>
    </w:rPr>
  </w:style>
  <w:style w:type="character" w:customStyle="1" w:styleId="TitleChar">
    <w:name w:val="Title Char"/>
    <w:rPr>
      <w:rFonts w:ascii="Cambria" w:eastAsia="Times New Roman" w:hAnsi="Cambria" w:cs="Times New Roman"/>
      <w:spacing w:val="5"/>
      <w:w w:val="100"/>
      <w:position w:val="-1"/>
      <w:sz w:val="52"/>
      <w:szCs w:val="52"/>
      <w:effect w:val="none"/>
      <w:vertAlign w:val="baseline"/>
      <w:cs w:val="0"/>
      <w:em w:val="none"/>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character" w:customStyle="1" w:styleId="SubtitleChar">
    <w:name w:val="Subtitle Char"/>
    <w:rPr>
      <w:rFonts w:ascii="Cambria" w:eastAsia="Times New Roman" w:hAnsi="Cambria" w:cs="Times New Roman"/>
      <w:i/>
      <w:iCs/>
      <w:spacing w:val="13"/>
      <w:w w:val="100"/>
      <w:position w:val="-1"/>
      <w:sz w:val="24"/>
      <w:szCs w:val="24"/>
      <w:effect w:val="none"/>
      <w:vertAlign w:val="baseline"/>
      <w:cs w:val="0"/>
      <w:em w:val="none"/>
    </w:rPr>
  </w:style>
  <w:style w:type="character" w:styleId="Strong">
    <w:name w:val="Strong"/>
    <w:rPr>
      <w:b/>
      <w:bCs/>
      <w:w w:val="100"/>
      <w:position w:val="-1"/>
      <w:effect w:val="none"/>
      <w:vertAlign w:val="baseline"/>
      <w:cs w:val="0"/>
      <w:em w:val="none"/>
    </w:rPr>
  </w:style>
  <w:style w:type="character" w:styleId="Emphasis">
    <w:name w:val="Emphasis"/>
    <w:rPr>
      <w:b/>
      <w:bCs/>
      <w:i/>
      <w:iCs/>
      <w:spacing w:val="10"/>
      <w:w w:val="100"/>
      <w:position w:val="-1"/>
      <w:effect w:val="none"/>
      <w:bdr w:val="none" w:sz="0" w:space="0" w:color="auto"/>
      <w:shd w:val="clear" w:color="auto" w:fill="auto"/>
      <w:vertAlign w:val="baseline"/>
      <w:cs w:val="0"/>
      <w:em w:val="none"/>
    </w:rPr>
  </w:style>
  <w:style w:type="paragraph" w:styleId="NoSpacing">
    <w:name w:val="No Spacing"/>
    <w:basedOn w:val="Normal"/>
    <w:pPr>
      <w:spacing w:after="0" w:line="240" w:lineRule="auto"/>
    </w:pPr>
  </w:style>
  <w:style w:type="paragraph" w:styleId="ListParagraph">
    <w:name w:val="List Paragraph"/>
    <w:basedOn w:val="Normal"/>
    <w:pPr>
      <w:ind w:left="720"/>
      <w:contextualSpacing/>
    </w:pPr>
  </w:style>
  <w:style w:type="paragraph" w:styleId="Quote">
    <w:name w:val="Quote"/>
    <w:basedOn w:val="Normal"/>
    <w:next w:val="Normal"/>
    <w:pPr>
      <w:spacing w:before="200" w:after="0"/>
      <w:ind w:left="360" w:right="360"/>
    </w:pPr>
    <w:rPr>
      <w:i/>
      <w:iCs/>
    </w:rPr>
  </w:style>
  <w:style w:type="character" w:customStyle="1" w:styleId="QuoteChar">
    <w:name w:val="Quote Char"/>
    <w:rPr>
      <w:i/>
      <w:iCs/>
      <w:w w:val="100"/>
      <w:position w:val="-1"/>
      <w:effect w:val="none"/>
      <w:vertAlign w:val="baseline"/>
      <w:cs w:val="0"/>
      <w:em w:val="none"/>
    </w:rPr>
  </w:style>
  <w:style w:type="paragraph" w:styleId="IntenseQuote">
    <w:name w:val="Intense Quote"/>
    <w:basedOn w:val="Normal"/>
    <w:next w:val="Normal"/>
    <w:pPr>
      <w:pBdr>
        <w:bottom w:val="single" w:sz="4" w:space="1" w:color="auto"/>
      </w:pBdr>
      <w:spacing w:before="200" w:after="280"/>
      <w:ind w:left="1008" w:right="1152"/>
      <w:jc w:val="both"/>
    </w:pPr>
    <w:rPr>
      <w:b/>
      <w:bCs/>
      <w:i/>
      <w:iCs/>
    </w:rPr>
  </w:style>
  <w:style w:type="character" w:customStyle="1" w:styleId="IntenseQuoteChar">
    <w:name w:val="Intense Quote Char"/>
    <w:rPr>
      <w:b/>
      <w:bCs/>
      <w:i/>
      <w:iCs/>
      <w:w w:val="100"/>
      <w:position w:val="-1"/>
      <w:effect w:val="none"/>
      <w:vertAlign w:val="baseline"/>
      <w:cs w:val="0"/>
      <w:em w:val="none"/>
    </w:rPr>
  </w:style>
  <w:style w:type="character" w:styleId="SubtleEmphasis">
    <w:name w:val="Subtle Emphasis"/>
    <w:rPr>
      <w:i/>
      <w:iCs/>
      <w:w w:val="100"/>
      <w:position w:val="-1"/>
      <w:effect w:val="none"/>
      <w:vertAlign w:val="baseline"/>
      <w:cs w:val="0"/>
      <w:em w:val="none"/>
    </w:rPr>
  </w:style>
  <w:style w:type="character" w:styleId="IntenseEmphasis">
    <w:name w:val="Intense Emphasis"/>
    <w:rPr>
      <w:b/>
      <w:bCs/>
      <w:w w:val="100"/>
      <w:position w:val="-1"/>
      <w:effect w:val="none"/>
      <w:vertAlign w:val="baseline"/>
      <w:cs w:val="0"/>
      <w:em w:val="none"/>
    </w:rPr>
  </w:style>
  <w:style w:type="character" w:styleId="SubtleReference">
    <w:name w:val="Subtle Reference"/>
    <w:rPr>
      <w:smallCaps/>
      <w:w w:val="100"/>
      <w:position w:val="-1"/>
      <w:effect w:val="none"/>
      <w:vertAlign w:val="baseline"/>
      <w:cs w:val="0"/>
      <w:em w:val="none"/>
    </w:rPr>
  </w:style>
  <w:style w:type="character" w:styleId="IntenseReference">
    <w:name w:val="Intense Reference"/>
    <w:rPr>
      <w:smallCaps/>
      <w:spacing w:val="5"/>
      <w:w w:val="100"/>
      <w:position w:val="-1"/>
      <w:u w:val="single"/>
      <w:effect w:val="none"/>
      <w:vertAlign w:val="baseline"/>
      <w:cs w:val="0"/>
      <w:em w:val="none"/>
    </w:rPr>
  </w:style>
  <w:style w:type="character" w:styleId="BookTitle">
    <w:name w:val="Book Title"/>
    <w:rPr>
      <w:i/>
      <w:iCs/>
      <w:smallCaps/>
      <w:spacing w:val="5"/>
      <w:w w:val="100"/>
      <w:position w:val="-1"/>
      <w:effect w:val="none"/>
      <w:vertAlign w:val="baseline"/>
      <w:cs w:val="0"/>
      <w:em w:val="none"/>
    </w:rPr>
  </w:style>
  <w:style w:type="paragraph" w:styleId="TOCHeading">
    <w:name w:val="TOC Heading"/>
    <w:basedOn w:val="Heading1"/>
    <w:next w:val="Normal"/>
    <w:qFormat/>
    <w:pPr>
      <w:outlineLvl w:val="9"/>
    </w:pPr>
  </w:style>
  <w:style w:type="paragraph" w:styleId="Header">
    <w:name w:val="header"/>
    <w:basedOn w:val="Normal"/>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style>
  <w:style w:type="character" w:customStyle="1" w:styleId="FooterChar">
    <w:name w:val="Footer Char"/>
    <w:basedOn w:val="DefaultParagraphFont"/>
    <w:rPr>
      <w:w w:val="100"/>
      <w:position w:val="-1"/>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rPr>
      <w:w w:val="100"/>
      <w:position w:val="-1"/>
      <w:sz w:val="20"/>
      <w:szCs w:val="20"/>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EndnoteText">
    <w:name w:val="endnote text"/>
    <w:basedOn w:val="Normal"/>
    <w:rPr>
      <w:sz w:val="20"/>
      <w:szCs w:val="20"/>
    </w:rPr>
  </w:style>
  <w:style w:type="character" w:customStyle="1" w:styleId="EndnoteTextChar">
    <w:name w:val="Endnote Text Char"/>
    <w:rPr>
      <w:w w:val="100"/>
      <w:position w:val="-1"/>
      <w:sz w:val="20"/>
      <w:szCs w:val="20"/>
      <w:effect w:val="none"/>
      <w:vertAlign w:val="baseline"/>
      <w:cs w:val="0"/>
      <w:em w:val="none"/>
    </w:rPr>
  </w:style>
  <w:style w:type="paragraph" w:customStyle="1" w:styleId="letter">
    <w:name w:val="letter"/>
    <w:basedOn w:val="Normal"/>
    <w:rPr>
      <w:szCs w:val="20"/>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BodyText">
    <w:name w:val="Body Text"/>
    <w:basedOn w:val="Normal"/>
    <w:pPr>
      <w:tabs>
        <w:tab w:val="left" w:pos="720"/>
      </w:tabs>
      <w:suppressAutoHyphens w:val="0"/>
      <w:overflowPunct w:val="0"/>
      <w:autoSpaceDE w:val="0"/>
      <w:autoSpaceDN w:val="0"/>
      <w:adjustRightInd w:val="0"/>
      <w:spacing w:after="0" w:line="240" w:lineRule="auto"/>
      <w:jc w:val="both"/>
      <w:textAlignment w:val="baseline"/>
    </w:pPr>
    <w:rPr>
      <w:rFonts w:ascii="Times New Roman" w:hAnsi="Times New Roman"/>
      <w:sz w:val="24"/>
      <w:szCs w:val="20"/>
      <w:lang w:eastAsia="en-GB" w:bidi="ar-SA"/>
    </w:rPr>
  </w:style>
  <w:style w:type="character" w:customStyle="1" w:styleId="BodyTextChar">
    <w:name w:val="Body Text Char"/>
    <w:rPr>
      <w:rFonts w:ascii="Times New Roman" w:hAnsi="Times New Roman"/>
      <w:w w:val="100"/>
      <w:position w:val="-1"/>
      <w:sz w:val="24"/>
      <w:effect w:val="none"/>
      <w:vertAlign w:val="baseline"/>
      <w:cs w:val="0"/>
      <w:em w:val="none"/>
      <w:lang w:val="en-US"/>
    </w:rPr>
  </w:style>
  <w:style w:type="paragraph" w:styleId="BlockText">
    <w:name w:val="Block Text"/>
    <w:basedOn w:val="Normal"/>
    <w:pPr>
      <w:widowControl w:val="0"/>
      <w:autoSpaceDE w:val="0"/>
      <w:autoSpaceDN w:val="0"/>
      <w:spacing w:after="120" w:line="240" w:lineRule="auto"/>
      <w:ind w:left="1440" w:right="1440"/>
    </w:pPr>
    <w:rPr>
      <w:rFonts w:ascii="Times New Roman" w:hAnsi="Times New Roman"/>
      <w:sz w:val="24"/>
      <w:szCs w:val="24"/>
      <w:lang w:bidi="ar-SA"/>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Times New Roman" w:hAnsi="Times New Roman"/>
      <w:position w:val="-1"/>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qFormat/>
    <w:rPr>
      <w:color w:val="605E5C"/>
      <w:w w:val="100"/>
      <w:position w:val="-1"/>
      <w:effect w:val="none"/>
      <w:shd w:val="clear" w:color="auto" w:fill="E1DFDD"/>
      <w:vertAlign w:val="baseline"/>
      <w:cs w:val="0"/>
      <w:em w:val="non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fpa.org/resources/unfpa-general-conditions-contrac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nfpa.org/suppliers" TargetMode="External"/><Relationship Id="rId4" Type="http://schemas.openxmlformats.org/officeDocument/2006/relationships/settings" Target="settings.xml"/><Relationship Id="rId9" Type="http://schemas.openxmlformats.org/officeDocument/2006/relationships/hyperlink" Target="mailto:lk-procurement@unfpa.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6KDE/5umC71XDX2LFmPjIS2MDw==">CgMxLjAyCGguZ2pkZ3hzMgppZC4zMGowemxsMgloLjFmb2I5dGUyCGgudHlqY3d0MgloLjNkeTZ2a20yCWguMXQzaDVzZjIJaC40ZDM0b2c4MgloLjJzOGV5bzEyCWguMTdkcDh2dTIJaC4zcmRjcmpuMgloLjI2aW4xcmcyCGgubG54Yno5MgloLjM1bmt1bjIyCWguMWtzdjR1djgAciExaEI0Tm9DNmg3VFRkaTNUNEl3Q1lPaHdUdEVabzNMeTA=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1388</Words>
  <Characters>7912</Characters>
  <Application>Microsoft Office Word</Application>
  <DocSecurity>0</DocSecurity>
  <Lines>65</Lines>
  <Paragraphs>18</Paragraphs>
  <ScaleCrop>false</ScaleCrop>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zhang.tongxin</dc:creator>
  <cp:lastModifiedBy>Wasanthi Ruchirani Bulathsinghala</cp:lastModifiedBy>
  <cp:revision>2</cp:revision>
  <dcterms:created xsi:type="dcterms:W3CDTF">2023-09-08T06:09:00Z</dcterms:created>
  <dcterms:modified xsi:type="dcterms:W3CDTF">2023-09-13T07:27:00Z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FPA_NextRevisionCycle">
    <vt:lpwstr>Update as needed</vt:lpwstr>
  </property>
  <property fmtid="{D5CDD505-2E9C-101B-9397-08002B2CF9AE}" pid="3" name="UPFPA_Language">
    <vt:lpwstr>6;#English|516f81f3-df0e-464d-825f-d58835f0e5c7</vt:lpwstr>
  </property>
  <property fmtid="{D5CDD505-2E9C-101B-9397-08002B2CF9AE}" pid="4" name="ge06872a504f4acca5c9cc570571a383">
    <vt:lpwstr>Template|88a86ba0-78ce-4642-9c94-ba93c8025277</vt:lpwstr>
  </property>
  <property fmtid="{D5CDD505-2E9C-101B-9397-08002B2CF9AE}" pid="5" name="UNFPA_Responsible">
    <vt:lpwstr>22</vt:lpwstr>
  </property>
  <property fmtid="{D5CDD505-2E9C-101B-9397-08002B2CF9AE}" pid="6" name="display_urn:schemas-microsoft-com:office:office#UNFPA_Responsible">
    <vt:lpwstr>Daniela Andries</vt:lpwstr>
  </property>
  <property fmtid="{D5CDD505-2E9C-101B-9397-08002B2CF9AE}" pid="7" name="Delegated to">
    <vt:lpwstr/>
  </property>
  <property fmtid="{D5CDD505-2E9C-101B-9397-08002B2CF9AE}" pid="8" name="k64d3d405fbe456db5cf2d4cdca728c7">
    <vt:lpwstr>English|516f81f3-df0e-464d-825f-d58835f0e5c7</vt:lpwstr>
  </property>
  <property fmtid="{D5CDD505-2E9C-101B-9397-08002B2CF9AE}" pid="9" name="UNFPA_DocumentType">
    <vt:lpwstr>7;#Template|88a86ba0-78ce-4642-9c94-ba93c8025277</vt:lpwstr>
  </property>
  <property fmtid="{D5CDD505-2E9C-101B-9397-08002B2CF9AE}" pid="10" name="TaxCatchAll">
    <vt:lpwstr>7;#Template|88a86ba0-78ce-4642-9c94-ba93c8025277;#6;#English|516f81f3-df0e-464d-825f-d58835f0e5c7</vt:lpwstr>
  </property>
  <property fmtid="{D5CDD505-2E9C-101B-9397-08002B2CF9AE}" pid="11" name="UNFPA_NextRevisionDate">
    <vt:lpwstr/>
  </property>
  <property fmtid="{D5CDD505-2E9C-101B-9397-08002B2CF9AE}" pid="12" name="References">
    <vt:lpwstr>;#myUNFPA-PSB;#</vt:lpwstr>
  </property>
</Properties>
</file>