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63AA5" w14:textId="2191F09B" w:rsidR="00782483" w:rsidRPr="007162E2" w:rsidRDefault="00782483" w:rsidP="00782483">
      <w:pPr>
        <w:tabs>
          <w:tab w:val="left" w:pos="5400"/>
        </w:tabs>
        <w:jc w:val="right"/>
        <w:rPr>
          <w:rFonts w:ascii="Calibri" w:hAnsi="Calibri" w:cs="Calibri"/>
          <w:sz w:val="22"/>
          <w:szCs w:val="22"/>
        </w:rPr>
      </w:pPr>
      <w:r w:rsidRPr="007162E2">
        <w:rPr>
          <w:rFonts w:ascii="Calibri" w:hAnsi="Calibri" w:cs="Calibri"/>
          <w:sz w:val="22"/>
          <w:szCs w:val="22"/>
        </w:rPr>
        <w:t xml:space="preserve">Date:  </w:t>
      </w:r>
      <w:r w:rsidR="00A41FF6" w:rsidRPr="00E26F25">
        <w:rPr>
          <w:rFonts w:ascii="Calibri" w:hAnsi="Calibri" w:cs="Calibri"/>
          <w:sz w:val="22"/>
          <w:szCs w:val="22"/>
        </w:rPr>
        <w:t>June</w:t>
      </w:r>
      <w:r w:rsidRPr="00E26F25">
        <w:rPr>
          <w:rFonts w:ascii="Calibri" w:hAnsi="Calibri" w:cs="Calibri"/>
          <w:sz w:val="22"/>
          <w:szCs w:val="22"/>
        </w:rPr>
        <w:t xml:space="preserve">, </w:t>
      </w:r>
      <w:r w:rsidR="00A41FF6" w:rsidRPr="00E26F25">
        <w:rPr>
          <w:rFonts w:ascii="Calibri" w:hAnsi="Calibri" w:cs="Calibri"/>
          <w:sz w:val="22"/>
          <w:szCs w:val="22"/>
        </w:rPr>
        <w:t>14</w:t>
      </w:r>
      <w:r w:rsidRPr="00E26F25">
        <w:rPr>
          <w:rFonts w:ascii="Calibri" w:hAnsi="Calibri" w:cs="Calibri"/>
          <w:sz w:val="22"/>
          <w:szCs w:val="22"/>
        </w:rPr>
        <w:t xml:space="preserve">, </w:t>
      </w:r>
      <w:r w:rsidR="00F5721B" w:rsidRPr="00E26F25">
        <w:rPr>
          <w:rFonts w:ascii="Calibri" w:hAnsi="Calibri" w:cs="Calibri"/>
          <w:sz w:val="22"/>
          <w:szCs w:val="22"/>
        </w:rPr>
        <w:t>2019</w:t>
      </w:r>
    </w:p>
    <w:p w14:paraId="0F74A842" w14:textId="77777777" w:rsidR="00782483" w:rsidRPr="007162E2" w:rsidRDefault="00782483" w:rsidP="00782483">
      <w:pPr>
        <w:tabs>
          <w:tab w:val="left" w:pos="-180"/>
          <w:tab w:val="right" w:pos="1980"/>
          <w:tab w:val="left" w:pos="2160"/>
          <w:tab w:val="left" w:pos="4320"/>
        </w:tabs>
        <w:rPr>
          <w:rFonts w:ascii="Calibri" w:hAnsi="Calibri" w:cs="Calibri"/>
        </w:rPr>
      </w:pPr>
    </w:p>
    <w:p w14:paraId="09679710" w14:textId="77777777" w:rsidR="00782483" w:rsidRPr="00782483" w:rsidRDefault="00782483" w:rsidP="00782483">
      <w:pPr>
        <w:tabs>
          <w:tab w:val="left" w:pos="-180"/>
          <w:tab w:val="right" w:pos="1980"/>
          <w:tab w:val="left" w:pos="2160"/>
          <w:tab w:val="left" w:pos="4320"/>
        </w:tabs>
        <w:rPr>
          <w:rFonts w:ascii="Calibri" w:hAnsi="Calibri" w:cs="Calibri"/>
          <w:b/>
          <w:sz w:val="28"/>
          <w:szCs w:val="28"/>
        </w:rPr>
      </w:pPr>
    </w:p>
    <w:p w14:paraId="661B054C" w14:textId="77777777" w:rsidR="00782483" w:rsidRPr="00E26F25" w:rsidRDefault="00782483" w:rsidP="00782483">
      <w:pPr>
        <w:pStyle w:val="Caption"/>
        <w:rPr>
          <w:rFonts w:ascii="Calibri" w:hAnsi="Calibri" w:cs="Calibri"/>
          <w:sz w:val="26"/>
          <w:szCs w:val="26"/>
        </w:rPr>
      </w:pPr>
      <w:r w:rsidRPr="00782483">
        <w:rPr>
          <w:rFonts w:ascii="Calibri" w:hAnsi="Calibri" w:cs="Calibri"/>
          <w:sz w:val="26"/>
          <w:szCs w:val="26"/>
        </w:rPr>
        <w:t xml:space="preserve">REQUEST </w:t>
      </w:r>
      <w:r w:rsidRPr="00E26F25">
        <w:rPr>
          <w:rFonts w:ascii="Calibri" w:hAnsi="Calibri" w:cs="Calibri"/>
          <w:sz w:val="26"/>
          <w:szCs w:val="26"/>
        </w:rPr>
        <w:t xml:space="preserve">FOR QUOTATION </w:t>
      </w:r>
    </w:p>
    <w:p w14:paraId="35A70F33" w14:textId="65A990BF" w:rsidR="00782483" w:rsidRPr="00782483" w:rsidRDefault="00782483" w:rsidP="00782483">
      <w:pPr>
        <w:pStyle w:val="Caption"/>
        <w:rPr>
          <w:rFonts w:ascii="Calibri" w:hAnsi="Calibri" w:cs="Calibri"/>
          <w:sz w:val="26"/>
          <w:szCs w:val="26"/>
        </w:rPr>
      </w:pPr>
      <w:r w:rsidRPr="00E26F25">
        <w:rPr>
          <w:rFonts w:ascii="Calibri" w:hAnsi="Calibri" w:cs="Calibri"/>
          <w:sz w:val="26"/>
          <w:szCs w:val="26"/>
        </w:rPr>
        <w:t>RFQ Nº UNFPA/</w:t>
      </w:r>
      <w:r w:rsidR="00F5721B" w:rsidRPr="00E26F25">
        <w:rPr>
          <w:rFonts w:ascii="Calibri" w:hAnsi="Calibri" w:cs="Calibri"/>
          <w:sz w:val="26"/>
          <w:szCs w:val="26"/>
        </w:rPr>
        <w:t>LKA</w:t>
      </w:r>
      <w:r w:rsidRPr="00E26F25">
        <w:rPr>
          <w:rFonts w:ascii="Calibri" w:hAnsi="Calibri" w:cs="Calibri"/>
          <w:sz w:val="26"/>
          <w:szCs w:val="26"/>
        </w:rPr>
        <w:t>/RFQ/</w:t>
      </w:r>
      <w:r w:rsidR="00F5721B" w:rsidRPr="00E26F25">
        <w:rPr>
          <w:rFonts w:ascii="Calibri" w:hAnsi="Calibri" w:cs="Calibri"/>
          <w:sz w:val="26"/>
          <w:szCs w:val="26"/>
        </w:rPr>
        <w:t>19</w:t>
      </w:r>
      <w:r w:rsidRPr="00E26F25">
        <w:rPr>
          <w:rFonts w:ascii="Calibri" w:hAnsi="Calibri" w:cs="Calibri"/>
          <w:sz w:val="26"/>
          <w:szCs w:val="26"/>
        </w:rPr>
        <w:t>/</w:t>
      </w:r>
      <w:r w:rsidR="00F5721B" w:rsidRPr="00E26F25">
        <w:rPr>
          <w:rFonts w:ascii="Calibri" w:hAnsi="Calibri" w:cs="Calibri"/>
          <w:sz w:val="26"/>
          <w:szCs w:val="26"/>
        </w:rPr>
        <w:t>0</w:t>
      </w:r>
      <w:r w:rsidR="00A41FF6" w:rsidRPr="00E26F25">
        <w:rPr>
          <w:rFonts w:ascii="Calibri" w:hAnsi="Calibri" w:cs="Calibri"/>
          <w:sz w:val="26"/>
          <w:szCs w:val="26"/>
        </w:rPr>
        <w:t>4</w:t>
      </w:r>
      <w:r w:rsidRPr="00782483">
        <w:rPr>
          <w:rFonts w:ascii="Calibri" w:hAnsi="Calibri" w:cs="Calibri"/>
          <w:sz w:val="26"/>
          <w:szCs w:val="26"/>
        </w:rPr>
        <w:t xml:space="preserve"> </w:t>
      </w:r>
    </w:p>
    <w:p w14:paraId="64FEE227" w14:textId="77777777" w:rsidR="00782483" w:rsidRPr="00782483" w:rsidRDefault="00782483" w:rsidP="00782483">
      <w:pPr>
        <w:jc w:val="center"/>
        <w:rPr>
          <w:rFonts w:ascii="Calibri" w:hAnsi="Calibri" w:cs="Calibri"/>
          <w:sz w:val="22"/>
          <w:szCs w:val="22"/>
        </w:rPr>
      </w:pPr>
    </w:p>
    <w:p w14:paraId="2136EF13" w14:textId="77777777" w:rsidR="00782483" w:rsidRPr="007162E2"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14:paraId="0F998C5D" w14:textId="77777777" w:rsidR="00A41FF6" w:rsidRPr="00782483" w:rsidRDefault="00A41FF6" w:rsidP="00A41FF6">
      <w:pPr>
        <w:jc w:val="center"/>
        <w:rPr>
          <w:rFonts w:ascii="Calibri" w:hAnsi="Calibri" w:cs="Calibri"/>
          <w:sz w:val="22"/>
          <w:szCs w:val="22"/>
        </w:rPr>
      </w:pPr>
    </w:p>
    <w:p w14:paraId="1D76A187" w14:textId="194378C1" w:rsidR="00A41FF6" w:rsidRDefault="00A41FF6" w:rsidP="00A41FF6">
      <w:pPr>
        <w:jc w:val="both"/>
        <w:rPr>
          <w:rFonts w:ascii="Calibri" w:hAnsi="Calibri" w:cs="Calibri"/>
          <w:sz w:val="22"/>
          <w:szCs w:val="22"/>
        </w:rPr>
      </w:pPr>
      <w:r>
        <w:rPr>
          <w:rFonts w:ascii="Calibri" w:hAnsi="Calibri" w:cs="Calibri"/>
          <w:sz w:val="22"/>
          <w:szCs w:val="22"/>
        </w:rPr>
        <w:t>UNFPA</w:t>
      </w:r>
      <w:r w:rsidRPr="00C82838">
        <w:rPr>
          <w:rFonts w:ascii="Calibri" w:hAnsi="Calibri" w:cs="Calibri"/>
          <w:sz w:val="22"/>
          <w:szCs w:val="22"/>
        </w:rPr>
        <w:t xml:space="preserve"> hereby solicit</w:t>
      </w:r>
      <w:r>
        <w:rPr>
          <w:rFonts w:ascii="Calibri" w:hAnsi="Calibri" w:cs="Calibri"/>
          <w:sz w:val="22"/>
          <w:szCs w:val="22"/>
        </w:rPr>
        <w:t>s</w:t>
      </w:r>
      <w:r w:rsidRPr="00C82838">
        <w:rPr>
          <w:rFonts w:ascii="Calibri" w:hAnsi="Calibri" w:cs="Calibri"/>
          <w:sz w:val="22"/>
          <w:szCs w:val="22"/>
        </w:rPr>
        <w:t xml:space="preserve"> </w:t>
      </w:r>
      <w:r>
        <w:rPr>
          <w:rFonts w:ascii="Calibri" w:hAnsi="Calibri" w:cs="Calibri"/>
          <w:sz w:val="22"/>
          <w:szCs w:val="22"/>
        </w:rPr>
        <w:t xml:space="preserve">a </w:t>
      </w:r>
      <w:r w:rsidRPr="00C82838">
        <w:rPr>
          <w:rFonts w:ascii="Calibri" w:hAnsi="Calibri" w:cs="Calibri"/>
          <w:sz w:val="22"/>
          <w:szCs w:val="22"/>
        </w:rPr>
        <w:t xml:space="preserve">quotation for the following </w:t>
      </w:r>
      <w:r>
        <w:rPr>
          <w:rFonts w:ascii="Calibri" w:hAnsi="Calibri" w:cs="Calibri"/>
          <w:sz w:val="22"/>
          <w:szCs w:val="22"/>
        </w:rPr>
        <w:t>goods/</w:t>
      </w:r>
      <w:r w:rsidRPr="00C82838">
        <w:rPr>
          <w:rFonts w:ascii="Calibri" w:hAnsi="Calibri" w:cs="Calibri"/>
          <w:sz w:val="22"/>
          <w:szCs w:val="22"/>
        </w:rPr>
        <w:t>service</w:t>
      </w:r>
      <w:r>
        <w:rPr>
          <w:rFonts w:ascii="Calibri" w:hAnsi="Calibri" w:cs="Calibri"/>
          <w:sz w:val="22"/>
          <w:szCs w:val="22"/>
        </w:rPr>
        <w:t>s</w:t>
      </w:r>
      <w:r w:rsidRPr="00C82838">
        <w:rPr>
          <w:rFonts w:ascii="Calibri" w:hAnsi="Calibri" w:cs="Calibri"/>
          <w:sz w:val="22"/>
          <w:szCs w:val="22"/>
        </w:rPr>
        <w:t>:</w:t>
      </w:r>
      <w:r>
        <w:rPr>
          <w:rFonts w:ascii="Calibri" w:hAnsi="Calibri" w:cs="Calibri"/>
          <w:sz w:val="22"/>
          <w:szCs w:val="22"/>
        </w:rPr>
        <w:t xml:space="preserve"> </w:t>
      </w:r>
    </w:p>
    <w:p w14:paraId="6B1F7867" w14:textId="77777777" w:rsidR="00A41FF6" w:rsidRDefault="00A41FF6" w:rsidP="00A41FF6">
      <w:pPr>
        <w:jc w:val="both"/>
        <w:rPr>
          <w:rFonts w:ascii="Calibri" w:hAnsi="Calibri" w:cs="Calibri"/>
          <w:sz w:val="22"/>
          <w:szCs w:val="22"/>
        </w:rPr>
      </w:pPr>
    </w:p>
    <w:p w14:paraId="315B08BF" w14:textId="77777777" w:rsidR="00A41FF6" w:rsidRDefault="00A41FF6" w:rsidP="00A41FF6">
      <w:pPr>
        <w:jc w:val="center"/>
        <w:rPr>
          <w:rFonts w:ascii="Calibri" w:hAnsi="Calibri" w:cs="Calibri"/>
          <w:b/>
          <w:sz w:val="22"/>
          <w:szCs w:val="22"/>
          <w:lang w:eastAsia="en-GB"/>
        </w:rPr>
      </w:pPr>
      <w:r>
        <w:rPr>
          <w:rFonts w:ascii="Calibri" w:hAnsi="Calibri" w:cs="Calibri"/>
          <w:b/>
          <w:sz w:val="22"/>
          <w:szCs w:val="22"/>
          <w:lang w:eastAsia="en-GB"/>
        </w:rPr>
        <w:t>Laptops</w:t>
      </w:r>
    </w:p>
    <w:p w14:paraId="0C6B4EA6" w14:textId="77777777" w:rsidR="00A41FF6" w:rsidRPr="00BB7385" w:rsidRDefault="00A41FF6" w:rsidP="00A41FF6">
      <w:pPr>
        <w:pStyle w:val="letter"/>
        <w:jc w:val="both"/>
        <w:rPr>
          <w:rFonts w:asciiTheme="minorHAnsi" w:hAnsiTheme="minorHAnsi" w:cstheme="minorHAnsi"/>
          <w:sz w:val="22"/>
          <w:szCs w:val="22"/>
        </w:rPr>
      </w:pPr>
      <w:bookmarkStart w:id="0" w:name="_GoBack"/>
    </w:p>
    <w:p w14:paraId="6FA21805" w14:textId="5540678C" w:rsidR="00BB7385" w:rsidRPr="00BB7385" w:rsidRDefault="00BB7385" w:rsidP="00A41FF6">
      <w:pPr>
        <w:jc w:val="both"/>
        <w:rPr>
          <w:rFonts w:asciiTheme="minorHAnsi" w:hAnsiTheme="minorHAnsi" w:cstheme="minorHAnsi"/>
          <w:sz w:val="22"/>
          <w:szCs w:val="22"/>
        </w:rPr>
      </w:pPr>
      <w:r w:rsidRPr="00BB7385">
        <w:rPr>
          <w:rFonts w:asciiTheme="minorHAnsi" w:hAnsiTheme="minorHAnsi" w:cstheme="minorHAnsi"/>
          <w:sz w:val="22"/>
          <w:szCs w:val="22"/>
        </w:rPr>
        <w:t>UNFPA minimum standards for portable computers: </w:t>
      </w:r>
    </w:p>
    <w:bookmarkEnd w:id="0"/>
    <w:p w14:paraId="22D13DC1" w14:textId="77777777" w:rsidR="00BB7385" w:rsidRDefault="00BB7385" w:rsidP="00A41FF6">
      <w:pPr>
        <w:jc w:val="both"/>
        <w:rPr>
          <w:rFonts w:ascii="Calibri" w:hAnsi="Calibri" w:cs="Calibri"/>
          <w:sz w:val="22"/>
          <w:szCs w:val="22"/>
        </w:rPr>
      </w:pPr>
    </w:p>
    <w:p w14:paraId="0BB4DFD2" w14:textId="055381AA" w:rsidR="00A41FF6" w:rsidRDefault="00A41FF6" w:rsidP="00A41FF6">
      <w:pPr>
        <w:jc w:val="both"/>
        <w:rPr>
          <w:rFonts w:ascii="Calibri" w:hAnsi="Calibri" w:cs="Calibri"/>
          <w:sz w:val="22"/>
          <w:szCs w:val="22"/>
        </w:rPr>
      </w:pPr>
      <w:r w:rsidRPr="00E55246">
        <w:rPr>
          <w:rFonts w:ascii="Calibri" w:hAnsi="Calibri" w:cs="Calibri"/>
          <w:sz w:val="22"/>
          <w:szCs w:val="22"/>
        </w:rPr>
        <w:t>UNFPA requires the provision of </w:t>
      </w:r>
      <w:r>
        <w:rPr>
          <w:rFonts w:ascii="Calibri" w:hAnsi="Calibri" w:cs="Calibri"/>
          <w:sz w:val="22"/>
          <w:szCs w:val="22"/>
        </w:rPr>
        <w:t>13 Laptops with the following specifications:</w:t>
      </w:r>
    </w:p>
    <w:p w14:paraId="34FB2088" w14:textId="77777777" w:rsidR="00A41FF6" w:rsidRPr="00E26F25" w:rsidRDefault="00A41FF6" w:rsidP="00A41FF6">
      <w:pPr>
        <w:jc w:val="both"/>
        <w:rPr>
          <w:rFonts w:ascii="Calibri" w:hAnsi="Calibri" w:cs="Calibri"/>
          <w:sz w:val="22"/>
          <w:szCs w:val="22"/>
        </w:rPr>
      </w:pPr>
    </w:p>
    <w:p w14:paraId="211BBF73"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Processor: 5th Gen Intel Core i5 or equivalent</w:t>
      </w:r>
    </w:p>
    <w:p w14:paraId="408C618A"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 xml:space="preserve">RAM:  8GB DDR3 </w:t>
      </w:r>
    </w:p>
    <w:p w14:paraId="6486BEE7"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 xml:space="preserve">Hard Disk:  5000 GB 7200rpm or 512 GB SSD/PCIe drive </w:t>
      </w:r>
    </w:p>
    <w:p w14:paraId="2056809B"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 xml:space="preserve">CD-ROM: Optional/8X DVD+/-RW </w:t>
      </w:r>
    </w:p>
    <w:p w14:paraId="3190883C"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 xml:space="preserve">External Accessories: 1 SD Card Slot; 2 USB 2.0/3.0; 21" WXGA LCD, in conjunction with docking station; 101 key-enhanced keyboard; 2 button digital mouse with scroll </w:t>
      </w:r>
    </w:p>
    <w:p w14:paraId="10C73C0B"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Graphics: Integrated</w:t>
      </w:r>
    </w:p>
    <w:p w14:paraId="46572818"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 xml:space="preserve">Sound: Integrated. Light Sensitive Webcam and Noise Cancelling Digital Array Mic </w:t>
      </w:r>
    </w:p>
    <w:p w14:paraId="18AA001B"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Display: 13” WXGA Active Matrix / Touch Screen</w:t>
      </w:r>
    </w:p>
    <w:p w14:paraId="4CD2C80D"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 xml:space="preserve">Modem: Optional </w:t>
      </w:r>
    </w:p>
    <w:p w14:paraId="4D51760F"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Network Capability: Integrated 10/100/1000 Ethernet card</w:t>
      </w:r>
    </w:p>
    <w:p w14:paraId="492B0766"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 xml:space="preserve">Wireless Capability: Integrated 802.11b/g/n </w:t>
      </w:r>
    </w:p>
    <w:p w14:paraId="12C7A7C1"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 xml:space="preserve">Battery: Lithium-Ion 6-cell </w:t>
      </w:r>
    </w:p>
    <w:p w14:paraId="107B4679"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 xml:space="preserve">Power Supply: Universal, auto-sensing (100-240 Volts/50-60Mhz) </w:t>
      </w:r>
    </w:p>
    <w:p w14:paraId="644B3BA3"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 xml:space="preserve">Operating System: Windows 10 Professional (64 bit) </w:t>
      </w:r>
    </w:p>
    <w:p w14:paraId="353BD872" w14:textId="77777777" w:rsidR="00A41FF6" w:rsidRPr="00E26F25" w:rsidRDefault="00A41FF6" w:rsidP="00A41FF6">
      <w:pPr>
        <w:pStyle w:val="Default"/>
        <w:rPr>
          <w:rFonts w:ascii="Calibri" w:eastAsia="Times New Roman" w:hAnsi="Calibri" w:cs="Calibri"/>
          <w:color w:val="auto"/>
          <w:sz w:val="22"/>
          <w:szCs w:val="22"/>
          <w:lang w:bidi="ar-SA"/>
        </w:rPr>
      </w:pPr>
    </w:p>
    <w:p w14:paraId="53EB6D65" w14:textId="77777777" w:rsidR="00A41FF6" w:rsidRPr="00E26F25" w:rsidRDefault="00A41FF6" w:rsidP="00A41FF6">
      <w:pPr>
        <w:pStyle w:val="Default"/>
        <w:rPr>
          <w:rFonts w:ascii="Calibri" w:eastAsia="Times New Roman" w:hAnsi="Calibri" w:cs="Calibri"/>
          <w:color w:val="auto"/>
          <w:sz w:val="22"/>
          <w:szCs w:val="22"/>
          <w:lang w:bidi="ar-SA"/>
        </w:rPr>
      </w:pPr>
      <w:r w:rsidRPr="00E26F25">
        <w:rPr>
          <w:rFonts w:ascii="Calibri" w:eastAsia="Times New Roman" w:hAnsi="Calibri" w:cs="Calibri"/>
          <w:color w:val="auto"/>
          <w:sz w:val="22"/>
          <w:szCs w:val="22"/>
          <w:lang w:bidi="ar-SA"/>
        </w:rPr>
        <w:t xml:space="preserve">Warranty: 3 Years onsite / accidental damage coverage </w:t>
      </w:r>
    </w:p>
    <w:p w14:paraId="09D0AFAF" w14:textId="77777777" w:rsidR="00A41FF6" w:rsidRPr="00E26F25" w:rsidRDefault="00A41FF6" w:rsidP="00A41FF6">
      <w:pPr>
        <w:rPr>
          <w:rFonts w:ascii="Calibri" w:hAnsi="Calibri" w:cs="Calibri"/>
          <w:sz w:val="22"/>
          <w:szCs w:val="22"/>
        </w:rPr>
      </w:pPr>
    </w:p>
    <w:p w14:paraId="25F086F2" w14:textId="034FB72A" w:rsidR="00A41FF6" w:rsidRPr="00E26F25" w:rsidRDefault="00A41FF6" w:rsidP="00A41FF6">
      <w:pPr>
        <w:rPr>
          <w:rFonts w:ascii="Calibri" w:hAnsi="Calibri" w:cs="Calibri"/>
          <w:sz w:val="22"/>
          <w:szCs w:val="22"/>
        </w:rPr>
      </w:pPr>
      <w:r w:rsidRPr="00E26F25">
        <w:rPr>
          <w:rFonts w:ascii="Calibri" w:hAnsi="Calibri" w:cs="Calibri"/>
          <w:sz w:val="22"/>
          <w:szCs w:val="22"/>
        </w:rPr>
        <w:t>Brands: Lenovo, HP, Dell, Toshiba, and Sony. Actual brand selection depends on cost, availability of service and maintenance facilities in the country/city</w:t>
      </w:r>
      <w:r w:rsidR="00FE74F6">
        <w:rPr>
          <w:rFonts w:ascii="Calibri" w:hAnsi="Calibri" w:cs="Calibri"/>
          <w:sz w:val="22"/>
          <w:szCs w:val="22"/>
        </w:rPr>
        <w:t>.</w:t>
      </w:r>
    </w:p>
    <w:p w14:paraId="5BDC4CF8" w14:textId="77777777" w:rsidR="005C59B0" w:rsidRDefault="005C59B0" w:rsidP="00CC3536">
      <w:pPr>
        <w:jc w:val="both"/>
        <w:rPr>
          <w:rFonts w:ascii="Calibri" w:hAnsi="Calibri" w:cs="Calibri"/>
          <w:sz w:val="22"/>
          <w:szCs w:val="22"/>
        </w:rPr>
      </w:pPr>
    </w:p>
    <w:p w14:paraId="2D81BCEE" w14:textId="172B00C6" w:rsidR="00782483" w:rsidRPr="00C82838" w:rsidRDefault="005C59B0" w:rsidP="00CC3536">
      <w:pPr>
        <w:jc w:val="both"/>
        <w:rPr>
          <w:rFonts w:ascii="Calibri" w:hAnsi="Calibri" w:cs="Calibri"/>
          <w:sz w:val="22"/>
          <w:szCs w:val="22"/>
        </w:rPr>
      </w:pPr>
      <w:r>
        <w:rPr>
          <w:rFonts w:ascii="Calibri" w:hAnsi="Calibri" w:cs="Calibri"/>
          <w:sz w:val="22"/>
          <w:szCs w:val="22"/>
        </w:rPr>
        <w:t xml:space="preserve">This Request for Quotation is open to all legally-constituted companies that can provide the requested </w:t>
      </w:r>
      <w:r w:rsidR="00B8222B">
        <w:rPr>
          <w:rFonts w:ascii="Calibri" w:hAnsi="Calibri" w:cs="Calibri"/>
          <w:sz w:val="22"/>
          <w:szCs w:val="22"/>
        </w:rPr>
        <w:t>goods</w:t>
      </w:r>
      <w:r>
        <w:rPr>
          <w:rFonts w:ascii="Calibri" w:hAnsi="Calibri" w:cs="Calibri"/>
          <w:sz w:val="22"/>
          <w:szCs w:val="22"/>
        </w:rPr>
        <w:t xml:space="preserve"> and have legal capacity to </w:t>
      </w:r>
      <w:r w:rsidRPr="00E26F25">
        <w:rPr>
          <w:rFonts w:ascii="Calibri" w:hAnsi="Calibri" w:cs="Calibri"/>
          <w:sz w:val="22"/>
          <w:szCs w:val="22"/>
        </w:rPr>
        <w:t>deliver</w:t>
      </w:r>
      <w:r w:rsidR="00F5721B" w:rsidRPr="00E26F25">
        <w:rPr>
          <w:rFonts w:ascii="Calibri" w:hAnsi="Calibri" w:cs="Calibri"/>
          <w:sz w:val="22"/>
          <w:szCs w:val="22"/>
        </w:rPr>
        <w:t xml:space="preserve"> and </w:t>
      </w:r>
      <w:r w:rsidRPr="00E26F25">
        <w:rPr>
          <w:rFonts w:ascii="Calibri" w:hAnsi="Calibri" w:cs="Calibri"/>
          <w:sz w:val="22"/>
          <w:szCs w:val="22"/>
        </w:rPr>
        <w:t>perform</w:t>
      </w:r>
      <w:r w:rsidR="00F5721B">
        <w:rPr>
          <w:rFonts w:ascii="Calibri" w:hAnsi="Calibri" w:cs="Calibri"/>
          <w:sz w:val="22"/>
          <w:szCs w:val="22"/>
        </w:rPr>
        <w:t xml:space="preserve"> </w:t>
      </w:r>
      <w:r>
        <w:rPr>
          <w:rFonts w:ascii="Calibri" w:hAnsi="Calibri" w:cs="Calibri"/>
          <w:sz w:val="22"/>
          <w:szCs w:val="22"/>
        </w:rPr>
        <w:t>in the country, or through an authorized representative.</w:t>
      </w:r>
    </w:p>
    <w:p w14:paraId="6539D372" w14:textId="77777777" w:rsidR="00782483" w:rsidRDefault="00782483" w:rsidP="00CC3536">
      <w:pPr>
        <w:pStyle w:val="letter"/>
        <w:jc w:val="both"/>
        <w:rPr>
          <w:rFonts w:ascii="Calibri" w:hAnsi="Calibri" w:cs="Calibri"/>
          <w:sz w:val="22"/>
          <w:szCs w:val="22"/>
        </w:rPr>
      </w:pPr>
    </w:p>
    <w:p w14:paraId="7671A636" w14:textId="77777777" w:rsidR="00782483" w:rsidRPr="007A1A67" w:rsidRDefault="00782483" w:rsidP="007A1A67">
      <w:pPr>
        <w:pStyle w:val="ListParagraph"/>
        <w:numPr>
          <w:ilvl w:val="0"/>
          <w:numId w:val="27"/>
        </w:numPr>
        <w:jc w:val="both"/>
        <w:rPr>
          <w:rFonts w:ascii="Calibri" w:hAnsi="Calibri" w:cs="Calibri"/>
          <w:b/>
          <w:szCs w:val="22"/>
        </w:rPr>
      </w:pPr>
      <w:r w:rsidRPr="007A1A67">
        <w:rPr>
          <w:rFonts w:ascii="Calibri" w:hAnsi="Calibri" w:cs="Calibri"/>
          <w:b/>
          <w:szCs w:val="22"/>
        </w:rPr>
        <w:t>About UNFPA</w:t>
      </w:r>
    </w:p>
    <w:p w14:paraId="010251BE" w14:textId="77777777" w:rsidR="00782483" w:rsidRPr="00B151C5" w:rsidRDefault="00782483" w:rsidP="00CC3536">
      <w:pPr>
        <w:pStyle w:val="letter"/>
        <w:jc w:val="both"/>
        <w:rPr>
          <w:rFonts w:ascii="Calibri" w:hAnsi="Calibri" w:cs="Calibri"/>
          <w:sz w:val="22"/>
          <w:szCs w:val="22"/>
        </w:rPr>
      </w:pPr>
    </w:p>
    <w:p w14:paraId="51069DB2" w14:textId="77777777" w:rsidR="00782483" w:rsidRPr="00B151C5" w:rsidRDefault="00782483" w:rsidP="00CC3536">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00047C0C" w:rsidRPr="00B151C5">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Pr="00B151C5">
        <w:rPr>
          <w:rFonts w:asciiTheme="minorHAnsi" w:hAnsiTheme="minorHAnsi" w:cs="Calibri"/>
          <w:sz w:val="22"/>
          <w:szCs w:val="22"/>
        </w:rPr>
        <w:t xml:space="preserve">   </w:t>
      </w:r>
    </w:p>
    <w:p w14:paraId="05DC8DEF" w14:textId="77777777" w:rsidR="00782483" w:rsidRPr="00B151C5" w:rsidRDefault="00782483" w:rsidP="00CC3536">
      <w:pPr>
        <w:pStyle w:val="letter"/>
        <w:jc w:val="both"/>
        <w:rPr>
          <w:rFonts w:asciiTheme="minorHAnsi" w:hAnsiTheme="minorHAnsi" w:cs="Calibri"/>
          <w:sz w:val="22"/>
          <w:szCs w:val="22"/>
        </w:rPr>
      </w:pPr>
    </w:p>
    <w:p w14:paraId="793DC7B6" w14:textId="04C19C5C" w:rsidR="00782483" w:rsidRPr="00B151C5" w:rsidRDefault="00782483" w:rsidP="00CC3536">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sidR="00F76AC0">
        <w:rPr>
          <w:rFonts w:asciiTheme="minorHAnsi" w:hAnsiTheme="minorHAnsi" w:cs="Calibri"/>
          <w:sz w:val="22"/>
          <w:szCs w:val="22"/>
        </w:rPr>
        <w:t>th</w:t>
      </w:r>
      <w:r w:rsidR="00047C0C"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w:t>
      </w:r>
      <w:r w:rsidR="00047C0C" w:rsidRPr="00B151C5">
        <w:rPr>
          <w:rFonts w:asciiTheme="minorHAnsi" w:hAnsiTheme="minorHAnsi" w:cs="Calibri"/>
          <w:sz w:val="22"/>
          <w:szCs w:val="22"/>
        </w:rPr>
        <w:t xml:space="preserve">read </w:t>
      </w:r>
      <w:r w:rsidRPr="00B151C5">
        <w:rPr>
          <w:rFonts w:asciiTheme="minorHAnsi" w:hAnsiTheme="minorHAnsi" w:cs="Calibri"/>
          <w:sz w:val="22"/>
          <w:szCs w:val="22"/>
        </w:rPr>
        <w:t xml:space="preserve">more about UNFPA, please go to: </w:t>
      </w:r>
      <w:hyperlink r:id="rId8" w:history="1">
        <w:r w:rsidRPr="00B151C5">
          <w:rPr>
            <w:rStyle w:val="Hyperlink"/>
            <w:rFonts w:asciiTheme="minorHAnsi" w:hAnsiTheme="minorHAnsi" w:cs="Calibri"/>
            <w:color w:val="0070C0"/>
            <w:sz w:val="22"/>
            <w:szCs w:val="22"/>
          </w:rPr>
          <w:t>UNFPA about us</w:t>
        </w:r>
      </w:hyperlink>
      <w:r w:rsidR="0024547D">
        <w:rPr>
          <w:rStyle w:val="Hyperlink"/>
          <w:rFonts w:asciiTheme="minorHAnsi" w:hAnsiTheme="minorHAnsi" w:cs="Calibri"/>
          <w:color w:val="0070C0"/>
          <w:sz w:val="22"/>
          <w:szCs w:val="22"/>
        </w:rPr>
        <w:t>.</w:t>
      </w:r>
    </w:p>
    <w:p w14:paraId="3007D5E5" w14:textId="77777777" w:rsidR="00DA3968" w:rsidRDefault="00DA3968" w:rsidP="00DA3968">
      <w:pPr>
        <w:pStyle w:val="ListParagraph"/>
        <w:ind w:left="360"/>
        <w:jc w:val="both"/>
        <w:rPr>
          <w:rFonts w:ascii="Calibri" w:hAnsi="Calibri" w:cs="Calibri"/>
          <w:b/>
          <w:szCs w:val="22"/>
        </w:rPr>
      </w:pPr>
    </w:p>
    <w:p w14:paraId="39BE8635" w14:textId="3D4F8E03" w:rsidR="00782483" w:rsidRPr="007A1A67" w:rsidRDefault="00782483"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Questions </w:t>
      </w:r>
    </w:p>
    <w:p w14:paraId="5D2F8228" w14:textId="77777777" w:rsidR="00112861" w:rsidRPr="007162E2" w:rsidRDefault="00112861" w:rsidP="0011286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14:paraId="02A12FBF" w14:textId="77777777" w:rsidR="00782483" w:rsidRDefault="00782483"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F5721B" w:rsidRPr="003A1F0A" w14:paraId="5ED4B5F1" w14:textId="77777777" w:rsidTr="00401744">
        <w:trPr>
          <w:jc w:val="center"/>
        </w:trPr>
        <w:tc>
          <w:tcPr>
            <w:tcW w:w="3510" w:type="dxa"/>
            <w:shd w:val="clear" w:color="auto" w:fill="auto"/>
            <w:vAlign w:val="center"/>
          </w:tcPr>
          <w:p w14:paraId="7CB1657C" w14:textId="77777777" w:rsidR="00F5721B" w:rsidRPr="00E56022" w:rsidRDefault="00F5721B" w:rsidP="00401744">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E56022">
              <w:rPr>
                <w:rFonts w:ascii="Calibri" w:eastAsia="Calibri" w:hAnsi="Calibri" w:cs="Calibri"/>
                <w:sz w:val="22"/>
                <w:szCs w:val="22"/>
              </w:rPr>
              <w:t>Name of contact person at UNFPA:</w:t>
            </w:r>
          </w:p>
        </w:tc>
        <w:tc>
          <w:tcPr>
            <w:tcW w:w="5430" w:type="dxa"/>
            <w:shd w:val="clear" w:color="auto" w:fill="auto"/>
            <w:vAlign w:val="center"/>
          </w:tcPr>
          <w:p w14:paraId="3C8F419B" w14:textId="77777777" w:rsidR="00F5721B" w:rsidRPr="00E56022" w:rsidRDefault="00F5721B" w:rsidP="00401744">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Rohan Dias</w:t>
            </w:r>
          </w:p>
        </w:tc>
      </w:tr>
      <w:tr w:rsidR="00F5721B" w:rsidRPr="003A1F0A" w14:paraId="78206E51" w14:textId="77777777" w:rsidTr="00401744">
        <w:trPr>
          <w:jc w:val="center"/>
        </w:trPr>
        <w:tc>
          <w:tcPr>
            <w:tcW w:w="3510" w:type="dxa"/>
            <w:shd w:val="clear" w:color="auto" w:fill="auto"/>
            <w:vAlign w:val="center"/>
          </w:tcPr>
          <w:p w14:paraId="2154C834" w14:textId="77777777" w:rsidR="00F5721B" w:rsidRPr="00E56022" w:rsidRDefault="00F5721B" w:rsidP="00401744">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E56022">
              <w:rPr>
                <w:rFonts w:ascii="Calibri" w:eastAsia="Calibri" w:hAnsi="Calibri" w:cs="Calibri"/>
                <w:sz w:val="22"/>
                <w:szCs w:val="22"/>
              </w:rPr>
              <w:t>Tel Nº:</w:t>
            </w:r>
          </w:p>
        </w:tc>
        <w:tc>
          <w:tcPr>
            <w:tcW w:w="5430" w:type="dxa"/>
            <w:shd w:val="clear" w:color="auto" w:fill="auto"/>
            <w:vAlign w:val="center"/>
          </w:tcPr>
          <w:p w14:paraId="4C912AB6" w14:textId="77777777" w:rsidR="00F5721B" w:rsidRPr="00E56022" w:rsidRDefault="00F5721B" w:rsidP="00401744">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E56022">
              <w:rPr>
                <w:rFonts w:ascii="Calibri" w:eastAsia="Calibri" w:hAnsi="Calibri" w:cs="Calibri"/>
                <w:i/>
                <w:sz w:val="22"/>
                <w:szCs w:val="22"/>
              </w:rPr>
              <w:t>+94112580840</w:t>
            </w:r>
            <w:r>
              <w:rPr>
                <w:rFonts w:ascii="Calibri" w:eastAsia="Calibri" w:hAnsi="Calibri" w:cs="Calibri"/>
                <w:i/>
                <w:sz w:val="22"/>
                <w:szCs w:val="22"/>
              </w:rPr>
              <w:t xml:space="preserve"> ext.3014</w:t>
            </w:r>
          </w:p>
        </w:tc>
      </w:tr>
      <w:tr w:rsidR="00F5721B" w:rsidRPr="003A1F0A" w14:paraId="54781EB6" w14:textId="77777777" w:rsidTr="00401744">
        <w:trPr>
          <w:jc w:val="center"/>
        </w:trPr>
        <w:tc>
          <w:tcPr>
            <w:tcW w:w="3510" w:type="dxa"/>
            <w:shd w:val="clear" w:color="auto" w:fill="auto"/>
            <w:vAlign w:val="center"/>
          </w:tcPr>
          <w:p w14:paraId="0F351057" w14:textId="77777777" w:rsidR="00F5721B" w:rsidRPr="003A1F0A" w:rsidRDefault="00F5721B" w:rsidP="00401744">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Pr>
                <w:rFonts w:ascii="Calibri" w:eastAsia="Calibri" w:hAnsi="Calibri" w:cs="Calibri"/>
                <w:sz w:val="22"/>
                <w:szCs w:val="22"/>
              </w:rPr>
              <w:t>c</w:t>
            </w:r>
            <w:r w:rsidRPr="003A1F0A">
              <w:rPr>
                <w:rFonts w:ascii="Calibri" w:eastAsia="Calibri" w:hAnsi="Calibri" w:cs="Calibri"/>
                <w:sz w:val="22"/>
                <w:szCs w:val="22"/>
              </w:rPr>
              <w:t xml:space="preserve">ontact </w:t>
            </w:r>
            <w:r>
              <w:rPr>
                <w:rFonts w:ascii="Calibri" w:eastAsia="Calibri" w:hAnsi="Calibri" w:cs="Calibri"/>
                <w:sz w:val="22"/>
                <w:szCs w:val="22"/>
              </w:rPr>
              <w:t>p</w:t>
            </w:r>
            <w:r w:rsidRPr="003A1F0A">
              <w:rPr>
                <w:rFonts w:ascii="Calibri" w:eastAsia="Calibri" w:hAnsi="Calibri" w:cs="Calibri"/>
                <w:sz w:val="22"/>
                <w:szCs w:val="22"/>
              </w:rPr>
              <w:t>erson:</w:t>
            </w:r>
          </w:p>
        </w:tc>
        <w:tc>
          <w:tcPr>
            <w:tcW w:w="5430" w:type="dxa"/>
            <w:shd w:val="clear" w:color="auto" w:fill="auto"/>
            <w:vAlign w:val="center"/>
          </w:tcPr>
          <w:p w14:paraId="01C09747" w14:textId="77777777" w:rsidR="00F5721B" w:rsidRPr="003A1F0A" w:rsidRDefault="00F5721B" w:rsidP="00401744">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highlight w:val="yellow"/>
              </w:rPr>
            </w:pPr>
            <w:r>
              <w:rPr>
                <w:rFonts w:ascii="Calibri" w:eastAsia="Calibri" w:hAnsi="Calibri" w:cs="Calibri"/>
                <w:i/>
                <w:sz w:val="22"/>
                <w:szCs w:val="22"/>
              </w:rPr>
              <w:t>ddias</w:t>
            </w:r>
            <w:r w:rsidRPr="00E56022">
              <w:rPr>
                <w:rFonts w:ascii="Calibri" w:eastAsia="Calibri" w:hAnsi="Calibri" w:cs="Calibri"/>
                <w:i/>
                <w:sz w:val="22"/>
                <w:szCs w:val="22"/>
              </w:rPr>
              <w:t>@unfpa.org</w:t>
            </w:r>
          </w:p>
        </w:tc>
      </w:tr>
    </w:tbl>
    <w:p w14:paraId="1F3F147F" w14:textId="77777777" w:rsidR="00F5721B" w:rsidRDefault="00F5721B" w:rsidP="00F76AC0">
      <w:pPr>
        <w:tabs>
          <w:tab w:val="left" w:pos="6630"/>
          <w:tab w:val="left" w:pos="9120"/>
        </w:tabs>
        <w:jc w:val="both"/>
        <w:rPr>
          <w:rFonts w:ascii="Calibri" w:eastAsia="Times" w:hAnsi="Calibri"/>
          <w:sz w:val="22"/>
          <w:szCs w:val="22"/>
        </w:rPr>
      </w:pPr>
    </w:p>
    <w:p w14:paraId="52021797" w14:textId="77777777" w:rsidR="00F5721B" w:rsidRDefault="00F5721B" w:rsidP="00F76AC0">
      <w:pPr>
        <w:tabs>
          <w:tab w:val="left" w:pos="6630"/>
          <w:tab w:val="left" w:pos="9120"/>
        </w:tabs>
        <w:jc w:val="both"/>
        <w:rPr>
          <w:rFonts w:ascii="Calibri" w:eastAsia="Times" w:hAnsi="Calibri"/>
          <w:sz w:val="22"/>
          <w:szCs w:val="22"/>
        </w:rPr>
      </w:pPr>
    </w:p>
    <w:p w14:paraId="354FD253" w14:textId="10A14A05" w:rsidR="00F76AC0" w:rsidRDefault="00F76AC0" w:rsidP="00F76AC0">
      <w:pPr>
        <w:tabs>
          <w:tab w:val="left" w:pos="6630"/>
          <w:tab w:val="left" w:pos="9120"/>
        </w:tabs>
        <w:jc w:val="both"/>
        <w:rPr>
          <w:rFonts w:ascii="Calibri" w:eastAsia="Times" w:hAnsi="Calibri"/>
          <w:sz w:val="22"/>
          <w:szCs w:val="22"/>
        </w:rPr>
      </w:pPr>
      <w:r>
        <w:rPr>
          <w:rFonts w:ascii="Calibri" w:eastAsia="Times" w:hAnsi="Calibri"/>
          <w:sz w:val="22"/>
          <w:szCs w:val="22"/>
        </w:rPr>
        <w:t xml:space="preserve">The deadline for submission of questions is </w:t>
      </w:r>
      <w:r w:rsidR="00DC4180">
        <w:rPr>
          <w:rFonts w:ascii="Calibri" w:eastAsia="Times" w:hAnsi="Calibri"/>
          <w:sz w:val="22"/>
          <w:szCs w:val="22"/>
        </w:rPr>
        <w:t>2</w:t>
      </w:r>
      <w:r w:rsidR="00785C3A">
        <w:rPr>
          <w:rFonts w:ascii="Calibri" w:eastAsia="Times" w:hAnsi="Calibri"/>
          <w:sz w:val="22"/>
          <w:szCs w:val="22"/>
        </w:rPr>
        <w:t>5</w:t>
      </w:r>
      <w:r w:rsidR="00F5721B" w:rsidRPr="00E26F25">
        <w:rPr>
          <w:rFonts w:ascii="Calibri" w:eastAsia="Times" w:hAnsi="Calibri"/>
          <w:sz w:val="22"/>
          <w:szCs w:val="22"/>
        </w:rPr>
        <w:t xml:space="preserve"> </w:t>
      </w:r>
      <w:r w:rsidR="00A41FF6" w:rsidRPr="00E26F25">
        <w:rPr>
          <w:rFonts w:ascii="Calibri" w:eastAsia="Times" w:hAnsi="Calibri"/>
          <w:sz w:val="22"/>
          <w:szCs w:val="22"/>
        </w:rPr>
        <w:t>June</w:t>
      </w:r>
      <w:r w:rsidR="00F5721B" w:rsidRPr="00E26F25">
        <w:rPr>
          <w:rFonts w:ascii="Calibri" w:eastAsia="Times" w:hAnsi="Calibri"/>
          <w:sz w:val="22"/>
          <w:szCs w:val="22"/>
        </w:rPr>
        <w:t xml:space="preserve"> 2019 before </w:t>
      </w:r>
      <w:r w:rsidR="00FF32AB" w:rsidRPr="00E26F25">
        <w:rPr>
          <w:rFonts w:ascii="Calibri" w:eastAsia="Times" w:hAnsi="Calibri"/>
          <w:sz w:val="22"/>
          <w:szCs w:val="22"/>
        </w:rPr>
        <w:t xml:space="preserve">3 </w:t>
      </w:r>
      <w:r w:rsidR="00F5721B" w:rsidRPr="00E26F25">
        <w:rPr>
          <w:rFonts w:ascii="Calibri" w:eastAsia="Times" w:hAnsi="Calibri"/>
          <w:sz w:val="22"/>
          <w:szCs w:val="22"/>
        </w:rPr>
        <w:t>pm, Sri Lanka time</w:t>
      </w:r>
      <w:r>
        <w:rPr>
          <w:rFonts w:ascii="Calibri" w:eastAsia="Times" w:hAnsi="Calibri"/>
          <w:sz w:val="22"/>
          <w:szCs w:val="22"/>
        </w:rPr>
        <w:t xml:space="preserve">. Questions will be answered in writing </w:t>
      </w:r>
      <w:r w:rsidR="008E4451">
        <w:rPr>
          <w:rFonts w:ascii="Calibri" w:eastAsia="Times" w:hAnsi="Calibri"/>
          <w:sz w:val="22"/>
          <w:szCs w:val="22"/>
        </w:rPr>
        <w:t xml:space="preserve">and shared will parties </w:t>
      </w:r>
      <w:r>
        <w:rPr>
          <w:rFonts w:ascii="Calibri" w:eastAsia="Times" w:hAnsi="Calibri"/>
          <w:sz w:val="22"/>
          <w:szCs w:val="22"/>
        </w:rPr>
        <w:t xml:space="preserve">as soon as possible after </w:t>
      </w:r>
      <w:r w:rsidR="00374343">
        <w:rPr>
          <w:rFonts w:ascii="Calibri" w:eastAsia="Times" w:hAnsi="Calibri"/>
          <w:sz w:val="22"/>
          <w:szCs w:val="22"/>
        </w:rPr>
        <w:t>this deadline</w:t>
      </w:r>
      <w:r>
        <w:rPr>
          <w:rFonts w:ascii="Calibri" w:eastAsia="Times" w:hAnsi="Calibri"/>
          <w:sz w:val="22"/>
          <w:szCs w:val="22"/>
        </w:rPr>
        <w:t>.</w:t>
      </w:r>
    </w:p>
    <w:p w14:paraId="52448528" w14:textId="37A56CA3" w:rsidR="00F76AC0" w:rsidRDefault="00F76AC0" w:rsidP="00CC3536">
      <w:pPr>
        <w:tabs>
          <w:tab w:val="left" w:pos="6630"/>
          <w:tab w:val="left" w:pos="9120"/>
        </w:tabs>
        <w:jc w:val="both"/>
        <w:rPr>
          <w:rFonts w:ascii="Calibri" w:eastAsia="Times" w:hAnsi="Calibri"/>
          <w:sz w:val="22"/>
          <w:szCs w:val="22"/>
        </w:rPr>
      </w:pPr>
    </w:p>
    <w:p w14:paraId="604576C4" w14:textId="77777777" w:rsidR="00DA3968" w:rsidRPr="003A1F0A" w:rsidRDefault="00DA3968" w:rsidP="00CC3536">
      <w:pPr>
        <w:tabs>
          <w:tab w:val="left" w:pos="6630"/>
          <w:tab w:val="left" w:pos="9120"/>
        </w:tabs>
        <w:jc w:val="both"/>
        <w:rPr>
          <w:rFonts w:ascii="Calibri" w:eastAsia="Times" w:hAnsi="Calibri"/>
          <w:sz w:val="22"/>
          <w:szCs w:val="22"/>
        </w:rPr>
      </w:pPr>
    </w:p>
    <w:p w14:paraId="29B5228E" w14:textId="77777777" w:rsidR="00000C07" w:rsidRPr="007A1A67" w:rsidRDefault="00000C07"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Content of </w:t>
      </w:r>
      <w:r w:rsidR="00A910EA" w:rsidRPr="007A1A67">
        <w:rPr>
          <w:rFonts w:ascii="Calibri" w:hAnsi="Calibri" w:cs="Calibri"/>
          <w:b/>
          <w:szCs w:val="22"/>
        </w:rPr>
        <w:t>quotations</w:t>
      </w:r>
    </w:p>
    <w:p w14:paraId="24FB5EF4" w14:textId="77777777" w:rsidR="00F76AC0" w:rsidRPr="003A1F0A" w:rsidRDefault="00F76AC0" w:rsidP="00CC3536">
      <w:pPr>
        <w:tabs>
          <w:tab w:val="left" w:pos="6630"/>
          <w:tab w:val="left" w:pos="9120"/>
        </w:tabs>
        <w:jc w:val="both"/>
        <w:rPr>
          <w:rFonts w:ascii="Calibri" w:eastAsia="Times" w:hAnsi="Calibri"/>
          <w:sz w:val="22"/>
          <w:szCs w:val="22"/>
        </w:rPr>
      </w:pPr>
      <w:r>
        <w:rPr>
          <w:rFonts w:ascii="Calibri" w:eastAsia="Times" w:hAnsi="Calibri"/>
          <w:sz w:val="22"/>
          <w:szCs w:val="22"/>
        </w:rPr>
        <w:t>Quotations should be submitted in a single e-mail whenever</w:t>
      </w:r>
      <w:r w:rsidR="00533B21">
        <w:rPr>
          <w:rFonts w:ascii="Calibri" w:eastAsia="Times" w:hAnsi="Calibri"/>
          <w:sz w:val="22"/>
          <w:szCs w:val="22"/>
        </w:rPr>
        <w:t xml:space="preserve"> possible, depending on file size</w:t>
      </w:r>
      <w:r>
        <w:rPr>
          <w:rFonts w:ascii="Calibri" w:eastAsia="Times" w:hAnsi="Calibri"/>
          <w:sz w:val="22"/>
          <w:szCs w:val="22"/>
        </w:rPr>
        <w:t>. Quotations must contain:</w:t>
      </w:r>
    </w:p>
    <w:p w14:paraId="5A768769" w14:textId="77777777" w:rsidR="00CC3536" w:rsidRPr="003A1F0A" w:rsidRDefault="00CC3536" w:rsidP="00CC3536">
      <w:pPr>
        <w:tabs>
          <w:tab w:val="left" w:pos="6630"/>
          <w:tab w:val="left" w:pos="9120"/>
        </w:tabs>
        <w:jc w:val="both"/>
        <w:rPr>
          <w:rFonts w:ascii="Calibri" w:eastAsia="Times" w:hAnsi="Calibri"/>
          <w:sz w:val="22"/>
          <w:szCs w:val="22"/>
        </w:rPr>
      </w:pPr>
    </w:p>
    <w:p w14:paraId="1035C002" w14:textId="77777777" w:rsidR="002C1E94" w:rsidRPr="003A1F0A" w:rsidRDefault="002C1E94" w:rsidP="00CC3536">
      <w:pPr>
        <w:pStyle w:val="Caption"/>
        <w:numPr>
          <w:ilvl w:val="0"/>
          <w:numId w:val="21"/>
        </w:numPr>
        <w:jc w:val="both"/>
        <w:rPr>
          <w:rFonts w:ascii="Calibri" w:hAnsi="Calibri" w:cs="Calibri"/>
          <w:b w:val="0"/>
          <w:sz w:val="22"/>
          <w:szCs w:val="22"/>
        </w:rPr>
      </w:pPr>
      <w:r w:rsidRPr="003A1F0A">
        <w:rPr>
          <w:rFonts w:ascii="Calibri" w:hAnsi="Calibri" w:cs="Calibri"/>
          <w:b w:val="0"/>
          <w:sz w:val="22"/>
          <w:szCs w:val="22"/>
        </w:rPr>
        <w:t>Technical proposal</w:t>
      </w:r>
      <w:r w:rsidR="00A910EA">
        <w:rPr>
          <w:rFonts w:ascii="Calibri" w:hAnsi="Calibri" w:cs="Calibri"/>
          <w:b w:val="0"/>
          <w:sz w:val="22"/>
          <w:szCs w:val="22"/>
        </w:rPr>
        <w:t>,</w:t>
      </w:r>
      <w:r w:rsidR="00A35F7A">
        <w:rPr>
          <w:rFonts w:ascii="Calibri" w:hAnsi="Calibri" w:cs="Calibri"/>
          <w:b w:val="0"/>
          <w:sz w:val="22"/>
          <w:szCs w:val="22"/>
        </w:rPr>
        <w:t xml:space="preserve"> in response to the requirements outlined in the </w:t>
      </w:r>
      <w:r w:rsidR="00533B21">
        <w:rPr>
          <w:rFonts w:ascii="Calibri" w:hAnsi="Calibri" w:cs="Calibri"/>
          <w:b w:val="0"/>
          <w:sz w:val="22"/>
          <w:szCs w:val="22"/>
        </w:rPr>
        <w:t>requirement</w:t>
      </w:r>
      <w:r w:rsidR="00CC3536" w:rsidRPr="003A1F0A">
        <w:rPr>
          <w:rFonts w:ascii="Calibri" w:hAnsi="Calibri" w:cs="Calibri"/>
          <w:b w:val="0"/>
          <w:sz w:val="22"/>
          <w:szCs w:val="22"/>
        </w:rPr>
        <w:t>.</w:t>
      </w:r>
    </w:p>
    <w:p w14:paraId="7913BFAD" w14:textId="77777777" w:rsidR="00CC3536" w:rsidRDefault="00A910EA" w:rsidP="00CC3536">
      <w:pPr>
        <w:numPr>
          <w:ilvl w:val="0"/>
          <w:numId w:val="21"/>
        </w:numPr>
        <w:jc w:val="both"/>
        <w:rPr>
          <w:rFonts w:ascii="Calibri" w:hAnsi="Calibri"/>
          <w:sz w:val="22"/>
          <w:szCs w:val="22"/>
        </w:rPr>
      </w:pPr>
      <w:r>
        <w:rPr>
          <w:rFonts w:ascii="Calibri" w:hAnsi="Calibri"/>
          <w:sz w:val="22"/>
          <w:szCs w:val="22"/>
        </w:rPr>
        <w:t>Price</w:t>
      </w:r>
      <w:r w:rsidR="005C5B03">
        <w:rPr>
          <w:rFonts w:ascii="Calibri" w:hAnsi="Calibri"/>
          <w:sz w:val="22"/>
          <w:szCs w:val="22"/>
        </w:rPr>
        <w:t xml:space="preserve"> </w:t>
      </w:r>
      <w:r>
        <w:rPr>
          <w:rFonts w:ascii="Calibri" w:hAnsi="Calibri"/>
          <w:sz w:val="22"/>
          <w:szCs w:val="22"/>
        </w:rPr>
        <w:t>quotation</w:t>
      </w:r>
      <w:r w:rsidR="00A35F7A">
        <w:rPr>
          <w:rFonts w:ascii="Calibri" w:hAnsi="Calibri"/>
          <w:sz w:val="22"/>
          <w:szCs w:val="22"/>
        </w:rPr>
        <w:t>,</w:t>
      </w:r>
      <w:r w:rsidR="005C5B03">
        <w:rPr>
          <w:rFonts w:ascii="Calibri" w:hAnsi="Calibri"/>
          <w:sz w:val="22"/>
          <w:szCs w:val="22"/>
        </w:rPr>
        <w:t xml:space="preserve"> </w:t>
      </w:r>
      <w:r w:rsidR="00A35F7A">
        <w:rPr>
          <w:rFonts w:ascii="Calibri" w:hAnsi="Calibri"/>
          <w:sz w:val="22"/>
          <w:szCs w:val="22"/>
        </w:rPr>
        <w:t xml:space="preserve">to </w:t>
      </w:r>
      <w:r w:rsidR="00CC3536" w:rsidRPr="003A1F0A">
        <w:rPr>
          <w:rFonts w:ascii="Calibri" w:hAnsi="Calibri"/>
          <w:sz w:val="22"/>
          <w:szCs w:val="22"/>
        </w:rPr>
        <w:t xml:space="preserve">be submitted strictly in accordance </w:t>
      </w:r>
      <w:r w:rsidR="00A35F7A">
        <w:rPr>
          <w:rFonts w:ascii="Calibri" w:hAnsi="Calibri"/>
          <w:sz w:val="22"/>
          <w:szCs w:val="22"/>
        </w:rPr>
        <w:t>with</w:t>
      </w:r>
      <w:r w:rsidR="00A35F7A" w:rsidRPr="003A1F0A">
        <w:rPr>
          <w:rFonts w:ascii="Calibri" w:hAnsi="Calibri"/>
          <w:sz w:val="22"/>
          <w:szCs w:val="22"/>
        </w:rPr>
        <w:t xml:space="preserve"> </w:t>
      </w:r>
      <w:r w:rsidR="00CC3536" w:rsidRPr="003A1F0A">
        <w:rPr>
          <w:rFonts w:ascii="Calibri" w:hAnsi="Calibri"/>
          <w:sz w:val="22"/>
          <w:szCs w:val="22"/>
        </w:rPr>
        <w:t xml:space="preserve">the </w:t>
      </w:r>
      <w:r w:rsidR="00DA035F">
        <w:rPr>
          <w:rFonts w:ascii="Calibri" w:hAnsi="Calibri"/>
          <w:sz w:val="22"/>
          <w:szCs w:val="22"/>
        </w:rPr>
        <w:t>p</w:t>
      </w:r>
      <w:r w:rsidR="00A35F7A">
        <w:rPr>
          <w:rFonts w:ascii="Calibri" w:hAnsi="Calibri"/>
          <w:sz w:val="22"/>
          <w:szCs w:val="22"/>
        </w:rPr>
        <w:t xml:space="preserve">rice </w:t>
      </w:r>
      <w:r w:rsidR="00DA035F">
        <w:rPr>
          <w:rFonts w:ascii="Calibri" w:hAnsi="Calibri"/>
          <w:sz w:val="22"/>
          <w:szCs w:val="22"/>
        </w:rPr>
        <w:t>q</w:t>
      </w:r>
      <w:r w:rsidR="00CC3536" w:rsidRPr="003A1F0A">
        <w:rPr>
          <w:rFonts w:ascii="Calibri" w:hAnsi="Calibri"/>
          <w:sz w:val="22"/>
          <w:szCs w:val="22"/>
        </w:rPr>
        <w:t xml:space="preserve">uotation </w:t>
      </w:r>
      <w:r w:rsidR="00DA035F">
        <w:rPr>
          <w:rFonts w:ascii="Calibri" w:hAnsi="Calibri"/>
          <w:sz w:val="22"/>
          <w:szCs w:val="22"/>
        </w:rPr>
        <w:t>f</w:t>
      </w:r>
      <w:r w:rsidR="00CC3536" w:rsidRPr="003A1F0A">
        <w:rPr>
          <w:rFonts w:ascii="Calibri" w:hAnsi="Calibri"/>
          <w:sz w:val="22"/>
          <w:szCs w:val="22"/>
        </w:rPr>
        <w:t>orm</w:t>
      </w:r>
      <w:r w:rsidR="00A35F7A">
        <w:rPr>
          <w:rFonts w:ascii="Calibri" w:hAnsi="Calibri"/>
          <w:sz w:val="22"/>
          <w:szCs w:val="22"/>
        </w:rPr>
        <w:t>.</w:t>
      </w:r>
    </w:p>
    <w:p w14:paraId="063BDED6" w14:textId="728ACB5E" w:rsidR="00FE74F6" w:rsidRPr="00FE74F6" w:rsidRDefault="00FE74F6" w:rsidP="00FE74F6">
      <w:pPr>
        <w:numPr>
          <w:ilvl w:val="0"/>
          <w:numId w:val="21"/>
        </w:numPr>
        <w:jc w:val="both"/>
        <w:rPr>
          <w:rFonts w:ascii="Calibri" w:hAnsi="Calibri"/>
          <w:sz w:val="22"/>
          <w:szCs w:val="22"/>
        </w:rPr>
      </w:pPr>
      <w:r>
        <w:rPr>
          <w:rFonts w:ascii="Calibri" w:hAnsi="Calibri"/>
          <w:sz w:val="22"/>
          <w:szCs w:val="22"/>
        </w:rPr>
        <w:t>Documents that confirms legal status of the company.</w:t>
      </w:r>
    </w:p>
    <w:p w14:paraId="05AD3D79" w14:textId="77777777" w:rsidR="00A35F7A" w:rsidRDefault="00A35F7A" w:rsidP="00A35F7A">
      <w:pPr>
        <w:jc w:val="both"/>
        <w:rPr>
          <w:rFonts w:ascii="Calibri" w:hAnsi="Calibri"/>
          <w:sz w:val="22"/>
          <w:szCs w:val="22"/>
        </w:rPr>
      </w:pPr>
    </w:p>
    <w:p w14:paraId="621BF48A" w14:textId="77777777" w:rsidR="00A35F7A" w:rsidRPr="003A1F0A" w:rsidRDefault="00A35F7A" w:rsidP="00A35F7A">
      <w:pPr>
        <w:jc w:val="both"/>
        <w:rPr>
          <w:rFonts w:ascii="Calibri" w:hAnsi="Calibri"/>
          <w:sz w:val="22"/>
          <w:szCs w:val="22"/>
        </w:rPr>
      </w:pPr>
      <w:r>
        <w:rPr>
          <w:rFonts w:ascii="Calibri" w:hAnsi="Calibri"/>
          <w:sz w:val="22"/>
          <w:szCs w:val="22"/>
        </w:rPr>
        <w:t xml:space="preserve">Both </w:t>
      </w:r>
      <w:r w:rsidR="00A910EA">
        <w:rPr>
          <w:rFonts w:ascii="Calibri" w:hAnsi="Calibri"/>
          <w:sz w:val="22"/>
          <w:szCs w:val="22"/>
        </w:rPr>
        <w:t xml:space="preserve">parts of the quotation </w:t>
      </w:r>
      <w:r>
        <w:rPr>
          <w:rFonts w:ascii="Calibri" w:hAnsi="Calibri"/>
          <w:sz w:val="22"/>
          <w:szCs w:val="22"/>
        </w:rPr>
        <w:t>must be signed by the</w:t>
      </w:r>
      <w:r w:rsidR="00374343">
        <w:rPr>
          <w:rFonts w:ascii="Calibri" w:hAnsi="Calibri"/>
          <w:sz w:val="22"/>
          <w:szCs w:val="22"/>
        </w:rPr>
        <w:t xml:space="preserve"> bidding</w:t>
      </w:r>
      <w:r>
        <w:rPr>
          <w:rFonts w:ascii="Calibri" w:hAnsi="Calibri"/>
          <w:sz w:val="22"/>
          <w:szCs w:val="22"/>
        </w:rPr>
        <w:t xml:space="preserve"> company’s relevant authority and submitted in PDF format.</w:t>
      </w:r>
    </w:p>
    <w:p w14:paraId="65814B11" w14:textId="77777777" w:rsidR="002C1E94" w:rsidRDefault="002C1E94" w:rsidP="00222A0C">
      <w:pPr>
        <w:tabs>
          <w:tab w:val="left" w:pos="6630"/>
          <w:tab w:val="left" w:pos="9120"/>
        </w:tabs>
        <w:rPr>
          <w:rFonts w:ascii="Calibri" w:eastAsia="Times" w:hAnsi="Calibri"/>
          <w:sz w:val="22"/>
          <w:szCs w:val="22"/>
        </w:rPr>
      </w:pPr>
    </w:p>
    <w:p w14:paraId="2C29AB76" w14:textId="77777777" w:rsidR="00047C0C" w:rsidRPr="007A1A67" w:rsidRDefault="00047C0C"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Instructions for submission </w:t>
      </w:r>
    </w:p>
    <w:p w14:paraId="55A39100" w14:textId="7C08ED61" w:rsidR="00374343" w:rsidRDefault="00374343" w:rsidP="00374343">
      <w:pPr>
        <w:jc w:val="both"/>
        <w:rPr>
          <w:rFonts w:ascii="Calibri" w:hAnsi="Calibri" w:cs="Calibri"/>
          <w:sz w:val="22"/>
          <w:szCs w:val="22"/>
        </w:rPr>
      </w:pPr>
      <w:r>
        <w:rPr>
          <w:rFonts w:ascii="Calibri" w:hAnsi="Calibri" w:cs="Calibri"/>
          <w:sz w:val="22"/>
          <w:szCs w:val="22"/>
        </w:rPr>
        <w:t xml:space="preserve">Proposals </w:t>
      </w:r>
      <w:r w:rsidR="00681659">
        <w:rPr>
          <w:rFonts w:ascii="Calibri" w:hAnsi="Calibri" w:cs="Calibri"/>
          <w:sz w:val="22"/>
          <w:szCs w:val="22"/>
        </w:rPr>
        <w:t xml:space="preserve">should be </w:t>
      </w:r>
      <w:r>
        <w:rPr>
          <w:rFonts w:ascii="Calibri" w:hAnsi="Calibri" w:cs="Calibri"/>
          <w:sz w:val="22"/>
          <w:szCs w:val="22"/>
        </w:rPr>
        <w:t xml:space="preserve">prepared based on the guidelines </w:t>
      </w:r>
      <w:r w:rsidR="00681659">
        <w:rPr>
          <w:rFonts w:ascii="Calibri" w:hAnsi="Calibri" w:cs="Calibri"/>
          <w:sz w:val="22"/>
          <w:szCs w:val="22"/>
        </w:rPr>
        <w:t xml:space="preserve">set forth </w:t>
      </w:r>
      <w:r>
        <w:rPr>
          <w:rFonts w:ascii="Calibri" w:hAnsi="Calibri" w:cs="Calibri"/>
          <w:sz w:val="22"/>
          <w:szCs w:val="22"/>
        </w:rPr>
        <w:t xml:space="preserve">in Section IV above, along with a properly filled out and signed price quotation form, are to be sent by e-mail to the contact person indicated below no later than </w:t>
      </w:r>
      <w:r w:rsidRPr="003A1F0A">
        <w:rPr>
          <w:rFonts w:ascii="Calibri" w:hAnsi="Calibri" w:cs="Calibri"/>
          <w:sz w:val="22"/>
          <w:szCs w:val="22"/>
        </w:rPr>
        <w:t xml:space="preserve">: </w:t>
      </w:r>
      <w:r w:rsidR="00F57FA2">
        <w:rPr>
          <w:rFonts w:ascii="Calibri" w:hAnsi="Calibri" w:cs="Calibri"/>
          <w:sz w:val="22"/>
          <w:szCs w:val="22"/>
        </w:rPr>
        <w:t>01 July</w:t>
      </w:r>
      <w:r w:rsidR="00B8222B">
        <w:rPr>
          <w:rFonts w:ascii="Calibri" w:hAnsi="Calibri" w:cs="Calibri"/>
          <w:sz w:val="22"/>
          <w:szCs w:val="22"/>
        </w:rPr>
        <w:t xml:space="preserve"> </w:t>
      </w:r>
      <w:r w:rsidR="00482FEF">
        <w:rPr>
          <w:rFonts w:ascii="Calibri" w:hAnsi="Calibri" w:cs="Calibri"/>
          <w:sz w:val="22"/>
          <w:szCs w:val="22"/>
        </w:rPr>
        <w:t xml:space="preserve"> 2019 before 3 pm, Sri Lanka time</w:t>
      </w:r>
      <w:r w:rsidRPr="003A1F0A">
        <w:rPr>
          <w:rStyle w:val="FootnoteReference"/>
          <w:rFonts w:ascii="Calibri" w:hAnsi="Calibri" w:cs="Calibri"/>
          <w:sz w:val="22"/>
          <w:szCs w:val="22"/>
        </w:rPr>
        <w:footnoteReference w:id="1"/>
      </w:r>
      <w:r w:rsidRPr="003A1F0A">
        <w:rPr>
          <w:rFonts w:ascii="Calibri" w:hAnsi="Calibri" w:cs="Calibri"/>
          <w:sz w:val="22"/>
          <w:szCs w:val="22"/>
        </w:rPr>
        <w:t>.</w:t>
      </w:r>
    </w:p>
    <w:p w14:paraId="7EFEA39C" w14:textId="77777777" w:rsidR="00482FEF" w:rsidRDefault="00482FEF" w:rsidP="00374343">
      <w:pPr>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482FEF" w:rsidRPr="003A1F0A" w14:paraId="5430E367" w14:textId="77777777" w:rsidTr="00401744">
        <w:trPr>
          <w:jc w:val="center"/>
        </w:trPr>
        <w:tc>
          <w:tcPr>
            <w:tcW w:w="3510" w:type="dxa"/>
            <w:shd w:val="clear" w:color="auto" w:fill="auto"/>
            <w:vAlign w:val="center"/>
          </w:tcPr>
          <w:p w14:paraId="09D7861F" w14:textId="77777777" w:rsidR="00482FEF" w:rsidRPr="00E56022" w:rsidRDefault="00482FEF" w:rsidP="00401744">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E56022">
              <w:rPr>
                <w:rFonts w:ascii="Calibri" w:eastAsia="Calibri" w:hAnsi="Calibri" w:cs="Calibri"/>
                <w:sz w:val="22"/>
                <w:szCs w:val="22"/>
              </w:rPr>
              <w:t>Name of contact person at UNFPA:</w:t>
            </w:r>
          </w:p>
        </w:tc>
        <w:tc>
          <w:tcPr>
            <w:tcW w:w="5430" w:type="dxa"/>
            <w:shd w:val="clear" w:color="auto" w:fill="auto"/>
            <w:vAlign w:val="center"/>
          </w:tcPr>
          <w:p w14:paraId="2C40FCD9" w14:textId="77777777" w:rsidR="00482FEF" w:rsidRPr="00E56022" w:rsidRDefault="00482FEF" w:rsidP="00401744">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Rohan Dias</w:t>
            </w:r>
          </w:p>
        </w:tc>
      </w:tr>
      <w:tr w:rsidR="00482FEF" w:rsidRPr="003A1F0A" w14:paraId="6E51CD4A" w14:textId="77777777" w:rsidTr="00401744">
        <w:trPr>
          <w:jc w:val="center"/>
        </w:trPr>
        <w:tc>
          <w:tcPr>
            <w:tcW w:w="3510" w:type="dxa"/>
            <w:shd w:val="clear" w:color="auto" w:fill="auto"/>
            <w:vAlign w:val="center"/>
          </w:tcPr>
          <w:p w14:paraId="7290C6B3" w14:textId="77777777" w:rsidR="00482FEF" w:rsidRPr="003A1F0A" w:rsidRDefault="00482FEF" w:rsidP="00401744">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Pr>
                <w:rFonts w:ascii="Calibri" w:eastAsia="Calibri" w:hAnsi="Calibri" w:cs="Calibri"/>
                <w:sz w:val="22"/>
                <w:szCs w:val="22"/>
              </w:rPr>
              <w:t>c</w:t>
            </w:r>
            <w:r w:rsidRPr="003A1F0A">
              <w:rPr>
                <w:rFonts w:ascii="Calibri" w:eastAsia="Calibri" w:hAnsi="Calibri" w:cs="Calibri"/>
                <w:sz w:val="22"/>
                <w:szCs w:val="22"/>
              </w:rPr>
              <w:t xml:space="preserve">ontact </w:t>
            </w:r>
            <w:r>
              <w:rPr>
                <w:rFonts w:ascii="Calibri" w:eastAsia="Calibri" w:hAnsi="Calibri" w:cs="Calibri"/>
                <w:sz w:val="22"/>
                <w:szCs w:val="22"/>
              </w:rPr>
              <w:t>p</w:t>
            </w:r>
            <w:r w:rsidRPr="003A1F0A">
              <w:rPr>
                <w:rFonts w:ascii="Calibri" w:eastAsia="Calibri" w:hAnsi="Calibri" w:cs="Calibri"/>
                <w:sz w:val="22"/>
                <w:szCs w:val="22"/>
              </w:rPr>
              <w:t>erson:</w:t>
            </w:r>
          </w:p>
        </w:tc>
        <w:tc>
          <w:tcPr>
            <w:tcW w:w="5430" w:type="dxa"/>
            <w:shd w:val="clear" w:color="auto" w:fill="auto"/>
            <w:vAlign w:val="center"/>
          </w:tcPr>
          <w:p w14:paraId="3723AA87" w14:textId="77777777" w:rsidR="00482FEF" w:rsidRPr="003A1F0A" w:rsidRDefault="00482FEF" w:rsidP="00401744">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highlight w:val="yellow"/>
              </w:rPr>
            </w:pPr>
            <w:r>
              <w:rPr>
                <w:rFonts w:ascii="Calibri" w:eastAsia="Calibri" w:hAnsi="Calibri" w:cs="Calibri"/>
                <w:i/>
                <w:sz w:val="22"/>
                <w:szCs w:val="22"/>
              </w:rPr>
              <w:t>ddias</w:t>
            </w:r>
            <w:r w:rsidRPr="00E56022">
              <w:rPr>
                <w:rFonts w:ascii="Calibri" w:eastAsia="Calibri" w:hAnsi="Calibri" w:cs="Calibri"/>
                <w:i/>
                <w:sz w:val="22"/>
                <w:szCs w:val="22"/>
              </w:rPr>
              <w:t>@unfpa.org</w:t>
            </w:r>
          </w:p>
        </w:tc>
      </w:tr>
    </w:tbl>
    <w:p w14:paraId="533D7E54" w14:textId="77777777"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79242C76" w14:textId="77777777"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Please note the following guidelines for electronic submissions:</w:t>
      </w:r>
    </w:p>
    <w:p w14:paraId="7BCAA3CC" w14:textId="76D3C20E" w:rsidR="00047C0C" w:rsidRPr="003A1F0A" w:rsidRDefault="0062383F" w:rsidP="00047C0C">
      <w:pPr>
        <w:pStyle w:val="Caption"/>
        <w:numPr>
          <w:ilvl w:val="0"/>
          <w:numId w:val="14"/>
        </w:numPr>
        <w:jc w:val="both"/>
        <w:rPr>
          <w:rFonts w:ascii="Calibri" w:hAnsi="Calibri" w:cs="Calibri"/>
          <w:sz w:val="22"/>
          <w:szCs w:val="22"/>
        </w:rPr>
      </w:pPr>
      <w:r>
        <w:rPr>
          <w:rFonts w:ascii="Calibri" w:hAnsi="Calibri" w:cs="Calibri"/>
          <w:b w:val="0"/>
          <w:sz w:val="22"/>
          <w:szCs w:val="22"/>
        </w:rPr>
        <w:t>T</w:t>
      </w:r>
      <w:r w:rsidR="00047C0C">
        <w:rPr>
          <w:rFonts w:ascii="Calibri" w:hAnsi="Calibri" w:cs="Calibri"/>
          <w:b w:val="0"/>
          <w:sz w:val="22"/>
          <w:szCs w:val="22"/>
        </w:rPr>
        <w:t xml:space="preserve">he following reference </w:t>
      </w:r>
      <w:r>
        <w:rPr>
          <w:rFonts w:ascii="Calibri" w:hAnsi="Calibri" w:cs="Calibri"/>
          <w:b w:val="0"/>
          <w:sz w:val="22"/>
          <w:szCs w:val="22"/>
        </w:rPr>
        <w:t xml:space="preserve">must be included </w:t>
      </w:r>
      <w:r w:rsidR="00047C0C">
        <w:rPr>
          <w:rFonts w:ascii="Calibri" w:hAnsi="Calibri" w:cs="Calibri"/>
          <w:b w:val="0"/>
          <w:sz w:val="22"/>
          <w:szCs w:val="22"/>
        </w:rPr>
        <w:t>in the email subject line</w:t>
      </w:r>
      <w:r>
        <w:rPr>
          <w:rFonts w:ascii="Calibri" w:hAnsi="Calibri" w:cs="Calibri"/>
          <w:b w:val="0"/>
          <w:sz w:val="22"/>
          <w:szCs w:val="22"/>
        </w:rPr>
        <w:t xml:space="preserve">: </w:t>
      </w:r>
      <w:r w:rsidR="00047C0C" w:rsidRPr="003A1F0A">
        <w:rPr>
          <w:rFonts w:ascii="Calibri" w:hAnsi="Calibri" w:cs="Calibri"/>
          <w:sz w:val="22"/>
          <w:szCs w:val="22"/>
        </w:rPr>
        <w:t>RFQ Nº UNFPA/</w:t>
      </w:r>
      <w:r w:rsidR="00482FEF">
        <w:rPr>
          <w:rFonts w:ascii="Calibri" w:hAnsi="Calibri" w:cs="Calibri"/>
          <w:sz w:val="22"/>
          <w:szCs w:val="22"/>
        </w:rPr>
        <w:t>LKA</w:t>
      </w:r>
      <w:r w:rsidR="00047C0C" w:rsidRPr="003A1F0A">
        <w:rPr>
          <w:rFonts w:ascii="Calibri" w:hAnsi="Calibri" w:cs="Calibri"/>
          <w:sz w:val="22"/>
          <w:szCs w:val="22"/>
        </w:rPr>
        <w:t>/RFQ/</w:t>
      </w:r>
      <w:r w:rsidR="00482FEF" w:rsidRPr="00E26F25">
        <w:rPr>
          <w:rFonts w:ascii="Calibri" w:hAnsi="Calibri" w:cs="Calibri"/>
          <w:sz w:val="22"/>
          <w:szCs w:val="22"/>
        </w:rPr>
        <w:t>19</w:t>
      </w:r>
      <w:r w:rsidR="00047C0C" w:rsidRPr="003A1F0A">
        <w:rPr>
          <w:rFonts w:ascii="Calibri" w:hAnsi="Calibri" w:cs="Calibri"/>
          <w:sz w:val="22"/>
          <w:szCs w:val="22"/>
        </w:rPr>
        <w:t>/</w:t>
      </w:r>
      <w:r w:rsidR="00482FEF" w:rsidRPr="00E26F25">
        <w:rPr>
          <w:rFonts w:ascii="Calibri" w:hAnsi="Calibri" w:cs="Calibri"/>
          <w:sz w:val="22"/>
          <w:szCs w:val="22"/>
        </w:rPr>
        <w:t>0</w:t>
      </w:r>
      <w:r w:rsidR="00A41FF6" w:rsidRPr="00E26F25">
        <w:rPr>
          <w:rFonts w:ascii="Calibri" w:hAnsi="Calibri" w:cs="Calibri"/>
          <w:sz w:val="22"/>
          <w:szCs w:val="22"/>
        </w:rPr>
        <w:t>4</w:t>
      </w:r>
      <w:r w:rsidR="00047C0C" w:rsidRPr="003A1F0A">
        <w:rPr>
          <w:rFonts w:ascii="Calibri" w:hAnsi="Calibri" w:cs="Calibri"/>
          <w:sz w:val="22"/>
          <w:szCs w:val="22"/>
        </w:rPr>
        <w:t xml:space="preserve"> – </w:t>
      </w:r>
      <w:r w:rsidR="00A41FF6" w:rsidRPr="00E26F25">
        <w:rPr>
          <w:rFonts w:ascii="Calibri" w:hAnsi="Calibri" w:cs="Calibri"/>
          <w:sz w:val="22"/>
          <w:szCs w:val="22"/>
        </w:rPr>
        <w:t>Laptops</w:t>
      </w:r>
      <w:r w:rsidR="00047C0C" w:rsidRPr="003A1F0A">
        <w:rPr>
          <w:rFonts w:ascii="Calibri" w:hAnsi="Calibri" w:cs="Calibri"/>
          <w:sz w:val="22"/>
          <w:szCs w:val="22"/>
        </w:rPr>
        <w:t>.</w:t>
      </w:r>
      <w:r w:rsidR="00047C0C">
        <w:rPr>
          <w:rFonts w:ascii="Calibri" w:hAnsi="Calibri" w:cs="Calibri"/>
          <w:sz w:val="22"/>
          <w:szCs w:val="22"/>
        </w:rPr>
        <w:t xml:space="preserve"> </w:t>
      </w:r>
      <w:r w:rsidR="00DA035F" w:rsidRPr="00514ADD">
        <w:rPr>
          <w:rFonts w:ascii="Calibri" w:hAnsi="Calibri" w:cs="Calibri"/>
          <w:b w:val="0"/>
          <w:sz w:val="22"/>
          <w:szCs w:val="22"/>
        </w:rPr>
        <w:t>P</w:t>
      </w:r>
      <w:r w:rsidR="00DA035F" w:rsidRPr="003A1F0A">
        <w:rPr>
          <w:rFonts w:ascii="Calibri" w:hAnsi="Calibri" w:cs="Calibri"/>
          <w:b w:val="0"/>
          <w:sz w:val="22"/>
          <w:szCs w:val="22"/>
        </w:rPr>
        <w:t xml:space="preserve">roposals </w:t>
      </w:r>
      <w:r w:rsidR="00DA035F">
        <w:rPr>
          <w:rFonts w:ascii="Calibri" w:hAnsi="Calibri" w:cs="Calibri"/>
          <w:b w:val="0"/>
          <w:sz w:val="22"/>
          <w:szCs w:val="22"/>
        </w:rPr>
        <w:t xml:space="preserve">that </w:t>
      </w:r>
      <w:r>
        <w:rPr>
          <w:rFonts w:ascii="Calibri" w:hAnsi="Calibri" w:cs="Calibri"/>
          <w:b w:val="0"/>
          <w:sz w:val="22"/>
          <w:szCs w:val="22"/>
        </w:rPr>
        <w:t xml:space="preserve">do not contain the correct email subject line </w:t>
      </w:r>
      <w:r w:rsidR="00374343">
        <w:rPr>
          <w:rFonts w:ascii="Calibri" w:hAnsi="Calibri" w:cs="Calibri"/>
          <w:b w:val="0"/>
          <w:sz w:val="22"/>
          <w:szCs w:val="22"/>
        </w:rPr>
        <w:t>may be overlooked by the procurement officer and therefore not considered.</w:t>
      </w:r>
    </w:p>
    <w:p w14:paraId="27FACFE8" w14:textId="77777777" w:rsidR="00047C0C" w:rsidRPr="003A1F0A" w:rsidRDefault="00047C0C" w:rsidP="00047C0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sidR="00374343">
        <w:rPr>
          <w:rFonts w:ascii="Calibri" w:hAnsi="Calibri" w:cs="Calibri"/>
          <w:sz w:val="22"/>
          <w:szCs w:val="22"/>
        </w:rPr>
        <w:t xml:space="preserve">size may </w:t>
      </w:r>
      <w:r w:rsidRPr="003A1F0A">
        <w:rPr>
          <w:rFonts w:ascii="Calibri" w:hAnsi="Calibri" w:cs="Calibri"/>
          <w:sz w:val="22"/>
          <w:szCs w:val="22"/>
        </w:rPr>
        <w:t xml:space="preserve">not exceed </w:t>
      </w:r>
      <w:r w:rsidR="00681659">
        <w:rPr>
          <w:rFonts w:ascii="Calibri" w:hAnsi="Calibri" w:cs="Calibri"/>
          <w:b/>
          <w:sz w:val="22"/>
          <w:szCs w:val="22"/>
        </w:rPr>
        <w:t>20</w:t>
      </w:r>
      <w:r w:rsidR="00681659" w:rsidRPr="003A1F0A">
        <w:rPr>
          <w:rFonts w:ascii="Calibri" w:hAnsi="Calibri" w:cs="Calibri"/>
          <w:b/>
          <w:sz w:val="22"/>
          <w:szCs w:val="22"/>
        </w:rPr>
        <w:t xml:space="preserve"> </w:t>
      </w:r>
      <w:r w:rsidRPr="003A1F0A">
        <w:rPr>
          <w:rFonts w:ascii="Calibri" w:hAnsi="Calibri" w:cs="Calibri"/>
          <w:b/>
          <w:sz w:val="22"/>
          <w:szCs w:val="22"/>
        </w:rPr>
        <w:t>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xml:space="preserve">. Where the technical details are in large electronic files, it is recommended that these be sent separately before the deadline. </w:t>
      </w:r>
      <w:r w:rsidR="00DA035F">
        <w:rPr>
          <w:rFonts w:ascii="Calibri" w:hAnsi="Calibri" w:cs="Calibri"/>
          <w:sz w:val="22"/>
          <w:szCs w:val="22"/>
        </w:rPr>
        <w:t xml:space="preserve"> </w:t>
      </w:r>
    </w:p>
    <w:p w14:paraId="5C06C86D" w14:textId="77777777" w:rsidR="00CC3536" w:rsidRPr="003A1F0A" w:rsidRDefault="00CC3536" w:rsidP="00443D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47A831AF" w14:textId="77777777" w:rsidR="007A1A67" w:rsidRDefault="007A1A67" w:rsidP="00442A19">
      <w:pPr>
        <w:jc w:val="both"/>
        <w:rPr>
          <w:rFonts w:ascii="Calibri" w:hAnsi="Calibri" w:cs="Calibri"/>
          <w:b/>
          <w:sz w:val="22"/>
          <w:szCs w:val="22"/>
        </w:rPr>
      </w:pPr>
    </w:p>
    <w:p w14:paraId="27BE1B85" w14:textId="77777777" w:rsidR="00FE74F6" w:rsidRDefault="00FE74F6" w:rsidP="00442A19">
      <w:pPr>
        <w:jc w:val="both"/>
        <w:rPr>
          <w:rFonts w:ascii="Calibri" w:hAnsi="Calibri" w:cs="Calibri"/>
          <w:b/>
          <w:sz w:val="22"/>
          <w:szCs w:val="22"/>
        </w:rPr>
      </w:pPr>
    </w:p>
    <w:p w14:paraId="02A4DBD5" w14:textId="77777777" w:rsidR="00FE74F6" w:rsidRPr="001264E0" w:rsidRDefault="00FE74F6" w:rsidP="00FE74F6">
      <w:pPr>
        <w:pStyle w:val="ListParagraph"/>
        <w:numPr>
          <w:ilvl w:val="0"/>
          <w:numId w:val="27"/>
        </w:numPr>
        <w:jc w:val="both"/>
        <w:rPr>
          <w:rFonts w:ascii="Calibri" w:hAnsi="Calibri" w:cs="Calibri"/>
          <w:b/>
          <w:szCs w:val="22"/>
        </w:rPr>
      </w:pPr>
      <w:r w:rsidRPr="001264E0">
        <w:rPr>
          <w:rFonts w:ascii="Calibri" w:hAnsi="Calibri" w:cs="Calibri"/>
          <w:b/>
          <w:szCs w:val="22"/>
        </w:rPr>
        <w:t>Overview of Evaluation Process</w:t>
      </w:r>
    </w:p>
    <w:p w14:paraId="09923C65" w14:textId="77777777" w:rsidR="00FE74F6" w:rsidRPr="003A1F0A" w:rsidRDefault="00FE74F6" w:rsidP="00FE74F6">
      <w:pPr>
        <w:jc w:val="both"/>
        <w:rPr>
          <w:rFonts w:ascii="Calibri" w:hAnsi="Calibri"/>
          <w:sz w:val="22"/>
          <w:szCs w:val="22"/>
        </w:rPr>
      </w:pPr>
      <w:r>
        <w:rPr>
          <w:rFonts w:ascii="Calibri" w:hAnsi="Calibri"/>
          <w:sz w:val="22"/>
          <w:szCs w:val="22"/>
        </w:rPr>
        <w:t>Q</w:t>
      </w:r>
      <w:r w:rsidRPr="003A1F0A">
        <w:rPr>
          <w:rFonts w:ascii="Calibri" w:hAnsi="Calibri"/>
          <w:sz w:val="22"/>
          <w:szCs w:val="22"/>
        </w:rPr>
        <w:t xml:space="preserve">uotations will be evaluated based on the </w:t>
      </w:r>
      <w:r>
        <w:rPr>
          <w:rFonts w:ascii="Calibri" w:hAnsi="Calibri"/>
          <w:sz w:val="22"/>
          <w:szCs w:val="22"/>
        </w:rPr>
        <w:t xml:space="preserve">compliance with the </w:t>
      </w:r>
      <w:r w:rsidRPr="003A1F0A">
        <w:rPr>
          <w:rFonts w:ascii="Calibri" w:hAnsi="Calibri"/>
          <w:sz w:val="22"/>
          <w:szCs w:val="22"/>
        </w:rPr>
        <w:t>technica</w:t>
      </w:r>
      <w:r>
        <w:rPr>
          <w:rFonts w:ascii="Calibri" w:hAnsi="Calibri"/>
          <w:sz w:val="22"/>
          <w:szCs w:val="22"/>
        </w:rPr>
        <w:t>l specifications and the total cost of the good</w:t>
      </w:r>
      <w:r w:rsidRPr="003A1F0A">
        <w:rPr>
          <w:rFonts w:ascii="Calibri" w:hAnsi="Calibri"/>
          <w:sz w:val="22"/>
          <w:szCs w:val="22"/>
        </w:rPr>
        <w:t xml:space="preserve"> (</w:t>
      </w:r>
      <w:r>
        <w:rPr>
          <w:rFonts w:ascii="Calibri" w:hAnsi="Calibri"/>
          <w:sz w:val="22"/>
          <w:szCs w:val="22"/>
        </w:rPr>
        <w:t>price quote</w:t>
      </w:r>
      <w:r w:rsidRPr="003A1F0A">
        <w:rPr>
          <w:rFonts w:ascii="Calibri" w:hAnsi="Calibri"/>
          <w:sz w:val="22"/>
          <w:szCs w:val="22"/>
        </w:rPr>
        <w:t>).</w:t>
      </w:r>
    </w:p>
    <w:p w14:paraId="4A23A325" w14:textId="77777777" w:rsidR="00FE74F6" w:rsidRDefault="00FE74F6" w:rsidP="00FE74F6">
      <w:pPr>
        <w:jc w:val="both"/>
        <w:rPr>
          <w:rFonts w:ascii="Calibri" w:hAnsi="Calibri"/>
          <w:sz w:val="22"/>
          <w:szCs w:val="22"/>
          <w:lang w:eastAsia="en-GB"/>
        </w:rPr>
      </w:pPr>
    </w:p>
    <w:p w14:paraId="5436929B" w14:textId="77777777" w:rsidR="00FE74F6" w:rsidRPr="003A1F0A" w:rsidRDefault="00FE74F6" w:rsidP="00FE74F6">
      <w:pPr>
        <w:jc w:val="both"/>
        <w:rPr>
          <w:rFonts w:ascii="Calibri" w:hAnsi="Calibri"/>
          <w:sz w:val="22"/>
          <w:szCs w:val="22"/>
          <w:lang w:eastAsia="en-GB"/>
        </w:rPr>
      </w:pPr>
      <w:r w:rsidRPr="003A1F0A">
        <w:rPr>
          <w:rFonts w:ascii="Calibri" w:hAnsi="Calibri"/>
          <w:sz w:val="22"/>
          <w:szCs w:val="22"/>
          <w:lang w:eastAsia="en-GB"/>
        </w:rPr>
        <w:lastRenderedPageBreak/>
        <w:t>The evaluation will be carried out in a two-step process by an ad-hoc evaluation panel</w:t>
      </w:r>
      <w:r>
        <w:rPr>
          <w:rFonts w:ascii="Calibri" w:hAnsi="Calibri"/>
          <w:sz w:val="22"/>
          <w:szCs w:val="22"/>
          <w:lang w:eastAsia="en-GB"/>
        </w:rPr>
        <w:t>. Technical proposals will be evaluated for technical compliance prior to the comparison of price quotes.</w:t>
      </w:r>
    </w:p>
    <w:p w14:paraId="43327AFC" w14:textId="77777777" w:rsidR="00FE74F6" w:rsidRDefault="00FE74F6" w:rsidP="00442A19">
      <w:pPr>
        <w:jc w:val="both"/>
        <w:rPr>
          <w:rFonts w:ascii="Calibri" w:hAnsi="Calibri" w:cs="Calibri"/>
          <w:b/>
          <w:sz w:val="22"/>
          <w:szCs w:val="22"/>
        </w:rPr>
      </w:pPr>
    </w:p>
    <w:p w14:paraId="21931CD6" w14:textId="77777777" w:rsidR="000275EF" w:rsidRDefault="000275EF"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23C5F5CA" w14:textId="77777777" w:rsidR="00742A55" w:rsidRPr="007A1A67" w:rsidRDefault="00742A55"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Award Criteria </w:t>
      </w:r>
    </w:p>
    <w:p w14:paraId="66E4852C" w14:textId="6B818A09" w:rsidR="0002021E" w:rsidRPr="000275EF" w:rsidRDefault="00FE74F6" w:rsidP="00E66555">
      <w:pPr>
        <w:rPr>
          <w:rFonts w:asciiTheme="minorHAnsi" w:hAnsiTheme="minorHAnsi"/>
          <w:sz w:val="22"/>
          <w:szCs w:val="22"/>
        </w:rPr>
      </w:pPr>
      <w:r w:rsidRPr="00FE74F6">
        <w:rPr>
          <w:rFonts w:ascii="Calibri" w:hAnsi="Calibri" w:cs="Calibri"/>
          <w:sz w:val="22"/>
          <w:szCs w:val="22"/>
        </w:rPr>
        <w:t>UNFPA shall award a Contract with duration till December, 31, 2019 to the lowest priced bidder whose bid has been determined to be substantially compliant with the bidding documents.</w:t>
      </w:r>
    </w:p>
    <w:p w14:paraId="67D5CE36"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Right to Vary Requirements at Time of Award </w:t>
      </w:r>
    </w:p>
    <w:p w14:paraId="1054D6AB" w14:textId="77777777" w:rsidR="0002021E" w:rsidRDefault="0002021E"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 xml:space="preserve">UNFPA reserves the right at the time of award of </w:t>
      </w:r>
      <w:r w:rsidR="00ED7706">
        <w:rPr>
          <w:rFonts w:ascii="Calibri" w:hAnsi="Calibri"/>
          <w:szCs w:val="22"/>
        </w:rPr>
        <w:t>c</w:t>
      </w:r>
      <w:r w:rsidR="00ED7706" w:rsidRPr="00B76DFF">
        <w:rPr>
          <w:rFonts w:ascii="Calibri" w:hAnsi="Calibri"/>
          <w:szCs w:val="22"/>
        </w:rPr>
        <w:t xml:space="preserve">ontract </w:t>
      </w:r>
      <w:r w:rsidRPr="00B76DFF">
        <w:rPr>
          <w:rFonts w:ascii="Calibri" w:hAnsi="Calibri"/>
          <w:szCs w:val="22"/>
        </w:rPr>
        <w:t xml:space="preserve">to increase or decrease by up to 20% the volume of services specified in this </w:t>
      </w:r>
      <w:r w:rsidR="005F5A55">
        <w:rPr>
          <w:rFonts w:ascii="Calibri" w:hAnsi="Calibri"/>
          <w:szCs w:val="22"/>
        </w:rPr>
        <w:t xml:space="preserve">RFQ </w:t>
      </w:r>
      <w:r w:rsidRPr="00B76DFF">
        <w:rPr>
          <w:rFonts w:ascii="Calibri" w:hAnsi="Calibri"/>
          <w:szCs w:val="22"/>
        </w:rPr>
        <w:t xml:space="preserve">without any change in </w:t>
      </w:r>
      <w:r w:rsidR="00EF19DC">
        <w:rPr>
          <w:rFonts w:ascii="Calibri" w:hAnsi="Calibri"/>
          <w:szCs w:val="22"/>
        </w:rPr>
        <w:t xml:space="preserve">unit </w:t>
      </w:r>
      <w:r w:rsidRPr="00B76DFF">
        <w:rPr>
          <w:rFonts w:ascii="Calibri" w:hAnsi="Calibri"/>
          <w:szCs w:val="22"/>
        </w:rPr>
        <w:t>price</w:t>
      </w:r>
      <w:r w:rsidR="00EF19DC">
        <w:rPr>
          <w:rFonts w:ascii="Calibri" w:hAnsi="Calibri"/>
          <w:szCs w:val="22"/>
        </w:rPr>
        <w:t>s</w:t>
      </w:r>
      <w:r w:rsidRPr="00B76DFF">
        <w:rPr>
          <w:rFonts w:ascii="Calibri" w:hAnsi="Calibri"/>
          <w:szCs w:val="22"/>
        </w:rPr>
        <w:t xml:space="preserve"> or other terms and conditions.</w:t>
      </w:r>
    </w:p>
    <w:p w14:paraId="21BC2AED" w14:textId="77777777" w:rsidR="0002021E" w:rsidRDefault="0002021E"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4AC7808B"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Payment Terms</w:t>
      </w:r>
    </w:p>
    <w:p w14:paraId="629B220C" w14:textId="77777777" w:rsidR="0002021E" w:rsidRPr="007A2896" w:rsidRDefault="0002021E"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 xml:space="preserve">UNFPA payment terms </w:t>
      </w:r>
      <w:r w:rsidR="000275EF" w:rsidRPr="00E66555">
        <w:rPr>
          <w:rFonts w:ascii="Calibri" w:hAnsi="Calibri"/>
          <w:szCs w:val="22"/>
        </w:rPr>
        <w:t xml:space="preserve">are net 30 </w:t>
      </w:r>
      <w:r w:rsidR="005F5A55">
        <w:rPr>
          <w:rFonts w:ascii="Calibri" w:hAnsi="Calibri"/>
          <w:szCs w:val="22"/>
        </w:rPr>
        <w:t xml:space="preserve">days </w:t>
      </w:r>
      <w:r w:rsidR="000275EF" w:rsidRPr="00E66555">
        <w:rPr>
          <w:rFonts w:ascii="Calibri" w:hAnsi="Calibri"/>
          <w:szCs w:val="22"/>
        </w:rPr>
        <w:t>upon receipt of invoice and delivery/acceptance of the milestone deliverables linked to payment as specified in the contract.</w:t>
      </w:r>
    </w:p>
    <w:p w14:paraId="7476001F" w14:textId="77777777" w:rsidR="0002021E" w:rsidRPr="00E66555" w:rsidRDefault="0002021E" w:rsidP="00E665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6DEF9653" w14:textId="77777777" w:rsidR="0002021E" w:rsidRPr="007A1A67" w:rsidRDefault="009276FE" w:rsidP="007A1A67">
      <w:pPr>
        <w:pStyle w:val="ListParagraph"/>
        <w:numPr>
          <w:ilvl w:val="0"/>
          <w:numId w:val="27"/>
        </w:numPr>
        <w:jc w:val="both"/>
        <w:rPr>
          <w:rFonts w:ascii="Calibri" w:hAnsi="Calibri" w:cs="Calibri"/>
          <w:b/>
          <w:szCs w:val="22"/>
        </w:rPr>
      </w:pPr>
      <w:hyperlink r:id="rId9" w:anchor="FraudCorruption" w:history="1">
        <w:r w:rsidR="00FD484C" w:rsidRPr="007A1A67">
          <w:rPr>
            <w:rFonts w:ascii="Calibri" w:hAnsi="Calibri" w:cs="Calibri"/>
            <w:b/>
            <w:szCs w:val="22"/>
          </w:rPr>
          <w:t>Fraud and Corruption</w:t>
        </w:r>
      </w:hyperlink>
    </w:p>
    <w:p w14:paraId="1B66F21B" w14:textId="77777777" w:rsidR="0002021E" w:rsidRDefault="0002021E" w:rsidP="0002021E">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w:t>
      </w:r>
      <w:r w:rsidR="00157F80">
        <w:rPr>
          <w:rFonts w:ascii="Calibri" w:hAnsi="Calibri"/>
          <w:szCs w:val="22"/>
        </w:rPr>
        <w:t>p</w:t>
      </w:r>
      <w:r w:rsidRPr="003A1F0A">
        <w:rPr>
          <w:rFonts w:ascii="Calibri" w:hAnsi="Calibri"/>
          <w:szCs w:val="22"/>
        </w:rPr>
        <w:t>olicy regarding fraud and corruption is available</w:t>
      </w:r>
      <w:r w:rsidR="00157F80">
        <w:rPr>
          <w:rFonts w:ascii="Calibri" w:hAnsi="Calibri"/>
          <w:szCs w:val="22"/>
        </w:rPr>
        <w:t xml:space="preserve"> here:</w:t>
      </w:r>
      <w:r w:rsidR="00681659">
        <w:rPr>
          <w:rFonts w:ascii="Calibri" w:hAnsi="Calibri"/>
          <w:szCs w:val="22"/>
        </w:rPr>
        <w:t xml:space="preserve"> </w:t>
      </w:r>
      <w:hyperlink r:id="rId10"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sidR="00157F80">
        <w:rPr>
          <w:rFonts w:ascii="Calibri" w:hAnsi="Calibri"/>
          <w:szCs w:val="22"/>
        </w:rPr>
        <w:t xml:space="preserve">a </w:t>
      </w:r>
      <w:r w:rsidRPr="003A1F0A">
        <w:rPr>
          <w:rFonts w:ascii="Calibri" w:hAnsi="Calibri"/>
          <w:szCs w:val="22"/>
        </w:rPr>
        <w:t xml:space="preserve">proposal implies that the Bidder is aware of this </w:t>
      </w:r>
      <w:r w:rsidR="00337189">
        <w:rPr>
          <w:rFonts w:ascii="Calibri" w:hAnsi="Calibri"/>
          <w:szCs w:val="22"/>
        </w:rPr>
        <w:t>p</w:t>
      </w:r>
      <w:r w:rsidRPr="003A1F0A">
        <w:rPr>
          <w:rFonts w:ascii="Calibri" w:hAnsi="Calibri"/>
          <w:szCs w:val="22"/>
        </w:rPr>
        <w:t xml:space="preserve">olicy. </w:t>
      </w:r>
    </w:p>
    <w:p w14:paraId="5762A457" w14:textId="77777777" w:rsidR="00F12D3C" w:rsidRPr="00B9408F" w:rsidRDefault="00F12D3C" w:rsidP="00F12D3C">
      <w:pPr>
        <w:spacing w:line="276" w:lineRule="auto"/>
        <w:contextualSpacing/>
        <w:jc w:val="both"/>
        <w:rPr>
          <w:rFonts w:ascii="Calibri" w:hAnsi="Calibri"/>
          <w:sz w:val="22"/>
          <w:szCs w:val="22"/>
          <w:lang w:eastAsia="en-GB"/>
        </w:rPr>
      </w:pPr>
    </w:p>
    <w:p w14:paraId="7E476FB9" w14:textId="77777777" w:rsidR="00F12D3C" w:rsidRPr="009908B3" w:rsidRDefault="00F12D3C" w:rsidP="00F12D3C">
      <w:pPr>
        <w:spacing w:line="276" w:lineRule="auto"/>
        <w:contextualSpacing/>
        <w:jc w:val="both"/>
        <w:rPr>
          <w:rFonts w:ascii="Calibri" w:hAnsi="Calibri"/>
          <w:sz w:val="22"/>
          <w:szCs w:val="22"/>
          <w:lang w:eastAsia="en-GB"/>
        </w:rPr>
      </w:pPr>
      <w:r w:rsidRPr="009908B3">
        <w:rPr>
          <w:rFonts w:ascii="Calibri" w:hAnsi="Calibri"/>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15960F69" w14:textId="77777777" w:rsidR="00F12D3C" w:rsidRPr="0002021E" w:rsidRDefault="00F12D3C" w:rsidP="0002021E">
      <w:pPr>
        <w:spacing w:line="276" w:lineRule="auto"/>
        <w:contextualSpacing/>
        <w:jc w:val="both"/>
        <w:rPr>
          <w:rFonts w:ascii="Calibri" w:hAnsi="Calibri"/>
          <w:sz w:val="22"/>
          <w:szCs w:val="22"/>
        </w:rPr>
      </w:pPr>
    </w:p>
    <w:p w14:paraId="38D9E4B8" w14:textId="77777777" w:rsidR="001E28CD" w:rsidRPr="0002021E" w:rsidRDefault="001E28CD" w:rsidP="001E28CD">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1"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14:paraId="1A283BD1" w14:textId="77777777" w:rsidR="001E28CD" w:rsidRPr="003A1F0A"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148B73A8"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Zero </w:t>
      </w:r>
      <w:r w:rsidR="00141C76" w:rsidRPr="007A1A67">
        <w:rPr>
          <w:rFonts w:ascii="Calibri" w:hAnsi="Calibri" w:cs="Calibri"/>
          <w:b/>
          <w:szCs w:val="22"/>
        </w:rPr>
        <w:t>Tolerance</w:t>
      </w:r>
    </w:p>
    <w:p w14:paraId="44E0A662" w14:textId="77777777" w:rsidR="000219BB" w:rsidRDefault="0002021E" w:rsidP="000219BB">
      <w:pPr>
        <w:jc w:val="both"/>
        <w:rPr>
          <w:rFonts w:ascii="Calibri" w:hAnsi="Calibri"/>
          <w:sz w:val="22"/>
          <w:szCs w:val="22"/>
          <w:lang w:eastAsia="en-GB"/>
        </w:rPr>
      </w:pPr>
      <w:r w:rsidRPr="003A1F0A">
        <w:rPr>
          <w:rFonts w:ascii="Calibri" w:hAnsi="Calibri"/>
          <w:sz w:val="22"/>
          <w:szCs w:val="22"/>
          <w:lang w:eastAsia="en-GB"/>
        </w:rPr>
        <w:t>UNFPA has adopted a zero</w:t>
      </w:r>
      <w:r w:rsidR="00157F80">
        <w:rPr>
          <w:rFonts w:ascii="Calibri" w:hAnsi="Calibri"/>
          <w:sz w:val="22"/>
          <w:szCs w:val="22"/>
          <w:lang w:eastAsia="en-GB"/>
        </w:rPr>
        <w:t>-</w:t>
      </w:r>
      <w:r w:rsidRPr="003A1F0A">
        <w:rPr>
          <w:rFonts w:ascii="Calibri" w:hAnsi="Calibri"/>
          <w:sz w:val="22"/>
          <w:szCs w:val="22"/>
          <w:lang w:eastAsia="en-GB"/>
        </w:rPr>
        <w:t xml:space="preserve">tolerance </w:t>
      </w:r>
      <w:r>
        <w:rPr>
          <w:rFonts w:ascii="Calibri" w:hAnsi="Calibri"/>
          <w:sz w:val="22"/>
          <w:szCs w:val="22"/>
          <w:lang w:eastAsia="en-GB"/>
        </w:rPr>
        <w:t>policy on gifts and hospitality</w:t>
      </w:r>
      <w:r w:rsidRPr="003A1F0A">
        <w:rPr>
          <w:rFonts w:ascii="Calibri" w:hAnsi="Calibri"/>
          <w:sz w:val="22"/>
          <w:szCs w:val="22"/>
          <w:lang w:eastAsia="en-GB"/>
        </w:rPr>
        <w:t xml:space="preserve">. </w:t>
      </w:r>
      <w:r w:rsidR="00157F80">
        <w:rPr>
          <w:rFonts w:ascii="Calibri" w:hAnsi="Calibri"/>
          <w:sz w:val="22"/>
          <w:szCs w:val="22"/>
          <w:lang w:eastAsia="en-GB"/>
        </w:rPr>
        <w:t xml:space="preserve">Suppliers </w:t>
      </w:r>
      <w:r w:rsidRPr="003A1F0A">
        <w:rPr>
          <w:rFonts w:ascii="Calibri" w:hAnsi="Calibri"/>
          <w:sz w:val="22"/>
          <w:szCs w:val="22"/>
          <w:lang w:eastAsia="en-GB"/>
        </w:rPr>
        <w:t>are therefore requested not to send gifts or offer hospitality to UNFPA personnel</w:t>
      </w:r>
      <w:r>
        <w:rPr>
          <w:rFonts w:ascii="Calibri" w:hAnsi="Calibri"/>
          <w:sz w:val="22"/>
          <w:szCs w:val="22"/>
          <w:lang w:eastAsia="en-GB"/>
        </w:rPr>
        <w:t xml:space="preserve">. </w:t>
      </w:r>
      <w:r w:rsidR="00157F80">
        <w:rPr>
          <w:rFonts w:ascii="Calibri" w:hAnsi="Calibri"/>
          <w:sz w:val="22"/>
          <w:szCs w:val="22"/>
          <w:lang w:eastAsia="en-GB"/>
        </w:rPr>
        <w:t xml:space="preserve">Further details on this policy are available here: </w:t>
      </w:r>
      <w:hyperlink r:id="rId12" w:anchor="ZeroTolerance" w:history="1">
        <w:r w:rsidR="000219BB">
          <w:rPr>
            <w:rStyle w:val="Hyperlink"/>
            <w:rFonts w:ascii="Calibri" w:hAnsi="Calibri"/>
            <w:sz w:val="22"/>
            <w:szCs w:val="22"/>
            <w:lang w:eastAsia="en-GB"/>
          </w:rPr>
          <w:t>Zero Tolerance Policy</w:t>
        </w:r>
      </w:hyperlink>
      <w:r w:rsidR="000219BB">
        <w:rPr>
          <w:rFonts w:ascii="Calibri" w:hAnsi="Calibri"/>
          <w:sz w:val="22"/>
          <w:szCs w:val="22"/>
          <w:lang w:eastAsia="en-GB"/>
        </w:rPr>
        <w:t xml:space="preserve">. </w:t>
      </w:r>
    </w:p>
    <w:p w14:paraId="795BD9D6" w14:textId="77777777" w:rsidR="000219BB" w:rsidRDefault="000219BB" w:rsidP="000219BB">
      <w:pPr>
        <w:jc w:val="both"/>
        <w:rPr>
          <w:rFonts w:ascii="Calibri" w:hAnsi="Calibri" w:cs="Calibri"/>
          <w:b/>
          <w:sz w:val="22"/>
          <w:szCs w:val="22"/>
          <w:u w:val="single"/>
        </w:rPr>
      </w:pPr>
    </w:p>
    <w:p w14:paraId="53C0D795" w14:textId="77777777" w:rsidR="001E28CD" w:rsidRPr="007A1A67" w:rsidRDefault="001E28CD" w:rsidP="007A1A67">
      <w:pPr>
        <w:pStyle w:val="ListParagraph"/>
        <w:numPr>
          <w:ilvl w:val="0"/>
          <w:numId w:val="27"/>
        </w:numPr>
        <w:jc w:val="both"/>
        <w:rPr>
          <w:rFonts w:ascii="Calibri" w:hAnsi="Calibri" w:cs="Calibri"/>
          <w:b/>
          <w:szCs w:val="22"/>
        </w:rPr>
      </w:pPr>
      <w:r w:rsidRPr="007A1A67">
        <w:rPr>
          <w:rFonts w:ascii="Calibri" w:hAnsi="Calibri" w:cs="Calibri"/>
          <w:b/>
          <w:szCs w:val="22"/>
        </w:rPr>
        <w:t>RFQ Protest</w:t>
      </w:r>
    </w:p>
    <w:p w14:paraId="1745688B" w14:textId="3BEB44C4" w:rsidR="001E28CD" w:rsidRPr="000219BB" w:rsidRDefault="00FD484C" w:rsidP="000219BB">
      <w:pPr>
        <w:tabs>
          <w:tab w:val="left" w:pos="851"/>
        </w:tabs>
        <w:spacing w:line="276" w:lineRule="auto"/>
        <w:contextualSpacing/>
        <w:jc w:val="both"/>
        <w:rPr>
          <w:rFonts w:asciiTheme="minorHAnsi" w:hAnsiTheme="minorHAnsi"/>
          <w:sz w:val="22"/>
          <w:szCs w:val="22"/>
        </w:rPr>
      </w:pPr>
      <w:r>
        <w:rPr>
          <w:rFonts w:asciiTheme="minorHAnsi" w:hAnsiTheme="minorHAnsi"/>
          <w:sz w:val="22"/>
          <w:szCs w:val="22"/>
        </w:rPr>
        <w:t>Bidder(s)</w:t>
      </w:r>
      <w:r w:rsidR="001E28CD" w:rsidRPr="000219BB">
        <w:rPr>
          <w:rFonts w:asciiTheme="minorHAnsi" w:hAnsiTheme="minorHAnsi"/>
          <w:sz w:val="22"/>
          <w:szCs w:val="22"/>
        </w:rPr>
        <w:t xml:space="preserve"> perceiving that they have been unjustly or unfairly treated in connection with a solicitation, evaluation, or award of a contract may</w:t>
      </w:r>
      <w:r w:rsidR="00157F80">
        <w:rPr>
          <w:rFonts w:asciiTheme="minorHAnsi" w:hAnsiTheme="minorHAnsi"/>
          <w:sz w:val="22"/>
          <w:szCs w:val="22"/>
        </w:rPr>
        <w:t xml:space="preserve"> submit a complaint</w:t>
      </w:r>
      <w:r w:rsidR="001E28CD" w:rsidRPr="000219BB">
        <w:rPr>
          <w:rFonts w:asciiTheme="minorHAnsi" w:hAnsiTheme="minorHAnsi"/>
          <w:sz w:val="22"/>
          <w:szCs w:val="22"/>
        </w:rPr>
        <w:t xml:space="preserve"> to the UNFPA Head of the Business Unit </w:t>
      </w:r>
      <w:r w:rsidR="0049544B" w:rsidRPr="00E26F25">
        <w:rPr>
          <w:rFonts w:asciiTheme="minorHAnsi" w:hAnsiTheme="minorHAnsi"/>
          <w:sz w:val="22"/>
          <w:szCs w:val="22"/>
        </w:rPr>
        <w:t>Ritsu Nacken, Representative</w:t>
      </w:r>
      <w:r w:rsidR="0049544B" w:rsidRPr="000219BB">
        <w:rPr>
          <w:rFonts w:asciiTheme="minorHAnsi" w:hAnsiTheme="minorHAnsi"/>
          <w:sz w:val="22"/>
          <w:szCs w:val="22"/>
        </w:rPr>
        <w:t xml:space="preserve"> at </w:t>
      </w:r>
      <w:r w:rsidR="0049544B" w:rsidRPr="00E26F25">
        <w:rPr>
          <w:rFonts w:asciiTheme="minorHAnsi" w:hAnsiTheme="minorHAnsi"/>
          <w:sz w:val="22"/>
          <w:szCs w:val="22"/>
        </w:rPr>
        <w:t>nacken@unfpa.org</w:t>
      </w:r>
      <w:r w:rsidR="0049544B" w:rsidRPr="000219BB">
        <w:rPr>
          <w:rFonts w:asciiTheme="minorHAnsi" w:hAnsiTheme="minorHAnsi"/>
          <w:sz w:val="22"/>
          <w:szCs w:val="22"/>
        </w:rPr>
        <w:t>.</w:t>
      </w:r>
      <w:r w:rsidR="001E28CD" w:rsidRPr="000219BB">
        <w:rPr>
          <w:rFonts w:asciiTheme="minorHAnsi" w:hAnsiTheme="minorHAnsi"/>
          <w:sz w:val="22"/>
          <w:szCs w:val="22"/>
        </w:rPr>
        <w:t xml:space="preserve"> Should the supplier be unsatisfied with the reply provided by the UNFPA Head of the Business Unit, the supplier may contact the Chief</w:t>
      </w:r>
      <w:r w:rsidR="00337189">
        <w:rPr>
          <w:rFonts w:asciiTheme="minorHAnsi" w:hAnsiTheme="minorHAnsi"/>
          <w:sz w:val="22"/>
          <w:szCs w:val="22"/>
        </w:rPr>
        <w:t>,</w:t>
      </w:r>
      <w:r w:rsidR="001E28CD" w:rsidRPr="000219BB">
        <w:rPr>
          <w:rFonts w:asciiTheme="minorHAnsi" w:hAnsiTheme="minorHAnsi"/>
          <w:sz w:val="22"/>
          <w:szCs w:val="22"/>
        </w:rPr>
        <w:t xml:space="preserve"> Procurement Services Branch at </w:t>
      </w:r>
      <w:hyperlink r:id="rId13" w:history="1">
        <w:r w:rsidR="001E28CD" w:rsidRPr="000219BB">
          <w:rPr>
            <w:rStyle w:val="Hyperlink"/>
            <w:rFonts w:asciiTheme="minorHAnsi" w:hAnsiTheme="minorHAnsi"/>
            <w:sz w:val="22"/>
            <w:szCs w:val="22"/>
          </w:rPr>
          <w:t>procurement@unfpa.org</w:t>
        </w:r>
      </w:hyperlink>
      <w:r w:rsidR="001E28CD" w:rsidRPr="000219BB">
        <w:rPr>
          <w:rFonts w:asciiTheme="minorHAnsi" w:hAnsiTheme="minorHAnsi"/>
          <w:sz w:val="22"/>
          <w:szCs w:val="22"/>
        </w:rPr>
        <w:t>.</w:t>
      </w:r>
      <w:bookmarkStart w:id="1" w:name="_Toc368998656"/>
    </w:p>
    <w:bookmarkEnd w:id="1"/>
    <w:p w14:paraId="5CC86207" w14:textId="77777777" w:rsidR="001E28CD"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0E6595F7"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Disclaimer</w:t>
      </w:r>
    </w:p>
    <w:p w14:paraId="6A36DC06" w14:textId="77777777" w:rsidR="007A1A67" w:rsidRPr="007A2896" w:rsidRDefault="007A1A67" w:rsidP="007A1A6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lastRenderedPageBreak/>
        <w:t>Should any of the links in this RFQ document be unavailable or inaccessible for any reason, bidders can contact the Procurement Officer in charge of the procurement to request for them to share a PDF version of such document(s).</w:t>
      </w:r>
    </w:p>
    <w:p w14:paraId="55A3D454" w14:textId="77777777" w:rsidR="006F59E9" w:rsidRPr="006F59E9" w:rsidRDefault="006F59E9" w:rsidP="006F59E9">
      <w:pPr>
        <w:pStyle w:val="Caption"/>
        <w:rPr>
          <w:rFonts w:ascii="Calibri" w:hAnsi="Calibri" w:cs="Calibri"/>
          <w:caps/>
          <w:sz w:val="26"/>
          <w:szCs w:val="26"/>
        </w:rPr>
      </w:pPr>
      <w:r>
        <w:rPr>
          <w:rFonts w:ascii="Calibri" w:hAnsi="Calibri"/>
          <w:szCs w:val="22"/>
        </w:rPr>
        <w:br w:type="page"/>
      </w:r>
      <w:r w:rsidR="00A35F7A">
        <w:rPr>
          <w:rFonts w:ascii="Calibri" w:hAnsi="Calibri"/>
          <w:szCs w:val="22"/>
        </w:rPr>
        <w:lastRenderedPageBreak/>
        <w:t xml:space="preserve">PRICE </w:t>
      </w:r>
      <w:r w:rsidRPr="006F59E9">
        <w:rPr>
          <w:rFonts w:ascii="Calibri" w:hAnsi="Calibri" w:cs="Calibri"/>
          <w:caps/>
          <w:sz w:val="26"/>
          <w:szCs w:val="26"/>
        </w:rPr>
        <w:t>Quotation Form</w:t>
      </w:r>
    </w:p>
    <w:p w14:paraId="091587EA" w14:textId="77777777" w:rsidR="006F59E9" w:rsidRPr="007162E2" w:rsidRDefault="006F59E9" w:rsidP="006F59E9">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6F59E9" w:rsidRPr="00002CBD" w14:paraId="4E4E5E4D" w14:textId="77777777" w:rsidTr="003A1F0A">
        <w:tc>
          <w:tcPr>
            <w:tcW w:w="3708" w:type="dxa"/>
          </w:tcPr>
          <w:p w14:paraId="1A0BD6FB" w14:textId="77777777" w:rsidR="006F59E9" w:rsidRPr="00314786" w:rsidRDefault="006F59E9" w:rsidP="003A1F0A">
            <w:pPr>
              <w:rPr>
                <w:rFonts w:ascii="Calibri" w:hAnsi="Calibri" w:cs="Calibri"/>
                <w:b/>
                <w:bCs/>
                <w:sz w:val="22"/>
              </w:rPr>
            </w:pPr>
            <w:r w:rsidRPr="00314786">
              <w:rPr>
                <w:rFonts w:ascii="Calibri" w:hAnsi="Calibri" w:cs="Calibri"/>
                <w:b/>
                <w:bCs/>
                <w:sz w:val="22"/>
              </w:rPr>
              <w:t>Name of Bidder:</w:t>
            </w:r>
          </w:p>
        </w:tc>
        <w:tc>
          <w:tcPr>
            <w:tcW w:w="4814" w:type="dxa"/>
            <w:vAlign w:val="center"/>
          </w:tcPr>
          <w:p w14:paraId="53430CC9" w14:textId="77777777" w:rsidR="006F59E9" w:rsidRPr="00314786" w:rsidRDefault="006F59E9" w:rsidP="003A1F0A">
            <w:pPr>
              <w:jc w:val="center"/>
              <w:rPr>
                <w:rFonts w:ascii="Calibri" w:hAnsi="Calibri" w:cs="Calibri"/>
                <w:bCs/>
                <w:sz w:val="22"/>
              </w:rPr>
            </w:pPr>
          </w:p>
        </w:tc>
      </w:tr>
      <w:tr w:rsidR="000275EF" w:rsidRPr="00002CBD" w14:paraId="70E43D71" w14:textId="77777777" w:rsidTr="003A1F0A">
        <w:tc>
          <w:tcPr>
            <w:tcW w:w="3708" w:type="dxa"/>
          </w:tcPr>
          <w:p w14:paraId="2F847D4D" w14:textId="77777777" w:rsidR="000275EF" w:rsidRPr="00314786" w:rsidRDefault="000275EF" w:rsidP="003A1F0A">
            <w:pPr>
              <w:rPr>
                <w:rFonts w:ascii="Calibri" w:hAnsi="Calibri" w:cs="Calibri"/>
                <w:b/>
                <w:bCs/>
                <w:sz w:val="22"/>
              </w:rPr>
            </w:pPr>
            <w:r w:rsidRPr="00314786">
              <w:rPr>
                <w:rFonts w:ascii="Calibri" w:hAnsi="Calibri" w:cs="Calibri"/>
                <w:b/>
                <w:bCs/>
                <w:sz w:val="22"/>
              </w:rPr>
              <w:t xml:space="preserve">Date of the </w:t>
            </w:r>
            <w:r w:rsidR="001A7E57">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23A5EB14D5694267B01A2292C49DE8FC"/>
            </w:placeholder>
            <w:showingPlcHdr/>
            <w:date>
              <w:dateFormat w:val="dd/MM/yyyy"/>
              <w:lid w:val="en-GB"/>
              <w:storeMappedDataAs w:val="dateTime"/>
              <w:calendar w:val="gregorian"/>
            </w:date>
          </w:sdtPr>
          <w:sdtEndPr/>
          <w:sdtContent>
            <w:tc>
              <w:tcPr>
                <w:tcW w:w="4814" w:type="dxa"/>
                <w:vAlign w:val="center"/>
              </w:tcPr>
              <w:p w14:paraId="08C7B7D6" w14:textId="77777777" w:rsidR="000275EF" w:rsidRPr="00B151C5" w:rsidRDefault="000275EF" w:rsidP="000275EF">
                <w:pPr>
                  <w:jc w:val="center"/>
                  <w:rPr>
                    <w:rFonts w:ascii="Calibri" w:hAnsi="Calibri" w:cs="Calibri"/>
                    <w:bCs/>
                    <w:sz w:val="22"/>
                    <w:szCs w:val="22"/>
                  </w:rPr>
                </w:pPr>
                <w:r w:rsidRPr="00B151C5">
                  <w:rPr>
                    <w:rStyle w:val="PlaceholderText"/>
                    <w:rFonts w:asciiTheme="minorHAnsi" w:hAnsiTheme="minorHAnsi"/>
                    <w:sz w:val="22"/>
                    <w:szCs w:val="22"/>
                  </w:rPr>
                  <w:t>Click here to enter a date.</w:t>
                </w:r>
              </w:p>
            </w:tc>
          </w:sdtContent>
        </w:sdt>
      </w:tr>
      <w:tr w:rsidR="006F59E9" w:rsidRPr="00F12D3C" w14:paraId="70F18522" w14:textId="77777777" w:rsidTr="003A1F0A">
        <w:tc>
          <w:tcPr>
            <w:tcW w:w="3708" w:type="dxa"/>
          </w:tcPr>
          <w:p w14:paraId="7F161ACC" w14:textId="77777777" w:rsidR="006F59E9" w:rsidRPr="00314786" w:rsidRDefault="006F59E9" w:rsidP="003A1F0A">
            <w:pPr>
              <w:rPr>
                <w:rFonts w:ascii="Calibri" w:hAnsi="Calibri" w:cs="Calibri"/>
                <w:b/>
                <w:bCs/>
                <w:sz w:val="22"/>
              </w:rPr>
            </w:pPr>
            <w:r w:rsidRPr="00314786">
              <w:rPr>
                <w:rFonts w:ascii="Calibri" w:hAnsi="Calibri" w:cs="Calibri"/>
                <w:b/>
                <w:bCs/>
                <w:sz w:val="22"/>
              </w:rPr>
              <w:t xml:space="preserve">Request for </w:t>
            </w:r>
            <w:r w:rsidR="001A7E57">
              <w:rPr>
                <w:rFonts w:ascii="Calibri" w:hAnsi="Calibri" w:cs="Calibri"/>
                <w:b/>
                <w:bCs/>
                <w:sz w:val="22"/>
              </w:rPr>
              <w:t>q</w:t>
            </w:r>
            <w:r w:rsidRPr="00314786">
              <w:rPr>
                <w:rFonts w:ascii="Calibri" w:hAnsi="Calibri" w:cs="Calibri"/>
                <w:b/>
                <w:bCs/>
                <w:sz w:val="22"/>
              </w:rPr>
              <w:t>uotation Nº:</w:t>
            </w:r>
          </w:p>
        </w:tc>
        <w:tc>
          <w:tcPr>
            <w:tcW w:w="4814" w:type="dxa"/>
            <w:vAlign w:val="center"/>
          </w:tcPr>
          <w:p w14:paraId="0E0F02F7" w14:textId="19EEB2E6" w:rsidR="006F59E9" w:rsidRPr="006F59E9" w:rsidRDefault="006F59E9" w:rsidP="00A41FF6">
            <w:pPr>
              <w:jc w:val="center"/>
              <w:rPr>
                <w:rFonts w:ascii="Calibri" w:hAnsi="Calibri" w:cs="Calibri"/>
                <w:bCs/>
                <w:sz w:val="22"/>
                <w:lang w:val="es-ES"/>
              </w:rPr>
            </w:pPr>
            <w:r w:rsidRPr="006F59E9">
              <w:rPr>
                <w:rFonts w:ascii="Calibri" w:hAnsi="Calibri" w:cs="Calibri"/>
                <w:sz w:val="22"/>
                <w:szCs w:val="22"/>
                <w:lang w:val="es-ES"/>
              </w:rPr>
              <w:t>UNFPA/</w:t>
            </w:r>
            <w:r w:rsidR="0049544B">
              <w:rPr>
                <w:rFonts w:ascii="Calibri" w:hAnsi="Calibri" w:cs="Calibri"/>
                <w:sz w:val="22"/>
                <w:szCs w:val="22"/>
                <w:lang w:val="es-ES"/>
              </w:rPr>
              <w:t>LKA</w:t>
            </w:r>
            <w:r w:rsidRPr="006F59E9">
              <w:rPr>
                <w:rFonts w:ascii="Calibri" w:hAnsi="Calibri" w:cs="Calibri"/>
                <w:sz w:val="22"/>
                <w:szCs w:val="22"/>
                <w:lang w:val="es-ES"/>
              </w:rPr>
              <w:t>/RFQ/</w:t>
            </w:r>
            <w:r w:rsidR="0049544B">
              <w:rPr>
                <w:rFonts w:ascii="Calibri" w:hAnsi="Calibri" w:cs="Calibri"/>
                <w:sz w:val="22"/>
                <w:szCs w:val="22"/>
                <w:lang w:val="es-ES"/>
              </w:rPr>
              <w:t>19</w:t>
            </w:r>
            <w:r w:rsidRPr="006F59E9">
              <w:rPr>
                <w:rFonts w:ascii="Calibri" w:hAnsi="Calibri" w:cs="Calibri"/>
                <w:sz w:val="22"/>
                <w:szCs w:val="22"/>
                <w:lang w:val="es-ES"/>
              </w:rPr>
              <w:t>/</w:t>
            </w:r>
            <w:r w:rsidR="0049544B">
              <w:rPr>
                <w:rFonts w:ascii="Calibri" w:hAnsi="Calibri" w:cs="Calibri"/>
                <w:sz w:val="22"/>
                <w:szCs w:val="22"/>
                <w:lang w:val="es-ES"/>
              </w:rPr>
              <w:t>0</w:t>
            </w:r>
            <w:r w:rsidR="00A41FF6">
              <w:rPr>
                <w:rFonts w:ascii="Calibri" w:hAnsi="Calibri" w:cs="Calibri"/>
                <w:sz w:val="22"/>
                <w:szCs w:val="22"/>
                <w:lang w:val="es-ES"/>
              </w:rPr>
              <w:t>4</w:t>
            </w:r>
          </w:p>
        </w:tc>
      </w:tr>
      <w:tr w:rsidR="006F59E9" w:rsidRPr="00002CBD" w14:paraId="63502FA5" w14:textId="77777777" w:rsidTr="003A1F0A">
        <w:tc>
          <w:tcPr>
            <w:tcW w:w="3708" w:type="dxa"/>
          </w:tcPr>
          <w:p w14:paraId="7C8D6D86" w14:textId="77777777" w:rsidR="006F59E9" w:rsidRPr="00314786" w:rsidRDefault="006F59E9" w:rsidP="001A7E57">
            <w:pPr>
              <w:rPr>
                <w:rFonts w:ascii="Calibri" w:hAnsi="Calibri" w:cs="Calibri"/>
                <w:b/>
                <w:bCs/>
                <w:sz w:val="22"/>
              </w:rPr>
            </w:pPr>
            <w:r w:rsidRPr="00314786">
              <w:rPr>
                <w:rFonts w:ascii="Calibri" w:hAnsi="Calibri" w:cs="Calibri"/>
                <w:b/>
                <w:bCs/>
                <w:sz w:val="22"/>
              </w:rPr>
              <w:t>Currency of</w:t>
            </w:r>
            <w:r w:rsidR="007A1A67">
              <w:rPr>
                <w:rFonts w:ascii="Calibri" w:hAnsi="Calibri" w:cs="Calibri"/>
                <w:b/>
                <w:bCs/>
                <w:sz w:val="22"/>
              </w:rPr>
              <w:t xml:space="preserve"> </w:t>
            </w:r>
            <w:r w:rsidR="001A7E57">
              <w:rPr>
                <w:rFonts w:ascii="Calibri" w:hAnsi="Calibri" w:cs="Calibri"/>
                <w:b/>
                <w:bCs/>
                <w:sz w:val="22"/>
              </w:rPr>
              <w:t xml:space="preserve">quotation </w:t>
            </w:r>
            <w:r w:rsidRPr="00314786">
              <w:rPr>
                <w:rFonts w:ascii="Calibri" w:hAnsi="Calibri" w:cs="Calibri"/>
                <w:b/>
                <w:bCs/>
                <w:sz w:val="22"/>
              </w:rPr>
              <w:t>:</w:t>
            </w:r>
          </w:p>
        </w:tc>
        <w:tc>
          <w:tcPr>
            <w:tcW w:w="4814" w:type="dxa"/>
            <w:vAlign w:val="center"/>
          </w:tcPr>
          <w:p w14:paraId="58AF9767" w14:textId="5D51450A" w:rsidR="006F59E9" w:rsidRPr="00314786" w:rsidRDefault="0049544B" w:rsidP="003A1F0A">
            <w:pPr>
              <w:jc w:val="center"/>
              <w:rPr>
                <w:rFonts w:ascii="Calibri" w:hAnsi="Calibri" w:cs="Calibri"/>
                <w:bCs/>
                <w:sz w:val="22"/>
              </w:rPr>
            </w:pPr>
            <w:r>
              <w:rPr>
                <w:rFonts w:ascii="Calibri" w:hAnsi="Calibri" w:cs="Calibri"/>
                <w:bCs/>
                <w:sz w:val="22"/>
              </w:rPr>
              <w:t>LKA</w:t>
            </w:r>
          </w:p>
        </w:tc>
      </w:tr>
      <w:tr w:rsidR="00E66555" w:rsidRPr="00E66555" w14:paraId="52C71FB5" w14:textId="77777777" w:rsidTr="003A1F0A">
        <w:tc>
          <w:tcPr>
            <w:tcW w:w="3708" w:type="dxa"/>
            <w:tcBorders>
              <w:bottom w:val="single" w:sz="4" w:space="0" w:color="F2F2F2"/>
            </w:tcBorders>
          </w:tcPr>
          <w:p w14:paraId="1640B5FE" w14:textId="77777777" w:rsidR="00E66555" w:rsidRPr="00E66555" w:rsidRDefault="00E66555" w:rsidP="00E66555">
            <w:pPr>
              <w:rPr>
                <w:rFonts w:asciiTheme="minorHAnsi" w:hAnsiTheme="minorHAnsi" w:cs="Calibri"/>
                <w:b/>
                <w:bCs/>
                <w:sz w:val="22"/>
                <w:szCs w:val="22"/>
              </w:rPr>
            </w:pPr>
            <w:r w:rsidRPr="00E66555">
              <w:rPr>
                <w:rFonts w:asciiTheme="minorHAnsi" w:hAnsiTheme="minorHAnsi" w:cs="Calibri"/>
                <w:b/>
                <w:bCs/>
                <w:sz w:val="22"/>
                <w:szCs w:val="22"/>
              </w:rPr>
              <w:t xml:space="preserve">Delivery charges based on the following 2010 Incoterm: </w:t>
            </w:r>
          </w:p>
        </w:tc>
        <w:sdt>
          <w:sdtPr>
            <w:rPr>
              <w:rFonts w:asciiTheme="minorHAnsi" w:hAnsiTheme="minorHAnsi" w:cs="Calibri"/>
              <w:sz w:val="22"/>
              <w:szCs w:val="22"/>
            </w:rPr>
            <w:id w:val="1282994005"/>
            <w:placeholder>
              <w:docPart w:val="9ADF349CB37B4898BFA780E13F8F15E5"/>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14:paraId="4B929E13" w14:textId="77777777" w:rsidR="00E66555" w:rsidRPr="00E66555" w:rsidRDefault="00B151C5" w:rsidP="003A1F0A">
                <w:pPr>
                  <w:jc w:val="center"/>
                  <w:rPr>
                    <w:rFonts w:asciiTheme="minorHAnsi" w:hAnsiTheme="minorHAnsi" w:cs="Calibri"/>
                    <w:bCs/>
                    <w:sz w:val="22"/>
                    <w:szCs w:val="22"/>
                  </w:rPr>
                </w:pPr>
                <w:r w:rsidRPr="00B151C5">
                  <w:rPr>
                    <w:rStyle w:val="PlaceholderText"/>
                    <w:rFonts w:asciiTheme="minorHAnsi" w:hAnsiTheme="minorHAnsi"/>
                    <w:sz w:val="22"/>
                    <w:szCs w:val="22"/>
                  </w:rPr>
                  <w:t>Choose an item.</w:t>
                </w:r>
              </w:p>
            </w:tc>
          </w:sdtContent>
        </w:sdt>
      </w:tr>
      <w:tr w:rsidR="00E66555" w:rsidRPr="00002CBD" w14:paraId="7F023121" w14:textId="77777777" w:rsidTr="003A1F0A">
        <w:tc>
          <w:tcPr>
            <w:tcW w:w="3708" w:type="dxa"/>
            <w:tcBorders>
              <w:bottom w:val="single" w:sz="4" w:space="0" w:color="F2F2F2"/>
            </w:tcBorders>
          </w:tcPr>
          <w:p w14:paraId="3C1856AB" w14:textId="77777777" w:rsidR="00E66555" w:rsidRDefault="00E66555" w:rsidP="003A1F0A">
            <w:pPr>
              <w:rPr>
                <w:rFonts w:ascii="Calibri" w:hAnsi="Calibri" w:cs="Calibri"/>
                <w:b/>
                <w:bCs/>
                <w:sz w:val="22"/>
              </w:rPr>
            </w:pPr>
            <w:r>
              <w:rPr>
                <w:rFonts w:ascii="Calibri" w:hAnsi="Calibri" w:cs="Calibri"/>
                <w:b/>
                <w:bCs/>
                <w:sz w:val="22"/>
              </w:rPr>
              <w:t>Validity</w:t>
            </w:r>
            <w:r w:rsidR="001A7E57">
              <w:rPr>
                <w:rFonts w:ascii="Calibri" w:hAnsi="Calibri" w:cs="Calibri"/>
                <w:b/>
                <w:bCs/>
                <w:sz w:val="22"/>
              </w:rPr>
              <w:t xml:space="preserve"> of quotation</w:t>
            </w:r>
            <w:r>
              <w:rPr>
                <w:rFonts w:ascii="Calibri" w:hAnsi="Calibri" w:cs="Calibri"/>
                <w:b/>
                <w:bCs/>
                <w:sz w:val="22"/>
              </w:rPr>
              <w:t>:</w:t>
            </w:r>
          </w:p>
          <w:p w14:paraId="0CC1B7E3" w14:textId="77777777" w:rsidR="00E66555" w:rsidRPr="00BA5635" w:rsidRDefault="00E66555" w:rsidP="00337189">
            <w:pPr>
              <w:jc w:val="both"/>
              <w:rPr>
                <w:rFonts w:ascii="Calibri" w:hAnsi="Calibri" w:cs="Calibri"/>
                <w:b/>
                <w:bCs/>
                <w:i/>
              </w:rPr>
            </w:pPr>
            <w:r w:rsidRPr="00BA5635">
              <w:rPr>
                <w:rFonts w:ascii="Calibri" w:hAnsi="Calibri" w:cs="Calibri"/>
                <w:i/>
                <w:iCs/>
              </w:rPr>
              <w:t xml:space="preserve">(The quotation </w:t>
            </w:r>
            <w:r w:rsidR="00337189">
              <w:rPr>
                <w:rFonts w:ascii="Calibri" w:hAnsi="Calibri" w:cs="Calibri"/>
                <w:i/>
                <w:iCs/>
              </w:rPr>
              <w:t xml:space="preserve">must </w:t>
            </w:r>
            <w:r w:rsidRPr="00BA5635">
              <w:rPr>
                <w:rFonts w:ascii="Calibri" w:hAnsi="Calibri" w:cs="Calibri"/>
                <w:i/>
                <w:iCs/>
              </w:rPr>
              <w:t>be valid for a period of at least 3 months</w:t>
            </w:r>
            <w:r w:rsidRPr="00BA5635">
              <w:rPr>
                <w:rFonts w:ascii="Calibri" w:hAnsi="Calibri" w:cs="Calibri"/>
                <w:i/>
              </w:rPr>
              <w:t xml:space="preserve"> </w:t>
            </w:r>
            <w:r w:rsidRPr="00BA5635">
              <w:rPr>
                <w:rFonts w:ascii="Calibri" w:hAnsi="Calibri" w:cs="Calibri"/>
                <w:i/>
                <w:iCs/>
              </w:rPr>
              <w:t xml:space="preserve">after the </w:t>
            </w:r>
            <w:r w:rsidR="00337189">
              <w:rPr>
                <w:rFonts w:ascii="Calibri" w:hAnsi="Calibri" w:cs="Calibri"/>
                <w:i/>
                <w:iCs/>
              </w:rPr>
              <w:t>submission deadline</w:t>
            </w:r>
          </w:p>
        </w:tc>
        <w:tc>
          <w:tcPr>
            <w:tcW w:w="4814" w:type="dxa"/>
            <w:tcBorders>
              <w:bottom w:val="single" w:sz="4" w:space="0" w:color="F2F2F2"/>
            </w:tcBorders>
            <w:vAlign w:val="center"/>
          </w:tcPr>
          <w:p w14:paraId="7EB84A2A" w14:textId="77777777" w:rsidR="00E66555" w:rsidRPr="00314786" w:rsidRDefault="00E66555" w:rsidP="00E66555">
            <w:pPr>
              <w:jc w:val="center"/>
              <w:rPr>
                <w:rFonts w:ascii="Calibri" w:hAnsi="Calibri" w:cs="Calibri"/>
                <w:bCs/>
                <w:sz w:val="22"/>
              </w:rPr>
            </w:pPr>
          </w:p>
        </w:tc>
      </w:tr>
    </w:tbl>
    <w:p w14:paraId="1223B335" w14:textId="77777777" w:rsidR="006F59E9" w:rsidRDefault="006F59E9" w:rsidP="006F59E9">
      <w:pPr>
        <w:pStyle w:val="Title"/>
        <w:jc w:val="left"/>
        <w:rPr>
          <w:rFonts w:ascii="Calibri" w:hAnsi="Calibri"/>
          <w:b w:val="0"/>
          <w:sz w:val="22"/>
          <w:szCs w:val="22"/>
          <w:u w:val="none"/>
        </w:rPr>
      </w:pPr>
    </w:p>
    <w:p w14:paraId="7E9EA13C" w14:textId="77777777" w:rsidR="001A7E57" w:rsidRPr="00EF4D2A" w:rsidRDefault="001A7E57" w:rsidP="001A7E57">
      <w:pPr>
        <w:pStyle w:val="ListParagraph"/>
        <w:numPr>
          <w:ilvl w:val="0"/>
          <w:numId w:val="26"/>
        </w:numPr>
        <w:tabs>
          <w:tab w:val="num" w:pos="2160"/>
        </w:tabs>
        <w:ind w:left="426" w:hanging="426"/>
        <w:jc w:val="both"/>
        <w:rPr>
          <w:rFonts w:asciiTheme="minorHAnsi" w:hAnsiTheme="minorHAnsi"/>
          <w:szCs w:val="22"/>
          <w:lang w:val="en-GB"/>
        </w:rPr>
      </w:pPr>
      <w:r w:rsidRPr="00EF4D2A">
        <w:rPr>
          <w:rFonts w:asciiTheme="minorHAnsi" w:hAnsiTheme="minorHAnsi"/>
          <w:szCs w:val="22"/>
          <w:lang w:val="en-GB"/>
        </w:rPr>
        <w:t xml:space="preserve">Quoted rates must be </w:t>
      </w:r>
      <w:r w:rsidRPr="009F2968">
        <w:rPr>
          <w:rFonts w:asciiTheme="minorHAnsi" w:hAnsiTheme="minorHAnsi"/>
          <w:b/>
          <w:color w:val="FF0000"/>
          <w:szCs w:val="22"/>
          <w:lang w:val="en-GB"/>
        </w:rPr>
        <w:t>exclusive of all taxes</w:t>
      </w:r>
      <w:r w:rsidRPr="00EF4D2A">
        <w:rPr>
          <w:rFonts w:asciiTheme="minorHAnsi" w:hAnsiTheme="minorHAnsi"/>
          <w:szCs w:val="22"/>
          <w:lang w:val="en-GB"/>
        </w:rPr>
        <w:t xml:space="preserve">, since UNFPA is exempt from taxes. </w:t>
      </w:r>
    </w:p>
    <w:p w14:paraId="269C88B7" w14:textId="77777777" w:rsidR="001A7E57" w:rsidRDefault="001A7E57" w:rsidP="006F59E9">
      <w:pPr>
        <w:jc w:val="both"/>
        <w:rPr>
          <w:rFonts w:ascii="Calibri" w:hAnsi="Calibri"/>
          <w:snapToGrid w:val="0"/>
          <w:sz w:val="22"/>
          <w:szCs w:val="22"/>
          <w:highlight w:val="yellow"/>
          <w:lang w:val="en-GB"/>
        </w:rPr>
      </w:pPr>
    </w:p>
    <w:p w14:paraId="5E358927" w14:textId="4FCE4ADB" w:rsidR="006F59E9" w:rsidRPr="00E26F25" w:rsidRDefault="006F59E9" w:rsidP="006F59E9">
      <w:pPr>
        <w:jc w:val="both"/>
        <w:rPr>
          <w:rFonts w:asciiTheme="minorHAnsi" w:hAnsiTheme="minorHAnsi"/>
          <w:sz w:val="22"/>
          <w:szCs w:val="22"/>
          <w:lang w:val="en-GB" w:eastAsia="en-GB"/>
        </w:rPr>
      </w:pPr>
      <w:r w:rsidRPr="00E26F25">
        <w:rPr>
          <w:rFonts w:asciiTheme="minorHAnsi" w:hAnsiTheme="minorHAnsi"/>
          <w:sz w:val="22"/>
          <w:szCs w:val="22"/>
          <w:lang w:val="en-GB" w:eastAsia="en-GB"/>
        </w:rPr>
        <w:t xml:space="preserve">Example Price Schedule below: </w:t>
      </w:r>
    </w:p>
    <w:p w14:paraId="381A9C16" w14:textId="6FE2C5D7" w:rsidR="00DA3968" w:rsidRDefault="00DA3968" w:rsidP="006F59E9">
      <w:pPr>
        <w:jc w:val="both"/>
        <w:rPr>
          <w:rFonts w:ascii="Calibri" w:hAnsi="Calibri"/>
          <w:snapToGrid w:val="0"/>
          <w:sz w:val="22"/>
          <w:szCs w:val="22"/>
          <w:lang w:val="en-GB"/>
        </w:rPr>
      </w:pPr>
    </w:p>
    <w:p w14:paraId="69CCBEBE" w14:textId="6EBE5FC1" w:rsidR="00DA3968" w:rsidRDefault="00DA3968" w:rsidP="006F59E9">
      <w:pPr>
        <w:jc w:val="both"/>
        <w:rPr>
          <w:rFonts w:ascii="Calibri" w:hAnsi="Calibri"/>
          <w:snapToGrid w:val="0"/>
          <w:sz w:val="22"/>
          <w:szCs w:val="22"/>
          <w:lang w:val="en-GB"/>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230"/>
        <w:gridCol w:w="1244"/>
        <w:gridCol w:w="534"/>
        <w:gridCol w:w="710"/>
        <w:gridCol w:w="1180"/>
      </w:tblGrid>
      <w:tr w:rsidR="00DA3968" w:rsidRPr="00B05C88" w14:paraId="792EBF29" w14:textId="77777777" w:rsidTr="00401744">
        <w:trPr>
          <w:jc w:val="center"/>
        </w:trPr>
        <w:tc>
          <w:tcPr>
            <w:tcW w:w="647" w:type="dxa"/>
            <w:tcBorders>
              <w:bottom w:val="single" w:sz="4" w:space="0" w:color="auto"/>
            </w:tcBorders>
            <w:shd w:val="clear" w:color="auto" w:fill="000080"/>
            <w:vAlign w:val="center"/>
          </w:tcPr>
          <w:p w14:paraId="1014897D" w14:textId="77777777" w:rsidR="00DA3968" w:rsidRPr="003A1F0A" w:rsidRDefault="00DA3968" w:rsidP="00401744">
            <w:pPr>
              <w:jc w:val="center"/>
              <w:rPr>
                <w:rFonts w:ascii="Calibri" w:eastAsia="Calibri" w:hAnsi="Calibri" w:cs="Calibri"/>
                <w:sz w:val="22"/>
                <w:szCs w:val="22"/>
                <w:lang w:val="en-GB"/>
              </w:rPr>
            </w:pPr>
            <w:r w:rsidRPr="003A1F0A">
              <w:rPr>
                <w:rFonts w:ascii="Calibri" w:eastAsia="Calibri" w:hAnsi="Calibri" w:cs="Calibri"/>
                <w:sz w:val="22"/>
                <w:szCs w:val="22"/>
                <w:lang w:val="en-GB"/>
              </w:rPr>
              <w:t>Item</w:t>
            </w:r>
          </w:p>
        </w:tc>
        <w:tc>
          <w:tcPr>
            <w:tcW w:w="4230" w:type="dxa"/>
            <w:tcBorders>
              <w:bottom w:val="single" w:sz="4" w:space="0" w:color="auto"/>
            </w:tcBorders>
            <w:shd w:val="clear" w:color="auto" w:fill="000080"/>
            <w:vAlign w:val="center"/>
          </w:tcPr>
          <w:p w14:paraId="7EEB324F" w14:textId="77777777" w:rsidR="00DA3968" w:rsidRPr="003A1F0A" w:rsidRDefault="00DA3968" w:rsidP="00401744">
            <w:pPr>
              <w:jc w:val="center"/>
              <w:rPr>
                <w:rFonts w:ascii="Calibri" w:eastAsia="Calibri" w:hAnsi="Calibri" w:cs="Calibri"/>
                <w:sz w:val="22"/>
                <w:szCs w:val="22"/>
                <w:lang w:val="en-GB"/>
              </w:rPr>
            </w:pPr>
            <w:r w:rsidRPr="003A1F0A">
              <w:rPr>
                <w:rFonts w:ascii="Calibri" w:eastAsia="Calibri" w:hAnsi="Calibri" w:cs="Calibri"/>
                <w:sz w:val="22"/>
                <w:szCs w:val="22"/>
                <w:lang w:val="en-GB"/>
              </w:rPr>
              <w:t>Description</w:t>
            </w:r>
          </w:p>
        </w:tc>
        <w:tc>
          <w:tcPr>
            <w:tcW w:w="1244" w:type="dxa"/>
            <w:tcBorders>
              <w:bottom w:val="single" w:sz="4" w:space="0" w:color="auto"/>
            </w:tcBorders>
            <w:shd w:val="clear" w:color="auto" w:fill="000080"/>
            <w:vAlign w:val="center"/>
          </w:tcPr>
          <w:p w14:paraId="1FF5FFDB" w14:textId="77777777" w:rsidR="00DA3968" w:rsidRPr="003A1F0A" w:rsidRDefault="00DA3968" w:rsidP="00401744">
            <w:pPr>
              <w:jc w:val="center"/>
              <w:rPr>
                <w:rFonts w:ascii="Calibri" w:eastAsia="Calibri" w:hAnsi="Calibri" w:cs="Calibri"/>
                <w:sz w:val="22"/>
                <w:szCs w:val="22"/>
                <w:lang w:val="en-GB"/>
              </w:rPr>
            </w:pPr>
            <w:r>
              <w:rPr>
                <w:rFonts w:ascii="Calibri" w:eastAsia="Calibri" w:hAnsi="Calibri" w:cs="Calibri"/>
                <w:sz w:val="22"/>
                <w:szCs w:val="22"/>
                <w:lang w:val="en-GB"/>
              </w:rPr>
              <w:t>Qty</w:t>
            </w:r>
          </w:p>
        </w:tc>
        <w:tc>
          <w:tcPr>
            <w:tcW w:w="1244" w:type="dxa"/>
            <w:gridSpan w:val="2"/>
            <w:tcBorders>
              <w:bottom w:val="single" w:sz="4" w:space="0" w:color="auto"/>
            </w:tcBorders>
            <w:shd w:val="clear" w:color="auto" w:fill="000080"/>
            <w:vAlign w:val="center"/>
          </w:tcPr>
          <w:p w14:paraId="3B65317A" w14:textId="77777777" w:rsidR="00DA3968" w:rsidRPr="003A1F0A" w:rsidRDefault="00DA3968" w:rsidP="00401744">
            <w:pPr>
              <w:jc w:val="center"/>
              <w:rPr>
                <w:rFonts w:ascii="Calibri" w:eastAsia="Calibri" w:hAnsi="Calibri" w:cs="Calibri"/>
                <w:sz w:val="22"/>
                <w:szCs w:val="22"/>
                <w:lang w:val="en-GB"/>
              </w:rPr>
            </w:pPr>
            <w:r>
              <w:rPr>
                <w:rFonts w:ascii="Calibri" w:eastAsia="Calibri" w:hAnsi="Calibri" w:cs="Calibri"/>
                <w:sz w:val="22"/>
                <w:szCs w:val="22"/>
                <w:lang w:val="en-GB"/>
              </w:rPr>
              <w:t>Price</w:t>
            </w:r>
          </w:p>
        </w:tc>
        <w:tc>
          <w:tcPr>
            <w:tcW w:w="1180" w:type="dxa"/>
            <w:tcBorders>
              <w:bottom w:val="single" w:sz="4" w:space="0" w:color="auto"/>
            </w:tcBorders>
            <w:shd w:val="clear" w:color="auto" w:fill="000080"/>
            <w:vAlign w:val="center"/>
          </w:tcPr>
          <w:p w14:paraId="3427E2A6" w14:textId="77777777" w:rsidR="00DA3968" w:rsidRPr="003A1F0A" w:rsidRDefault="00DA3968" w:rsidP="00401744">
            <w:pPr>
              <w:jc w:val="center"/>
              <w:rPr>
                <w:rFonts w:ascii="Calibri" w:eastAsia="Calibri" w:hAnsi="Calibri" w:cs="Calibri"/>
                <w:sz w:val="22"/>
                <w:szCs w:val="22"/>
                <w:lang w:val="en-GB"/>
              </w:rPr>
            </w:pPr>
            <w:r w:rsidRPr="003A1F0A">
              <w:rPr>
                <w:rFonts w:ascii="Calibri" w:eastAsia="Calibri" w:hAnsi="Calibri" w:cs="Calibri"/>
                <w:sz w:val="22"/>
                <w:szCs w:val="22"/>
                <w:lang w:val="en-GB"/>
              </w:rPr>
              <w:t>Total</w:t>
            </w:r>
          </w:p>
        </w:tc>
      </w:tr>
      <w:tr w:rsidR="00DA3968" w:rsidRPr="00B05C88" w14:paraId="0C192722" w14:textId="77777777" w:rsidTr="00401744">
        <w:trPr>
          <w:jc w:val="center"/>
        </w:trPr>
        <w:tc>
          <w:tcPr>
            <w:tcW w:w="647" w:type="dxa"/>
            <w:shd w:val="clear" w:color="auto" w:fill="auto"/>
          </w:tcPr>
          <w:p w14:paraId="11688554" w14:textId="77777777" w:rsidR="00DA3968" w:rsidRPr="003A1F0A" w:rsidRDefault="00DA3968" w:rsidP="00401744">
            <w:pPr>
              <w:jc w:val="both"/>
              <w:rPr>
                <w:rFonts w:ascii="Calibri" w:eastAsia="Calibri" w:hAnsi="Calibri" w:cs="Calibri"/>
                <w:sz w:val="22"/>
                <w:szCs w:val="22"/>
                <w:lang w:val="en-GB"/>
              </w:rPr>
            </w:pPr>
          </w:p>
        </w:tc>
        <w:tc>
          <w:tcPr>
            <w:tcW w:w="4230" w:type="dxa"/>
            <w:shd w:val="clear" w:color="auto" w:fill="auto"/>
          </w:tcPr>
          <w:p w14:paraId="44BEF156" w14:textId="77777777" w:rsidR="00DA3968" w:rsidRDefault="00DA3968" w:rsidP="00401744">
            <w:pPr>
              <w:jc w:val="both"/>
              <w:rPr>
                <w:rFonts w:ascii="Calibri" w:eastAsia="Calibri" w:hAnsi="Calibri" w:cs="Calibri"/>
                <w:sz w:val="22"/>
                <w:szCs w:val="22"/>
                <w:lang w:val="en-GB"/>
              </w:rPr>
            </w:pPr>
          </w:p>
          <w:p w14:paraId="71CF9DB0" w14:textId="1DDD1017" w:rsidR="00DA3968" w:rsidRPr="003A1F0A" w:rsidRDefault="00DA3968" w:rsidP="00401744">
            <w:pPr>
              <w:jc w:val="both"/>
              <w:rPr>
                <w:rFonts w:ascii="Calibri" w:eastAsia="Calibri" w:hAnsi="Calibri" w:cs="Calibri"/>
                <w:sz w:val="22"/>
                <w:szCs w:val="22"/>
                <w:lang w:val="en-GB"/>
              </w:rPr>
            </w:pPr>
          </w:p>
        </w:tc>
        <w:tc>
          <w:tcPr>
            <w:tcW w:w="1244" w:type="dxa"/>
            <w:shd w:val="clear" w:color="auto" w:fill="auto"/>
          </w:tcPr>
          <w:p w14:paraId="44E14F4A" w14:textId="77777777" w:rsidR="00DA3968" w:rsidRPr="003A1F0A" w:rsidRDefault="00DA3968" w:rsidP="00401744">
            <w:pPr>
              <w:jc w:val="both"/>
              <w:rPr>
                <w:rFonts w:ascii="Calibri" w:eastAsia="Calibri" w:hAnsi="Calibri" w:cs="Calibri"/>
                <w:sz w:val="22"/>
                <w:szCs w:val="22"/>
                <w:lang w:val="en-GB"/>
              </w:rPr>
            </w:pPr>
          </w:p>
        </w:tc>
        <w:tc>
          <w:tcPr>
            <w:tcW w:w="1244" w:type="dxa"/>
            <w:gridSpan w:val="2"/>
            <w:shd w:val="clear" w:color="auto" w:fill="auto"/>
          </w:tcPr>
          <w:p w14:paraId="12ABA885" w14:textId="77777777" w:rsidR="00DA3968" w:rsidRPr="003A1F0A" w:rsidRDefault="00DA3968" w:rsidP="00401744">
            <w:pPr>
              <w:jc w:val="both"/>
              <w:rPr>
                <w:rFonts w:ascii="Calibri" w:eastAsia="Calibri" w:hAnsi="Calibri" w:cs="Calibri"/>
                <w:sz w:val="22"/>
                <w:szCs w:val="22"/>
                <w:lang w:val="en-GB"/>
              </w:rPr>
            </w:pPr>
          </w:p>
        </w:tc>
        <w:tc>
          <w:tcPr>
            <w:tcW w:w="1180" w:type="dxa"/>
            <w:shd w:val="clear" w:color="auto" w:fill="auto"/>
          </w:tcPr>
          <w:p w14:paraId="5E6CB99A" w14:textId="77777777" w:rsidR="00DA3968" w:rsidRPr="003A1F0A" w:rsidRDefault="00DA3968" w:rsidP="00401744">
            <w:pPr>
              <w:jc w:val="both"/>
              <w:rPr>
                <w:rFonts w:ascii="Calibri" w:eastAsia="Calibri" w:hAnsi="Calibri" w:cs="Calibri"/>
                <w:sz w:val="22"/>
                <w:szCs w:val="22"/>
                <w:lang w:val="en-GB"/>
              </w:rPr>
            </w:pPr>
          </w:p>
        </w:tc>
      </w:tr>
      <w:tr w:rsidR="00DA3968" w:rsidRPr="00B05C88" w14:paraId="67AB46D5" w14:textId="77777777" w:rsidTr="00401744">
        <w:trPr>
          <w:jc w:val="center"/>
        </w:trPr>
        <w:tc>
          <w:tcPr>
            <w:tcW w:w="647" w:type="dxa"/>
            <w:shd w:val="clear" w:color="auto" w:fill="auto"/>
          </w:tcPr>
          <w:p w14:paraId="3BFF0331" w14:textId="77777777" w:rsidR="00DA3968" w:rsidRPr="003A1F0A" w:rsidRDefault="00DA3968" w:rsidP="00401744">
            <w:pPr>
              <w:jc w:val="both"/>
              <w:rPr>
                <w:rFonts w:ascii="Calibri" w:eastAsia="Calibri" w:hAnsi="Calibri" w:cs="Calibri"/>
                <w:sz w:val="22"/>
                <w:szCs w:val="22"/>
                <w:lang w:val="en-GB"/>
              </w:rPr>
            </w:pPr>
          </w:p>
        </w:tc>
        <w:tc>
          <w:tcPr>
            <w:tcW w:w="4230" w:type="dxa"/>
            <w:shd w:val="clear" w:color="auto" w:fill="auto"/>
          </w:tcPr>
          <w:p w14:paraId="05AC00AD" w14:textId="77777777" w:rsidR="00DA3968" w:rsidRDefault="00DA3968" w:rsidP="00401744">
            <w:pPr>
              <w:jc w:val="both"/>
              <w:rPr>
                <w:rFonts w:ascii="Calibri" w:eastAsia="Calibri" w:hAnsi="Calibri" w:cs="Calibri"/>
                <w:sz w:val="22"/>
                <w:szCs w:val="22"/>
                <w:lang w:val="en-GB"/>
              </w:rPr>
            </w:pPr>
          </w:p>
          <w:p w14:paraId="412A3F59" w14:textId="6C3D45CF" w:rsidR="00DA3968" w:rsidRPr="003A1F0A" w:rsidRDefault="00DA3968" w:rsidP="00401744">
            <w:pPr>
              <w:jc w:val="both"/>
              <w:rPr>
                <w:rFonts w:ascii="Calibri" w:eastAsia="Calibri" w:hAnsi="Calibri" w:cs="Calibri"/>
                <w:sz w:val="22"/>
                <w:szCs w:val="22"/>
                <w:lang w:val="en-GB"/>
              </w:rPr>
            </w:pPr>
          </w:p>
        </w:tc>
        <w:tc>
          <w:tcPr>
            <w:tcW w:w="1244" w:type="dxa"/>
            <w:shd w:val="clear" w:color="auto" w:fill="auto"/>
          </w:tcPr>
          <w:p w14:paraId="0CCD1D4A" w14:textId="77777777" w:rsidR="00DA3968" w:rsidRPr="003A1F0A" w:rsidRDefault="00DA3968" w:rsidP="00401744">
            <w:pPr>
              <w:jc w:val="both"/>
              <w:rPr>
                <w:rFonts w:ascii="Calibri" w:eastAsia="Calibri" w:hAnsi="Calibri" w:cs="Calibri"/>
                <w:sz w:val="22"/>
                <w:szCs w:val="22"/>
                <w:lang w:val="en-GB"/>
              </w:rPr>
            </w:pPr>
          </w:p>
        </w:tc>
        <w:tc>
          <w:tcPr>
            <w:tcW w:w="1244" w:type="dxa"/>
            <w:gridSpan w:val="2"/>
            <w:shd w:val="clear" w:color="auto" w:fill="auto"/>
          </w:tcPr>
          <w:p w14:paraId="33E95F33" w14:textId="77777777" w:rsidR="00DA3968" w:rsidRPr="003A1F0A" w:rsidRDefault="00DA3968" w:rsidP="00401744">
            <w:pPr>
              <w:jc w:val="both"/>
              <w:rPr>
                <w:rFonts w:ascii="Calibri" w:eastAsia="Calibri" w:hAnsi="Calibri" w:cs="Calibri"/>
                <w:sz w:val="22"/>
                <w:szCs w:val="22"/>
                <w:lang w:val="en-GB"/>
              </w:rPr>
            </w:pPr>
          </w:p>
        </w:tc>
        <w:tc>
          <w:tcPr>
            <w:tcW w:w="1180" w:type="dxa"/>
            <w:shd w:val="clear" w:color="auto" w:fill="auto"/>
          </w:tcPr>
          <w:p w14:paraId="1AF5EDAA" w14:textId="77777777" w:rsidR="00DA3968" w:rsidRPr="003A1F0A" w:rsidRDefault="00DA3968" w:rsidP="00401744">
            <w:pPr>
              <w:jc w:val="both"/>
              <w:rPr>
                <w:rFonts w:ascii="Calibri" w:eastAsia="Calibri" w:hAnsi="Calibri" w:cs="Calibri"/>
                <w:sz w:val="22"/>
                <w:szCs w:val="22"/>
                <w:lang w:val="en-GB"/>
              </w:rPr>
            </w:pPr>
          </w:p>
        </w:tc>
      </w:tr>
      <w:tr w:rsidR="00DA3968" w:rsidRPr="00B05C88" w14:paraId="1A728537" w14:textId="77777777" w:rsidTr="00401744">
        <w:trPr>
          <w:jc w:val="center"/>
        </w:trPr>
        <w:tc>
          <w:tcPr>
            <w:tcW w:w="647" w:type="dxa"/>
            <w:shd w:val="clear" w:color="auto" w:fill="auto"/>
          </w:tcPr>
          <w:p w14:paraId="30C93C6F" w14:textId="77777777" w:rsidR="00DA3968" w:rsidRPr="003A1F0A" w:rsidRDefault="00DA3968" w:rsidP="00401744">
            <w:pPr>
              <w:jc w:val="both"/>
              <w:rPr>
                <w:rFonts w:ascii="Calibri" w:eastAsia="Calibri" w:hAnsi="Calibri" w:cs="Calibri"/>
                <w:sz w:val="22"/>
                <w:szCs w:val="22"/>
                <w:lang w:val="en-GB"/>
              </w:rPr>
            </w:pPr>
          </w:p>
        </w:tc>
        <w:tc>
          <w:tcPr>
            <w:tcW w:w="4230" w:type="dxa"/>
            <w:shd w:val="clear" w:color="auto" w:fill="auto"/>
          </w:tcPr>
          <w:p w14:paraId="24941A53" w14:textId="77777777" w:rsidR="00DA3968" w:rsidRDefault="00DA3968" w:rsidP="00401744">
            <w:pPr>
              <w:jc w:val="both"/>
              <w:rPr>
                <w:rFonts w:ascii="Calibri" w:eastAsia="Calibri" w:hAnsi="Calibri" w:cs="Calibri"/>
                <w:sz w:val="22"/>
                <w:szCs w:val="22"/>
                <w:lang w:val="en-GB"/>
              </w:rPr>
            </w:pPr>
          </w:p>
          <w:p w14:paraId="33204D1C" w14:textId="32A2A4AC" w:rsidR="00DA3968" w:rsidRPr="003A1F0A" w:rsidRDefault="00DA3968" w:rsidP="00401744">
            <w:pPr>
              <w:jc w:val="both"/>
              <w:rPr>
                <w:rFonts w:ascii="Calibri" w:eastAsia="Calibri" w:hAnsi="Calibri" w:cs="Calibri"/>
                <w:sz w:val="22"/>
                <w:szCs w:val="22"/>
                <w:lang w:val="en-GB"/>
              </w:rPr>
            </w:pPr>
          </w:p>
        </w:tc>
        <w:tc>
          <w:tcPr>
            <w:tcW w:w="1244" w:type="dxa"/>
            <w:shd w:val="clear" w:color="auto" w:fill="auto"/>
          </w:tcPr>
          <w:p w14:paraId="793AFC64" w14:textId="77777777" w:rsidR="00DA3968" w:rsidRPr="003A1F0A" w:rsidRDefault="00DA3968" w:rsidP="00401744">
            <w:pPr>
              <w:jc w:val="both"/>
              <w:rPr>
                <w:rFonts w:ascii="Calibri" w:eastAsia="Calibri" w:hAnsi="Calibri" w:cs="Calibri"/>
                <w:sz w:val="22"/>
                <w:szCs w:val="22"/>
                <w:lang w:val="en-GB"/>
              </w:rPr>
            </w:pPr>
          </w:p>
        </w:tc>
        <w:tc>
          <w:tcPr>
            <w:tcW w:w="1244" w:type="dxa"/>
            <w:gridSpan w:val="2"/>
            <w:shd w:val="clear" w:color="auto" w:fill="auto"/>
          </w:tcPr>
          <w:p w14:paraId="66F184A2" w14:textId="77777777" w:rsidR="00DA3968" w:rsidRPr="003A1F0A" w:rsidRDefault="00DA3968" w:rsidP="00401744">
            <w:pPr>
              <w:jc w:val="both"/>
              <w:rPr>
                <w:rFonts w:ascii="Calibri" w:eastAsia="Calibri" w:hAnsi="Calibri" w:cs="Calibri"/>
                <w:sz w:val="22"/>
                <w:szCs w:val="22"/>
                <w:lang w:val="en-GB"/>
              </w:rPr>
            </w:pPr>
          </w:p>
        </w:tc>
        <w:tc>
          <w:tcPr>
            <w:tcW w:w="1180" w:type="dxa"/>
            <w:shd w:val="clear" w:color="auto" w:fill="auto"/>
          </w:tcPr>
          <w:p w14:paraId="5A7A21E0" w14:textId="77777777" w:rsidR="00DA3968" w:rsidRPr="003A1F0A" w:rsidRDefault="00DA3968" w:rsidP="00401744">
            <w:pPr>
              <w:jc w:val="both"/>
              <w:rPr>
                <w:rFonts w:ascii="Calibri" w:eastAsia="Calibri" w:hAnsi="Calibri" w:cs="Calibri"/>
                <w:sz w:val="22"/>
                <w:szCs w:val="22"/>
                <w:lang w:val="en-GB"/>
              </w:rPr>
            </w:pPr>
          </w:p>
        </w:tc>
      </w:tr>
      <w:tr w:rsidR="00DA3968" w:rsidRPr="00B05C88" w14:paraId="31867B25" w14:textId="77777777" w:rsidTr="00401744">
        <w:trPr>
          <w:jc w:val="center"/>
        </w:trPr>
        <w:tc>
          <w:tcPr>
            <w:tcW w:w="6655" w:type="dxa"/>
            <w:gridSpan w:val="4"/>
            <w:tcBorders>
              <w:bottom w:val="single" w:sz="4" w:space="0" w:color="auto"/>
            </w:tcBorders>
            <w:shd w:val="clear" w:color="auto" w:fill="auto"/>
          </w:tcPr>
          <w:p w14:paraId="366D459B" w14:textId="77777777" w:rsidR="00DA3968" w:rsidRPr="003A1F0A" w:rsidRDefault="00DA3968" w:rsidP="00401744">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Fees</w:t>
            </w:r>
          </w:p>
        </w:tc>
        <w:tc>
          <w:tcPr>
            <w:tcW w:w="1890" w:type="dxa"/>
            <w:gridSpan w:val="2"/>
            <w:tcBorders>
              <w:bottom w:val="single" w:sz="4" w:space="0" w:color="auto"/>
            </w:tcBorders>
            <w:shd w:val="clear" w:color="auto" w:fill="auto"/>
          </w:tcPr>
          <w:p w14:paraId="19140EBF" w14:textId="6C6D3615" w:rsidR="00DA3968" w:rsidRPr="003A1F0A" w:rsidRDefault="00DA3968" w:rsidP="00401744">
            <w:pPr>
              <w:rPr>
                <w:rFonts w:ascii="Calibri" w:eastAsia="Calibri" w:hAnsi="Calibri" w:cs="Calibri"/>
                <w:i/>
                <w:sz w:val="22"/>
                <w:szCs w:val="22"/>
                <w:lang w:val="en-GB"/>
              </w:rPr>
            </w:pPr>
            <w:r>
              <w:rPr>
                <w:rFonts w:ascii="Calibri" w:eastAsia="Calibri" w:hAnsi="Calibri" w:cs="Calibri"/>
                <w:i/>
                <w:sz w:val="22"/>
                <w:szCs w:val="22"/>
                <w:lang w:val="en-GB"/>
              </w:rPr>
              <w:t>LKR</w:t>
            </w:r>
          </w:p>
        </w:tc>
      </w:tr>
    </w:tbl>
    <w:p w14:paraId="186C5C10" w14:textId="77777777" w:rsidR="00DA3968" w:rsidRPr="006F59E9" w:rsidRDefault="00DA3968" w:rsidP="006F59E9">
      <w:pPr>
        <w:jc w:val="both"/>
        <w:rPr>
          <w:rFonts w:ascii="Calibri" w:hAnsi="Calibri"/>
          <w:snapToGrid w:val="0"/>
          <w:sz w:val="22"/>
          <w:szCs w:val="22"/>
          <w:lang w:val="en-GB"/>
        </w:rPr>
      </w:pPr>
    </w:p>
    <w:p w14:paraId="46DB919B" w14:textId="77777777" w:rsidR="006F59E9" w:rsidRPr="00D6687E" w:rsidRDefault="006F59E9" w:rsidP="00A2199D">
      <w:pPr>
        <w:pStyle w:val="Title"/>
        <w:rPr>
          <w:rFonts w:ascii="Calibri" w:hAnsi="Calibri"/>
          <w:sz w:val="32"/>
        </w:rPr>
      </w:pPr>
    </w:p>
    <w:p w14:paraId="1ADBEA27" w14:textId="77777777" w:rsidR="00A2199D" w:rsidRPr="00D6687E" w:rsidRDefault="00A2199D" w:rsidP="00A2199D">
      <w:pPr>
        <w:rPr>
          <w:rFonts w:ascii="Calibri" w:hAnsi="Calibri"/>
          <w:b/>
          <w:bCs/>
          <w:sz w:val="22"/>
        </w:rPr>
      </w:pPr>
    </w:p>
    <w:p w14:paraId="01B29238" w14:textId="77777777" w:rsidR="0061730B" w:rsidRPr="00E340A1" w:rsidRDefault="00E66555" w:rsidP="0061730B">
      <w:pPr>
        <w:tabs>
          <w:tab w:val="left" w:pos="-180"/>
          <w:tab w:val="right" w:pos="1980"/>
          <w:tab w:val="left" w:pos="2160"/>
          <w:tab w:val="left" w:pos="4320"/>
        </w:tabs>
        <w:rPr>
          <w:b/>
          <w:bCs/>
          <w:sz w:val="22"/>
        </w:rPr>
      </w:pPr>
      <w:r>
        <w:rPr>
          <w:b/>
          <w:bCs/>
          <w:noProof/>
        </w:rPr>
        <mc:AlternateContent>
          <mc:Choice Requires="wps">
            <w:drawing>
              <wp:anchor distT="0" distB="0" distL="114300" distR="114300" simplePos="0" relativeHeight="251657728" behindDoc="0" locked="0" layoutInCell="1" allowOverlap="1" wp14:anchorId="4627CA12" wp14:editId="7F7FECBA">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CF55C4" w14:textId="77777777" w:rsidR="00244F81" w:rsidRDefault="00244F81" w:rsidP="0061730B">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7CA12" id="_x0000_t202" coordsize="21600,21600" o:spt="202" path="m,l,21600r21600,l21600,xe">
                <v:stroke joinstyle="miter"/>
                <v:path gradientshapeok="t" o:connecttype="rect"/>
              </v:shapetype>
              <v:shape id="Text Box 5" o:spid="_x0000_s1026" type="#_x0000_t202" style="position:absolute;margin-left:0;margin-top:4.1pt;width:486.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14:paraId="3DCF55C4" w14:textId="77777777" w:rsidR="00244F81" w:rsidRDefault="00244F81" w:rsidP="0061730B">
                      <w:pPr>
                        <w:rPr>
                          <w:i/>
                          <w:iCs/>
                        </w:rPr>
                      </w:pPr>
                      <w:r w:rsidRPr="007162E2">
                        <w:rPr>
                          <w:rFonts w:ascii="Calibri" w:hAnsi="Calibri" w:cs="Calibri"/>
                          <w:i/>
                          <w:iCs/>
                        </w:rPr>
                        <w:t>Vendor’s Comments</w:t>
                      </w:r>
                      <w:r>
                        <w:rPr>
                          <w:i/>
                          <w:iCs/>
                        </w:rPr>
                        <w:t>:</w:t>
                      </w:r>
                    </w:p>
                  </w:txbxContent>
                </v:textbox>
              </v:shape>
            </w:pict>
          </mc:Fallback>
        </mc:AlternateContent>
      </w:r>
    </w:p>
    <w:p w14:paraId="3AA01CBA" w14:textId="77777777" w:rsidR="0061730B" w:rsidRPr="00E340A1" w:rsidRDefault="0061730B" w:rsidP="0061730B">
      <w:pPr>
        <w:tabs>
          <w:tab w:val="left" w:pos="-180"/>
          <w:tab w:val="right" w:pos="1980"/>
          <w:tab w:val="left" w:pos="2160"/>
          <w:tab w:val="left" w:pos="4320"/>
        </w:tabs>
        <w:rPr>
          <w:b/>
          <w:bCs/>
          <w:sz w:val="22"/>
        </w:rPr>
      </w:pPr>
    </w:p>
    <w:p w14:paraId="2B7ACFC2" w14:textId="77777777" w:rsidR="0061730B" w:rsidRPr="00E340A1" w:rsidRDefault="0061730B" w:rsidP="0061730B">
      <w:pPr>
        <w:tabs>
          <w:tab w:val="left" w:pos="-180"/>
          <w:tab w:val="right" w:pos="1980"/>
          <w:tab w:val="left" w:pos="2160"/>
          <w:tab w:val="left" w:pos="4320"/>
        </w:tabs>
        <w:rPr>
          <w:b/>
          <w:bCs/>
          <w:sz w:val="22"/>
        </w:rPr>
      </w:pPr>
    </w:p>
    <w:p w14:paraId="21811B32" w14:textId="77777777" w:rsidR="0061730B" w:rsidRPr="00E340A1" w:rsidRDefault="0061730B" w:rsidP="0061730B">
      <w:pPr>
        <w:tabs>
          <w:tab w:val="left" w:pos="-180"/>
          <w:tab w:val="right" w:pos="1980"/>
          <w:tab w:val="left" w:pos="2160"/>
          <w:tab w:val="left" w:pos="4320"/>
        </w:tabs>
        <w:rPr>
          <w:b/>
          <w:bCs/>
          <w:sz w:val="22"/>
        </w:rPr>
      </w:pPr>
    </w:p>
    <w:p w14:paraId="70FD1F35" w14:textId="77777777" w:rsidR="0061730B" w:rsidRPr="00E340A1" w:rsidRDefault="0061730B" w:rsidP="0061730B">
      <w:pPr>
        <w:tabs>
          <w:tab w:val="left" w:pos="-180"/>
          <w:tab w:val="right" w:pos="1980"/>
          <w:tab w:val="left" w:pos="2160"/>
          <w:tab w:val="left" w:pos="4320"/>
        </w:tabs>
        <w:rPr>
          <w:b/>
          <w:bCs/>
          <w:sz w:val="22"/>
        </w:rPr>
      </w:pPr>
    </w:p>
    <w:p w14:paraId="39A3307C" w14:textId="2B102628" w:rsidR="0061730B" w:rsidRDefault="0061730B" w:rsidP="0061730B">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sidR="0051589D">
        <w:rPr>
          <w:rFonts w:ascii="Calibri" w:hAnsi="Calibri"/>
          <w:szCs w:val="22"/>
        </w:rPr>
        <w:t xml:space="preserve">the </w:t>
      </w:r>
      <w:r w:rsidRPr="0061730B">
        <w:rPr>
          <w:rFonts w:ascii="Calibri" w:hAnsi="Calibri"/>
          <w:szCs w:val="22"/>
        </w:rPr>
        <w:t>company</w:t>
      </w:r>
      <w:r w:rsidR="0051589D">
        <w:rPr>
          <w:rFonts w:ascii="Calibri" w:hAnsi="Calibri"/>
          <w:szCs w:val="22"/>
        </w:rPr>
        <w:t xml:space="preserve"> mentioned above</w:t>
      </w:r>
      <w:r w:rsidRPr="0061730B">
        <w:rPr>
          <w:rFonts w:ascii="Calibri" w:hAnsi="Calibri"/>
          <w:szCs w:val="22"/>
        </w:rPr>
        <w:t>, which I am duly authorized to sign for, has reviewed RFQ UNFPA/</w:t>
      </w:r>
      <w:r w:rsidR="00DA3968">
        <w:rPr>
          <w:rFonts w:ascii="Calibri" w:hAnsi="Calibri"/>
          <w:szCs w:val="22"/>
        </w:rPr>
        <w:t>LKA</w:t>
      </w:r>
      <w:r w:rsidRPr="0061730B">
        <w:rPr>
          <w:rFonts w:ascii="Calibri" w:hAnsi="Calibri"/>
          <w:szCs w:val="22"/>
        </w:rPr>
        <w:t>/RFQ/</w:t>
      </w:r>
      <w:r w:rsidR="00DA3968">
        <w:rPr>
          <w:rFonts w:ascii="Calibri" w:hAnsi="Calibri"/>
          <w:szCs w:val="22"/>
        </w:rPr>
        <w:t>19</w:t>
      </w:r>
      <w:r w:rsidRPr="0061730B">
        <w:rPr>
          <w:rFonts w:ascii="Calibri" w:hAnsi="Calibri"/>
          <w:szCs w:val="22"/>
        </w:rPr>
        <w:t>/</w:t>
      </w:r>
      <w:r w:rsidR="00DA3968" w:rsidRPr="00E26F25">
        <w:rPr>
          <w:rFonts w:ascii="Calibri" w:hAnsi="Calibri"/>
          <w:szCs w:val="22"/>
        </w:rPr>
        <w:t>0</w:t>
      </w:r>
      <w:r w:rsidR="00A41FF6" w:rsidRPr="00E26F25">
        <w:rPr>
          <w:rFonts w:ascii="Calibri" w:hAnsi="Calibri"/>
          <w:szCs w:val="22"/>
        </w:rPr>
        <w:t>4</w:t>
      </w:r>
      <w:r w:rsidRPr="0061730B">
        <w:rPr>
          <w:rFonts w:ascii="Calibri" w:hAnsi="Calibri"/>
          <w:szCs w:val="22"/>
        </w:rPr>
        <w:t xml:space="preserve"> including all annexes</w:t>
      </w:r>
      <w:r w:rsidR="0051589D">
        <w:rPr>
          <w:rFonts w:ascii="Calibri" w:hAnsi="Calibri"/>
          <w:szCs w:val="22"/>
        </w:rPr>
        <w:t xml:space="preserve">, amendments to the RFQ document (if applicable) and the responses provided by UNFPA on clarification questions from the </w:t>
      </w:r>
      <w:r w:rsidR="00AE42F9">
        <w:rPr>
          <w:rFonts w:ascii="Calibri" w:hAnsi="Calibri"/>
          <w:szCs w:val="22"/>
        </w:rPr>
        <w:t xml:space="preserve">prospective </w:t>
      </w:r>
      <w:r w:rsidR="0051589D">
        <w:rPr>
          <w:rFonts w:ascii="Calibri" w:hAnsi="Calibri"/>
          <w:szCs w:val="22"/>
        </w:rPr>
        <w:t xml:space="preserve">service providers. </w:t>
      </w:r>
      <w:r w:rsidRPr="0061730B">
        <w:rPr>
          <w:rFonts w:ascii="Calibri" w:hAnsi="Calibri"/>
          <w:szCs w:val="22"/>
        </w:rPr>
        <w:t xml:space="preserve"> </w:t>
      </w:r>
      <w:r w:rsidR="0051589D">
        <w:rPr>
          <w:rFonts w:ascii="Calibri" w:hAnsi="Calibri"/>
          <w:szCs w:val="22"/>
        </w:rPr>
        <w:t>Further, the company</w:t>
      </w:r>
      <w:r w:rsidR="0051589D" w:rsidRPr="0061730B">
        <w:rPr>
          <w:rFonts w:ascii="Calibri" w:hAnsi="Calibri"/>
          <w:szCs w:val="22"/>
        </w:rPr>
        <w:t xml:space="preserve"> </w:t>
      </w:r>
      <w:r w:rsidRPr="0061730B">
        <w:rPr>
          <w:rFonts w:ascii="Calibri" w:hAnsi="Calibri"/>
          <w:szCs w:val="22"/>
        </w:rPr>
        <w:t xml:space="preserve">accepts the </w:t>
      </w:r>
      <w:r w:rsidR="00B151C5">
        <w:rPr>
          <w:rFonts w:ascii="Calibri" w:hAnsi="Calibri"/>
          <w:szCs w:val="22"/>
        </w:rPr>
        <w:t>General C</w:t>
      </w:r>
      <w:r w:rsidRPr="0061730B">
        <w:rPr>
          <w:rFonts w:ascii="Calibri" w:hAnsi="Calibri"/>
          <w:szCs w:val="22"/>
        </w:rPr>
        <w:t xml:space="preserve">onditions of </w:t>
      </w:r>
      <w:r w:rsidR="00ED7706">
        <w:rPr>
          <w:rFonts w:ascii="Calibri" w:hAnsi="Calibri"/>
          <w:szCs w:val="22"/>
        </w:rPr>
        <w:t xml:space="preserve">Contract for </w:t>
      </w:r>
      <w:r w:rsidRPr="0061730B">
        <w:rPr>
          <w:rFonts w:ascii="Calibri" w:hAnsi="Calibri"/>
          <w:szCs w:val="22"/>
        </w:rPr>
        <w:t xml:space="preserve">UNFPA and we will abide by this quotation until it expires. </w:t>
      </w:r>
    </w:p>
    <w:p w14:paraId="7F2A892A" w14:textId="77777777" w:rsidR="00DA3968" w:rsidRDefault="00DA3968" w:rsidP="0061730B">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0275EF" w:rsidRPr="003A1F0A" w14:paraId="79ABF54B" w14:textId="77777777" w:rsidTr="00E66555">
        <w:tc>
          <w:tcPr>
            <w:tcW w:w="4927" w:type="dxa"/>
            <w:shd w:val="clear" w:color="auto" w:fill="auto"/>
            <w:vAlign w:val="center"/>
          </w:tcPr>
          <w:p w14:paraId="4487E52E" w14:textId="77777777"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p w14:paraId="2C6FF146" w14:textId="60C2B2B3" w:rsidR="000275EF" w:rsidRDefault="000275EF" w:rsidP="003A1F0A">
            <w:pPr>
              <w:tabs>
                <w:tab w:val="left" w:pos="-180"/>
                <w:tab w:val="right" w:pos="1980"/>
                <w:tab w:val="left" w:pos="2160"/>
                <w:tab w:val="left" w:pos="4320"/>
              </w:tabs>
              <w:rPr>
                <w:rFonts w:ascii="Calibri" w:eastAsia="Calibri" w:hAnsi="Calibri" w:cs="Calibri"/>
                <w:bCs/>
                <w:sz w:val="22"/>
                <w:szCs w:val="22"/>
              </w:rPr>
            </w:pPr>
          </w:p>
          <w:p w14:paraId="284E60FC" w14:textId="77777777" w:rsidR="00DA3968" w:rsidRPr="003A1F0A" w:rsidRDefault="00DA3968" w:rsidP="003A1F0A">
            <w:pPr>
              <w:tabs>
                <w:tab w:val="left" w:pos="-180"/>
                <w:tab w:val="right" w:pos="1980"/>
                <w:tab w:val="left" w:pos="2160"/>
                <w:tab w:val="left" w:pos="4320"/>
              </w:tabs>
              <w:rPr>
                <w:rFonts w:ascii="Calibri" w:eastAsia="Calibri" w:hAnsi="Calibri" w:cs="Calibri"/>
                <w:bCs/>
                <w:sz w:val="22"/>
                <w:szCs w:val="22"/>
              </w:rPr>
            </w:pPr>
          </w:p>
          <w:p w14:paraId="5D87E2EB" w14:textId="77777777"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93D5A311B06A48E2B6698C804C58627E"/>
            </w:placeholder>
            <w:showingPlcHdr/>
            <w:date>
              <w:dateFormat w:val="dd/MM/yyyy"/>
              <w:lid w:val="en-GB"/>
              <w:storeMappedDataAs w:val="dateTime"/>
              <w:calendar w:val="gregorian"/>
            </w:date>
          </w:sdtPr>
          <w:sdtEndPr/>
          <w:sdtContent>
            <w:tc>
              <w:tcPr>
                <w:tcW w:w="2464" w:type="dxa"/>
                <w:vAlign w:val="center"/>
              </w:tcPr>
              <w:p w14:paraId="41193F11" w14:textId="77777777" w:rsidR="000275EF" w:rsidRPr="003A1F0A" w:rsidRDefault="000275EF" w:rsidP="00E66555">
                <w:pPr>
                  <w:tabs>
                    <w:tab w:val="left" w:pos="-180"/>
                    <w:tab w:val="right" w:pos="1980"/>
                    <w:tab w:val="left" w:pos="2160"/>
                    <w:tab w:val="left" w:pos="4320"/>
                  </w:tabs>
                  <w:jc w:val="center"/>
                  <w:rPr>
                    <w:rFonts w:ascii="Calibri" w:eastAsia="Calibri" w:hAnsi="Calibr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464" w:type="dxa"/>
            <w:vAlign w:val="center"/>
          </w:tcPr>
          <w:p w14:paraId="00954606" w14:textId="77777777"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tc>
      </w:tr>
      <w:tr w:rsidR="000275EF" w:rsidRPr="003A1F0A" w14:paraId="25B16C29" w14:textId="77777777" w:rsidTr="00E66555">
        <w:tc>
          <w:tcPr>
            <w:tcW w:w="4927" w:type="dxa"/>
            <w:shd w:val="clear" w:color="auto" w:fill="auto"/>
            <w:vAlign w:val="center"/>
          </w:tcPr>
          <w:p w14:paraId="26CE1EC2" w14:textId="77777777" w:rsidR="00DA3968" w:rsidRDefault="00DA3968" w:rsidP="003A1F0A">
            <w:pPr>
              <w:tabs>
                <w:tab w:val="left" w:pos="-180"/>
                <w:tab w:val="right" w:pos="1980"/>
                <w:tab w:val="left" w:pos="2160"/>
                <w:tab w:val="left" w:pos="4320"/>
              </w:tabs>
              <w:jc w:val="center"/>
              <w:rPr>
                <w:rFonts w:ascii="Calibri" w:eastAsia="Calibri" w:hAnsi="Calibri" w:cs="Calibri"/>
                <w:bCs/>
                <w:sz w:val="22"/>
                <w:szCs w:val="22"/>
              </w:rPr>
            </w:pPr>
          </w:p>
          <w:p w14:paraId="1E3C7E6C" w14:textId="11CAA950" w:rsidR="000275EF" w:rsidRDefault="000275EF" w:rsidP="003A1F0A">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337189">
              <w:rPr>
                <w:rFonts w:ascii="Calibri" w:eastAsia="Calibri" w:hAnsi="Calibri" w:cs="Calibri"/>
                <w:bCs/>
                <w:sz w:val="22"/>
                <w:szCs w:val="22"/>
              </w:rPr>
              <w:t>t</w:t>
            </w:r>
            <w:r w:rsidRPr="003A1F0A">
              <w:rPr>
                <w:rFonts w:ascii="Calibri" w:eastAsia="Calibri" w:hAnsi="Calibri" w:cs="Calibri"/>
                <w:bCs/>
                <w:sz w:val="22"/>
                <w:szCs w:val="22"/>
              </w:rPr>
              <w:t>itle</w:t>
            </w:r>
          </w:p>
          <w:p w14:paraId="54EE4963" w14:textId="61EB62DC" w:rsidR="00DA3968" w:rsidRPr="003A1F0A" w:rsidRDefault="00DA3968" w:rsidP="003A1F0A">
            <w:pPr>
              <w:tabs>
                <w:tab w:val="left" w:pos="-180"/>
                <w:tab w:val="right" w:pos="1980"/>
                <w:tab w:val="left" w:pos="2160"/>
                <w:tab w:val="left" w:pos="4320"/>
              </w:tabs>
              <w:jc w:val="center"/>
              <w:rPr>
                <w:rFonts w:ascii="Calibri" w:eastAsia="Calibri" w:hAnsi="Calibri" w:cs="Calibri"/>
                <w:bCs/>
                <w:sz w:val="22"/>
                <w:szCs w:val="22"/>
              </w:rPr>
            </w:pPr>
          </w:p>
        </w:tc>
        <w:tc>
          <w:tcPr>
            <w:tcW w:w="4928" w:type="dxa"/>
            <w:gridSpan w:val="2"/>
            <w:vAlign w:val="center"/>
          </w:tcPr>
          <w:p w14:paraId="54824C2E" w14:textId="77777777" w:rsidR="000275EF" w:rsidRPr="003A1F0A" w:rsidRDefault="000275EF" w:rsidP="003A1F0A">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Date and </w:t>
            </w:r>
            <w:r w:rsidR="00337189">
              <w:rPr>
                <w:rFonts w:ascii="Calibri" w:eastAsia="Calibri" w:hAnsi="Calibri" w:cs="Calibri"/>
                <w:bCs/>
                <w:sz w:val="22"/>
                <w:szCs w:val="22"/>
              </w:rPr>
              <w:t>p</w:t>
            </w:r>
            <w:r w:rsidRPr="003A1F0A">
              <w:rPr>
                <w:rFonts w:ascii="Calibri" w:eastAsia="Calibri" w:hAnsi="Calibri" w:cs="Calibri"/>
                <w:bCs/>
                <w:sz w:val="22"/>
                <w:szCs w:val="22"/>
              </w:rPr>
              <w:t>lace</w:t>
            </w:r>
          </w:p>
        </w:tc>
      </w:tr>
    </w:tbl>
    <w:p w14:paraId="228F2681" w14:textId="77777777" w:rsidR="00C63627" w:rsidRPr="00D6687E" w:rsidRDefault="00C63627" w:rsidP="00C63627">
      <w:pPr>
        <w:rPr>
          <w:rFonts w:ascii="Calibri" w:hAnsi="Calibri"/>
        </w:rPr>
      </w:pPr>
    </w:p>
    <w:p w14:paraId="68C4F2E2" w14:textId="77777777" w:rsidR="0061730B" w:rsidRDefault="0061730B" w:rsidP="00B151C5">
      <w:pPr>
        <w:rPr>
          <w:rFonts w:ascii="Calibri" w:hAnsi="Calibri" w:cs="Calibri"/>
          <w:b/>
          <w:sz w:val="28"/>
          <w:szCs w:val="28"/>
        </w:rPr>
      </w:pPr>
    </w:p>
    <w:p w14:paraId="66A6C801" w14:textId="77777777" w:rsidR="0061730B" w:rsidRPr="007162E2" w:rsidRDefault="0061730B" w:rsidP="0061730B">
      <w:pPr>
        <w:jc w:val="center"/>
        <w:rPr>
          <w:rFonts w:ascii="Calibri" w:hAnsi="Calibri" w:cs="Calibri"/>
          <w:b/>
          <w:sz w:val="28"/>
          <w:szCs w:val="28"/>
        </w:rPr>
      </w:pPr>
      <w:r w:rsidRPr="007162E2">
        <w:rPr>
          <w:rFonts w:ascii="Calibri" w:hAnsi="Calibri" w:cs="Calibri"/>
          <w:b/>
          <w:sz w:val="28"/>
          <w:szCs w:val="28"/>
        </w:rPr>
        <w:t>ANNEX I:</w:t>
      </w:r>
    </w:p>
    <w:p w14:paraId="2753AA87" w14:textId="77777777" w:rsidR="0061730B" w:rsidRPr="007162E2" w:rsidRDefault="0061730B" w:rsidP="0061730B">
      <w:pPr>
        <w:jc w:val="center"/>
        <w:rPr>
          <w:rFonts w:ascii="Calibri" w:hAnsi="Calibri" w:cs="Calibri"/>
          <w:b/>
          <w:sz w:val="28"/>
          <w:szCs w:val="28"/>
        </w:rPr>
      </w:pPr>
      <w:r w:rsidRPr="007162E2">
        <w:rPr>
          <w:rFonts w:ascii="Calibri" w:hAnsi="Calibri" w:cs="Calibri"/>
          <w:b/>
          <w:sz w:val="28"/>
          <w:szCs w:val="28"/>
        </w:rPr>
        <w:t xml:space="preserve">General Conditions </w:t>
      </w:r>
      <w:r w:rsidR="00ED7706">
        <w:rPr>
          <w:rFonts w:ascii="Calibri" w:hAnsi="Calibri" w:cs="Calibri"/>
          <w:b/>
          <w:sz w:val="28"/>
          <w:szCs w:val="28"/>
        </w:rPr>
        <w:t>of</w:t>
      </w:r>
      <w:r w:rsidR="00ED7706" w:rsidRPr="007162E2">
        <w:rPr>
          <w:rFonts w:ascii="Calibri" w:hAnsi="Calibri" w:cs="Calibri"/>
          <w:b/>
          <w:sz w:val="28"/>
          <w:szCs w:val="28"/>
        </w:rPr>
        <w:t xml:space="preserve"> </w:t>
      </w:r>
      <w:r w:rsidRPr="007162E2">
        <w:rPr>
          <w:rFonts w:ascii="Calibri" w:hAnsi="Calibri" w:cs="Calibri"/>
          <w:b/>
          <w:sz w:val="28"/>
          <w:szCs w:val="28"/>
        </w:rPr>
        <w:t>Contracts:</w:t>
      </w:r>
    </w:p>
    <w:p w14:paraId="4FC1C08D" w14:textId="77777777" w:rsidR="0061730B" w:rsidRPr="007162E2" w:rsidRDefault="0061730B" w:rsidP="0061730B">
      <w:pPr>
        <w:jc w:val="center"/>
        <w:rPr>
          <w:rFonts w:ascii="Calibri" w:hAnsi="Calibri" w:cs="Calibri"/>
          <w:b/>
          <w:sz w:val="28"/>
          <w:szCs w:val="28"/>
        </w:rPr>
      </w:pPr>
      <w:r>
        <w:rPr>
          <w:rFonts w:ascii="Calibri" w:hAnsi="Calibri" w:cs="Calibri"/>
          <w:b/>
          <w:sz w:val="28"/>
          <w:szCs w:val="28"/>
        </w:rPr>
        <w:t>De Minimis Contracts</w:t>
      </w:r>
    </w:p>
    <w:p w14:paraId="5704D450" w14:textId="77777777" w:rsidR="00C63627" w:rsidRPr="00D6687E" w:rsidRDefault="00C63627" w:rsidP="00C63627">
      <w:pPr>
        <w:rPr>
          <w:rFonts w:ascii="Calibri" w:hAnsi="Calibri"/>
        </w:rPr>
      </w:pPr>
    </w:p>
    <w:p w14:paraId="6F51DAE6" w14:textId="77777777" w:rsidR="00C6625C" w:rsidRPr="00D6687E" w:rsidRDefault="00C6625C" w:rsidP="00C6625C">
      <w:pPr>
        <w:tabs>
          <w:tab w:val="left" w:pos="7020"/>
        </w:tabs>
        <w:rPr>
          <w:rFonts w:ascii="Calibri" w:hAnsi="Calibri"/>
        </w:rPr>
      </w:pPr>
    </w:p>
    <w:p w14:paraId="3247A197" w14:textId="77777777" w:rsidR="00C6625C" w:rsidRPr="00D6687E" w:rsidRDefault="00C6625C" w:rsidP="00C6625C">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1A7E57">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1A7E57">
        <w:rPr>
          <w:rFonts w:ascii="Calibri" w:hAnsi="Calibri"/>
          <w:sz w:val="24"/>
          <w:szCs w:val="24"/>
        </w:rPr>
        <w:t xml:space="preserve">available </w:t>
      </w:r>
      <w:r w:rsidR="0061730B">
        <w:rPr>
          <w:rFonts w:ascii="Calibri" w:hAnsi="Calibri"/>
          <w:sz w:val="24"/>
          <w:szCs w:val="24"/>
        </w:rPr>
        <w:t>in</w:t>
      </w:r>
      <w:r w:rsidRPr="00D6687E">
        <w:rPr>
          <w:rFonts w:ascii="Calibri" w:hAnsi="Calibri"/>
          <w:sz w:val="24"/>
          <w:szCs w:val="24"/>
        </w:rPr>
        <w:t>:</w:t>
      </w:r>
      <w:r w:rsidR="0061730B">
        <w:rPr>
          <w:rFonts w:ascii="Calibri" w:hAnsi="Calibri"/>
          <w:sz w:val="24"/>
          <w:szCs w:val="24"/>
        </w:rPr>
        <w:t xml:space="preserve"> </w:t>
      </w:r>
      <w:hyperlink r:id="rId14" w:history="1">
        <w:r w:rsidR="0061730B" w:rsidRPr="0061730B">
          <w:rPr>
            <w:rStyle w:val="Hyperlink"/>
            <w:rFonts w:ascii="Calibri" w:hAnsi="Calibri"/>
            <w:sz w:val="24"/>
            <w:szCs w:val="24"/>
          </w:rPr>
          <w:t>English</w:t>
        </w:r>
        <w:r w:rsidR="0061730B">
          <w:rPr>
            <w:rStyle w:val="Hyperlink"/>
            <w:rFonts w:ascii="Calibri" w:hAnsi="Calibri"/>
            <w:sz w:val="24"/>
            <w:szCs w:val="24"/>
          </w:rPr>
          <w:t>,</w:t>
        </w:r>
      </w:hyperlink>
      <w:r w:rsidR="0061730B">
        <w:rPr>
          <w:rFonts w:ascii="Calibri" w:hAnsi="Calibri"/>
          <w:sz w:val="24"/>
          <w:szCs w:val="24"/>
        </w:rPr>
        <w:t xml:space="preserve"> </w:t>
      </w:r>
      <w:hyperlink r:id="rId15" w:history="1">
        <w:r w:rsidR="0061730B" w:rsidRPr="0061730B">
          <w:rPr>
            <w:rStyle w:val="Hyperlink"/>
            <w:rFonts w:ascii="Calibri" w:hAnsi="Calibri"/>
            <w:sz w:val="24"/>
            <w:szCs w:val="24"/>
          </w:rPr>
          <w:t>Spanish</w:t>
        </w:r>
      </w:hyperlink>
      <w:r w:rsidR="0061730B">
        <w:rPr>
          <w:rFonts w:ascii="Calibri" w:hAnsi="Calibri"/>
          <w:sz w:val="24"/>
          <w:szCs w:val="24"/>
        </w:rPr>
        <w:t xml:space="preserve"> and </w:t>
      </w:r>
      <w:hyperlink r:id="rId16" w:history="1">
        <w:r w:rsidR="0061730B" w:rsidRPr="0061730B">
          <w:rPr>
            <w:rStyle w:val="Hyperlink"/>
            <w:rFonts w:ascii="Calibri" w:hAnsi="Calibri"/>
            <w:sz w:val="24"/>
            <w:szCs w:val="24"/>
          </w:rPr>
          <w:t>French</w:t>
        </w:r>
      </w:hyperlink>
    </w:p>
    <w:p w14:paraId="010EF766" w14:textId="77777777" w:rsidR="00241CB4" w:rsidRDefault="00241CB4" w:rsidP="00C63627">
      <w:pPr>
        <w:tabs>
          <w:tab w:val="left" w:pos="7020"/>
        </w:tabs>
        <w:rPr>
          <w:rFonts w:ascii="Calibri" w:hAnsi="Calibri"/>
        </w:rPr>
      </w:pPr>
    </w:p>
    <w:p w14:paraId="3635B9DB" w14:textId="77777777" w:rsidR="00C128CB" w:rsidRPr="00D6687E" w:rsidRDefault="00C128CB" w:rsidP="00C63627">
      <w:pPr>
        <w:tabs>
          <w:tab w:val="left" w:pos="7020"/>
        </w:tabs>
        <w:rPr>
          <w:rFonts w:ascii="Calibri" w:hAnsi="Calibri"/>
        </w:rPr>
      </w:pPr>
    </w:p>
    <w:sectPr w:rsidR="00C128CB" w:rsidRPr="00D6687E" w:rsidSect="00222A0C">
      <w:headerReference w:type="default" r:id="rId17"/>
      <w:footerReference w:type="even" r:id="rId18"/>
      <w:footerReference w:type="default" r:id="rId19"/>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01D70" w14:textId="77777777" w:rsidR="009276FE" w:rsidRDefault="009276FE">
      <w:r>
        <w:separator/>
      </w:r>
    </w:p>
  </w:endnote>
  <w:endnote w:type="continuationSeparator" w:id="0">
    <w:p w14:paraId="573CF25E" w14:textId="77777777" w:rsidR="009276FE" w:rsidRDefault="0092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atha">
    <w:altName w:val="Chaparral Pro 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43D97" w14:textId="77777777" w:rsidR="00244F81" w:rsidRDefault="00244F81"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5BC1E4" w14:textId="77777777" w:rsidR="00244F81" w:rsidRDefault="00244F81" w:rsidP="009C1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EF50" w14:textId="5DE16957" w:rsidR="00244F81" w:rsidRPr="003A1F0A" w:rsidRDefault="00244F81"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BB7385">
      <w:rPr>
        <w:rStyle w:val="PageNumber"/>
        <w:rFonts w:ascii="Calibri" w:hAnsi="Calibri"/>
        <w:noProof/>
        <w:sz w:val="18"/>
        <w:szCs w:val="18"/>
      </w:rPr>
      <w:t>6</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BB7385">
      <w:rPr>
        <w:rStyle w:val="PageNumber"/>
        <w:rFonts w:ascii="Calibri" w:hAnsi="Calibri"/>
        <w:noProof/>
        <w:sz w:val="18"/>
        <w:szCs w:val="18"/>
      </w:rPr>
      <w:t>6</w:t>
    </w:r>
    <w:r w:rsidRPr="003A1F0A">
      <w:rPr>
        <w:rStyle w:val="PageNumber"/>
        <w:rFonts w:ascii="Calibri" w:hAnsi="Calibri"/>
        <w:sz w:val="18"/>
        <w:szCs w:val="18"/>
      </w:rPr>
      <w:fldChar w:fldCharType="end"/>
    </w:r>
  </w:p>
  <w:p w14:paraId="2455E7C7" w14:textId="77777777" w:rsidR="00FF32AB" w:rsidRPr="00F36678" w:rsidRDefault="00FF32AB" w:rsidP="00FF32AB">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 xml:space="preserve">UNFPA/PSB/Bids/Request for Quotation for </w:t>
    </w:r>
    <w:r>
      <w:rPr>
        <w:rFonts w:ascii="Calibri" w:hAnsi="Calibri"/>
        <w:sz w:val="18"/>
        <w:szCs w:val="18"/>
      </w:rPr>
      <w:t>Goods</w:t>
    </w:r>
    <w:r w:rsidRPr="003A1F0A">
      <w:rPr>
        <w:rFonts w:ascii="Calibri" w:hAnsi="Calibri"/>
        <w:sz w:val="18"/>
        <w:szCs w:val="18"/>
      </w:rPr>
      <w:t>/RFQ/</w:t>
    </w:r>
    <w:r w:rsidRPr="003A1F0A">
      <w:rPr>
        <w:rFonts w:ascii="Calibri" w:hAnsi="Calibri"/>
      </w:rPr>
      <w:t xml:space="preserve"> </w:t>
    </w:r>
    <w:r w:rsidRPr="003A1F0A">
      <w:rPr>
        <w:rFonts w:ascii="Calibri" w:hAnsi="Calibri"/>
        <w:sz w:val="18"/>
        <w:szCs w:val="18"/>
      </w:rPr>
      <w:t xml:space="preserve">RFQ </w:t>
    </w:r>
    <w:r>
      <w:rPr>
        <w:rFonts w:ascii="Calibri" w:hAnsi="Calibri"/>
        <w:sz w:val="18"/>
        <w:szCs w:val="18"/>
      </w:rPr>
      <w:t>Goods</w:t>
    </w:r>
    <w:r w:rsidRPr="003A1F0A">
      <w:rPr>
        <w:rFonts w:ascii="Calibri" w:hAnsi="Calibri"/>
        <w:sz w:val="18"/>
        <w:szCs w:val="18"/>
      </w:rPr>
      <w:t xml:space="preserve"> [0</w:t>
    </w:r>
    <w:r>
      <w:rPr>
        <w:rFonts w:ascii="Calibri" w:hAnsi="Calibri"/>
        <w:sz w:val="18"/>
        <w:szCs w:val="18"/>
      </w:rPr>
      <w:t>6</w:t>
    </w:r>
    <w:r w:rsidRPr="003A1F0A">
      <w:rPr>
        <w:rFonts w:ascii="Calibri" w:hAnsi="Calibri"/>
        <w:sz w:val="18"/>
        <w:szCs w:val="18"/>
      </w:rPr>
      <w:t>1</w:t>
    </w:r>
    <w:r>
      <w:rPr>
        <w:rFonts w:ascii="Calibri" w:hAnsi="Calibri"/>
        <w:sz w:val="18"/>
        <w:szCs w:val="18"/>
      </w:rPr>
      <w:t>6</w:t>
    </w:r>
    <w:r w:rsidRPr="003A1F0A">
      <w:rPr>
        <w:rFonts w:ascii="Calibri" w:hAnsi="Calibri"/>
        <w:sz w:val="18"/>
        <w:szCs w:val="18"/>
      </w:rPr>
      <w:t xml:space="preserve"> – Rev0</w:t>
    </w:r>
    <w:r>
      <w:rPr>
        <w:rFonts w:ascii="Calibri" w:hAnsi="Calibri"/>
        <w:sz w:val="18"/>
        <w:szCs w:val="18"/>
      </w:rPr>
      <w:t>1</w:t>
    </w:r>
    <w:r w:rsidRPr="003A1F0A">
      <w:rPr>
        <w:rFonts w:ascii="Calibri" w:hAnsi="Calibri"/>
        <w:sz w:val="18"/>
        <w:szCs w:val="18"/>
      </w:rPr>
      <w:t>]</w:t>
    </w:r>
  </w:p>
  <w:p w14:paraId="1A3F93BA" w14:textId="6C340FFA" w:rsidR="00244F81" w:rsidRPr="003A1F0A" w:rsidRDefault="00244F81" w:rsidP="00FF32AB">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1F26C" w14:textId="77777777" w:rsidR="009276FE" w:rsidRDefault="009276FE">
      <w:r>
        <w:separator/>
      </w:r>
    </w:p>
  </w:footnote>
  <w:footnote w:type="continuationSeparator" w:id="0">
    <w:p w14:paraId="1D3C13B8" w14:textId="77777777" w:rsidR="009276FE" w:rsidRDefault="009276FE">
      <w:r>
        <w:continuationSeparator/>
      </w:r>
    </w:p>
  </w:footnote>
  <w:footnote w:id="1">
    <w:p w14:paraId="56D6878D" w14:textId="77777777" w:rsidR="00374343" w:rsidRPr="007162E2" w:rsidRDefault="00374343" w:rsidP="00374343">
      <w:pPr>
        <w:pStyle w:val="FootnoteText"/>
        <w:rPr>
          <w:rFonts w:ascii="Calibri" w:hAnsi="Calibri" w:cs="Calibri"/>
          <w:lang w:val="en-GB"/>
        </w:rPr>
      </w:pPr>
      <w:r w:rsidRPr="007162E2">
        <w:rPr>
          <w:rStyle w:val="FootnoteReference"/>
          <w:rFonts w:ascii="Calibri" w:hAnsi="Calibri" w:cs="Calibri"/>
        </w:rPr>
        <w:footnoteRef/>
      </w:r>
      <w:r w:rsidRPr="007162E2">
        <w:rPr>
          <w:rFonts w:ascii="Calibri" w:hAnsi="Calibri" w:cs="Calibri"/>
        </w:rPr>
        <w:t xml:space="preserve"> </w:t>
      </w:r>
      <w:hyperlink r:id="rId1" w:history="1">
        <w:r w:rsidRPr="007162E2">
          <w:rPr>
            <w:rStyle w:val="Hyperlink"/>
            <w:rFonts w:ascii="Calibri" w:hAnsi="Calibri" w:cs="Calibri"/>
          </w:rPr>
          <w:t>http://www.timeanddate.com/worldclock/city.html?n=69</w:t>
        </w:r>
      </w:hyperlink>
      <w:r w:rsidRPr="007162E2">
        <w:rPr>
          <w:rFonts w:ascii="Calibri" w:hAnsi="Calibri" w:cs="Calibri"/>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85" w:type="dxa"/>
      <w:tblBorders>
        <w:insideH w:val="single" w:sz="4" w:space="0" w:color="auto"/>
      </w:tblBorders>
      <w:tblLook w:val="04A0" w:firstRow="1" w:lastRow="0" w:firstColumn="1" w:lastColumn="0" w:noHBand="0" w:noVBand="1"/>
    </w:tblPr>
    <w:tblGrid>
      <w:gridCol w:w="4995"/>
      <w:gridCol w:w="4995"/>
      <w:gridCol w:w="4995"/>
    </w:tblGrid>
    <w:tr w:rsidR="0049544B" w:rsidRPr="005C59B0" w14:paraId="3538ACE2" w14:textId="77777777" w:rsidTr="0049544B">
      <w:trPr>
        <w:trHeight w:val="1142"/>
      </w:trPr>
      <w:tc>
        <w:tcPr>
          <w:tcW w:w="4995" w:type="dxa"/>
          <w:shd w:val="clear" w:color="auto" w:fill="auto"/>
        </w:tcPr>
        <w:p w14:paraId="0B8F6925" w14:textId="77777777" w:rsidR="0049544B" w:rsidRPr="00D6687E" w:rsidRDefault="0049544B" w:rsidP="0049544B">
          <w:pPr>
            <w:pStyle w:val="Header"/>
            <w:rPr>
              <w:rFonts w:cs="Arial"/>
              <w:szCs w:val="22"/>
            </w:rPr>
          </w:pPr>
          <w:r>
            <w:rPr>
              <w:rFonts w:ascii="Arial Narrow" w:hAnsi="Arial Narrow" w:cs="Arial"/>
              <w:noProof/>
              <w:szCs w:val="22"/>
            </w:rPr>
            <w:drawing>
              <wp:inline distT="0" distB="0" distL="0" distR="0" wp14:anchorId="23504918" wp14:editId="5A10F010">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tcPr>
        <w:p w14:paraId="4875DF01" w14:textId="77777777" w:rsidR="0049544B" w:rsidRPr="00B76DFF" w:rsidRDefault="0049544B" w:rsidP="0049544B">
          <w:pPr>
            <w:pStyle w:val="Header"/>
            <w:jc w:val="right"/>
            <w:rPr>
              <w:rFonts w:ascii="Calibri" w:hAnsi="Calibri" w:cs="Arial"/>
              <w:sz w:val="18"/>
              <w:szCs w:val="18"/>
            </w:rPr>
          </w:pPr>
          <w:r w:rsidRPr="00B76DFF">
            <w:rPr>
              <w:rFonts w:ascii="Calibri" w:hAnsi="Calibri" w:cs="Arial"/>
              <w:sz w:val="18"/>
              <w:szCs w:val="18"/>
            </w:rPr>
            <w:t>United Nations Population Fund</w:t>
          </w:r>
        </w:p>
        <w:p w14:paraId="6CF8F7BC" w14:textId="77777777" w:rsidR="0049544B" w:rsidRPr="00B76DFF" w:rsidRDefault="0049544B" w:rsidP="0049544B">
          <w:pPr>
            <w:pStyle w:val="Header"/>
            <w:jc w:val="right"/>
            <w:rPr>
              <w:rFonts w:ascii="Calibri" w:hAnsi="Calibri" w:cs="Arial"/>
              <w:sz w:val="18"/>
              <w:szCs w:val="18"/>
            </w:rPr>
          </w:pPr>
          <w:r>
            <w:rPr>
              <w:rFonts w:ascii="Calibri" w:hAnsi="Calibri" w:cs="Arial"/>
              <w:sz w:val="18"/>
              <w:szCs w:val="18"/>
            </w:rPr>
            <w:t>No. 202-204, Baudhaloka Mawatha</w:t>
          </w:r>
        </w:p>
        <w:p w14:paraId="2644E75A" w14:textId="77777777" w:rsidR="0049544B" w:rsidRPr="000219BB" w:rsidRDefault="0049544B" w:rsidP="0049544B">
          <w:pPr>
            <w:pStyle w:val="Header"/>
            <w:jc w:val="right"/>
            <w:rPr>
              <w:rFonts w:ascii="Calibri" w:hAnsi="Calibri" w:cs="Arial"/>
              <w:sz w:val="18"/>
              <w:szCs w:val="18"/>
              <w:lang w:val="da-DK"/>
            </w:rPr>
          </w:pPr>
          <w:r>
            <w:rPr>
              <w:rFonts w:ascii="Calibri" w:hAnsi="Calibri" w:cs="Arial"/>
              <w:sz w:val="18"/>
              <w:szCs w:val="18"/>
              <w:lang w:val="da-DK"/>
            </w:rPr>
            <w:t>Sri Lanka</w:t>
          </w:r>
        </w:p>
        <w:p w14:paraId="3C6C2B82" w14:textId="77777777" w:rsidR="0049544B" w:rsidRPr="00057108" w:rsidRDefault="0049544B" w:rsidP="0049544B">
          <w:pPr>
            <w:pStyle w:val="Header"/>
            <w:jc w:val="right"/>
            <w:rPr>
              <w:rFonts w:ascii="Calibri" w:hAnsi="Calibri" w:cs="Arial"/>
              <w:sz w:val="18"/>
              <w:szCs w:val="18"/>
              <w:lang w:val="da-DK"/>
            </w:rPr>
          </w:pPr>
          <w:r w:rsidRPr="000219BB">
            <w:rPr>
              <w:rFonts w:ascii="Calibri" w:hAnsi="Calibri" w:cs="Arial"/>
              <w:sz w:val="18"/>
              <w:szCs w:val="18"/>
              <w:lang w:val="da-DK"/>
            </w:rPr>
            <w:t xml:space="preserve">E-mail: </w:t>
          </w:r>
          <w:r w:rsidRPr="00057108">
            <w:rPr>
              <w:rFonts w:ascii="Calibri" w:hAnsi="Calibri" w:cs="Arial"/>
              <w:sz w:val="18"/>
              <w:szCs w:val="18"/>
              <w:lang w:val="da-DK"/>
            </w:rPr>
            <w:t>srilanka</w:t>
          </w:r>
          <w:r w:rsidRPr="00057108">
            <w:rPr>
              <w:rFonts w:ascii="Calibri" w:hAnsi="Calibri" w:cs="Arial"/>
              <w:i/>
              <w:sz w:val="18"/>
              <w:szCs w:val="18"/>
              <w:lang w:val="da-DK"/>
            </w:rPr>
            <w:t>@unfpa.org</w:t>
          </w:r>
        </w:p>
        <w:p w14:paraId="6A828CA3" w14:textId="1CCDDC77" w:rsidR="0049544B" w:rsidRPr="00B76DFF" w:rsidRDefault="0049544B" w:rsidP="0049544B">
          <w:pPr>
            <w:pStyle w:val="Header"/>
            <w:jc w:val="right"/>
            <w:rPr>
              <w:rFonts w:ascii="Calibri" w:hAnsi="Calibri" w:cs="Arial"/>
              <w:sz w:val="18"/>
              <w:szCs w:val="18"/>
            </w:rPr>
          </w:pPr>
          <w:r w:rsidRPr="00057108">
            <w:rPr>
              <w:rFonts w:ascii="Calibri" w:hAnsi="Calibri" w:cs="Arial"/>
              <w:sz w:val="18"/>
              <w:szCs w:val="18"/>
              <w:lang w:val="fr-FR"/>
            </w:rPr>
            <w:t xml:space="preserve">Website: </w:t>
          </w:r>
          <w:r w:rsidRPr="00057108">
            <w:rPr>
              <w:rFonts w:asciiTheme="minorHAnsi" w:hAnsiTheme="minorHAnsi"/>
              <w:sz w:val="20"/>
            </w:rPr>
            <w:t>http://srilanka.unfpa.org/en</w:t>
          </w:r>
        </w:p>
      </w:tc>
      <w:tc>
        <w:tcPr>
          <w:tcW w:w="4995" w:type="dxa"/>
          <w:shd w:val="clear" w:color="auto" w:fill="auto"/>
        </w:tcPr>
        <w:p w14:paraId="29BC3B38" w14:textId="589DC1D3" w:rsidR="0049544B" w:rsidRPr="005C59B0" w:rsidRDefault="0049544B" w:rsidP="0049544B">
          <w:pPr>
            <w:pStyle w:val="Header"/>
            <w:jc w:val="right"/>
            <w:rPr>
              <w:rFonts w:cs="Arial"/>
              <w:szCs w:val="22"/>
              <w:lang w:val="fr-FR"/>
            </w:rPr>
          </w:pPr>
        </w:p>
      </w:tc>
    </w:tr>
  </w:tbl>
  <w:p w14:paraId="5A4D3643" w14:textId="77777777" w:rsidR="00244F81" w:rsidRPr="005C59B0" w:rsidRDefault="00244F81">
    <w:pPr>
      <w:pStyle w:val="Header"/>
      <w:rPr>
        <w:lang w:val="fr-FR"/>
      </w:rPr>
    </w:pPr>
  </w:p>
  <w:p w14:paraId="5F279236" w14:textId="77777777" w:rsidR="00244F81" w:rsidRPr="005C59B0" w:rsidRDefault="00244F8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7"/>
  </w:num>
  <w:num w:numId="4">
    <w:abstractNumId w:val="6"/>
  </w:num>
  <w:num w:numId="5">
    <w:abstractNumId w:val="22"/>
  </w:num>
  <w:num w:numId="6">
    <w:abstractNumId w:val="15"/>
  </w:num>
  <w:num w:numId="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lowerLetter"/>
        <w:lvlText w:val="%1."/>
        <w:lvlJc w:val="left"/>
      </w:lvl>
    </w:lvlOverride>
  </w:num>
  <w:num w:numId="9">
    <w:abstractNumId w:val="20"/>
    <w:lvlOverride w:ilvl="0">
      <w:lvl w:ilvl="0">
        <w:numFmt w:val="lowerLetter"/>
        <w:lvlText w:val="%1."/>
        <w:lvlJc w:val="left"/>
      </w:lvl>
    </w:lvlOverride>
  </w:num>
  <w:num w:numId="10">
    <w:abstractNumId w:val="8"/>
    <w:lvlOverride w:ilvl="0">
      <w:lvl w:ilvl="0">
        <w:numFmt w:val="lowerLetter"/>
        <w:lvlText w:val="%1."/>
        <w:lvlJc w:val="left"/>
      </w:lvl>
    </w:lvlOverride>
  </w:num>
  <w:num w:numId="11">
    <w:abstractNumId w:val="1"/>
  </w:num>
  <w:num w:numId="12">
    <w:abstractNumId w:val="21"/>
  </w:num>
  <w:num w:numId="13">
    <w:abstractNumId w:val="2"/>
  </w:num>
  <w:num w:numId="14">
    <w:abstractNumId w:val="24"/>
  </w:num>
  <w:num w:numId="15">
    <w:abstractNumId w:val="12"/>
  </w:num>
  <w:num w:numId="16">
    <w:abstractNumId w:val="19"/>
  </w:num>
  <w:num w:numId="17">
    <w:abstractNumId w:val="17"/>
  </w:num>
  <w:num w:numId="18">
    <w:abstractNumId w:val="9"/>
  </w:num>
  <w:num w:numId="19">
    <w:abstractNumId w:val="13"/>
  </w:num>
  <w:num w:numId="20">
    <w:abstractNumId w:val="16"/>
  </w:num>
  <w:num w:numId="21">
    <w:abstractNumId w:val="23"/>
  </w:num>
  <w:num w:numId="22">
    <w:abstractNumId w:val="7"/>
  </w:num>
  <w:num w:numId="23">
    <w:abstractNumId w:val="25"/>
  </w:num>
  <w:num w:numId="24">
    <w:abstractNumId w:val="11"/>
  </w:num>
  <w:num w:numId="25">
    <w:abstractNumId w:val="3"/>
  </w:num>
  <w:num w:numId="26">
    <w:abstractNumId w:val="26"/>
  </w:num>
  <w:num w:numId="27">
    <w:abstractNumId w:val="1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2021E"/>
    <w:rsid w:val="000219BB"/>
    <w:rsid w:val="000275EF"/>
    <w:rsid w:val="00027914"/>
    <w:rsid w:val="00043A5C"/>
    <w:rsid w:val="00047C0C"/>
    <w:rsid w:val="000566F0"/>
    <w:rsid w:val="00084BBC"/>
    <w:rsid w:val="000C2E31"/>
    <w:rsid w:val="000D2C11"/>
    <w:rsid w:val="000D3740"/>
    <w:rsid w:val="000D444B"/>
    <w:rsid w:val="000F6511"/>
    <w:rsid w:val="00112861"/>
    <w:rsid w:val="00141C76"/>
    <w:rsid w:val="00157F80"/>
    <w:rsid w:val="001A7E57"/>
    <w:rsid w:val="001D25DA"/>
    <w:rsid w:val="001D4D0D"/>
    <w:rsid w:val="001D5909"/>
    <w:rsid w:val="001E28CD"/>
    <w:rsid w:val="002144CA"/>
    <w:rsid w:val="00222A0C"/>
    <w:rsid w:val="00241CB4"/>
    <w:rsid w:val="00244F81"/>
    <w:rsid w:val="0024547D"/>
    <w:rsid w:val="00272205"/>
    <w:rsid w:val="002933E3"/>
    <w:rsid w:val="002A1DB5"/>
    <w:rsid w:val="002B0E33"/>
    <w:rsid w:val="002C1E94"/>
    <w:rsid w:val="002E4A31"/>
    <w:rsid w:val="002F0188"/>
    <w:rsid w:val="002F407D"/>
    <w:rsid w:val="003207F6"/>
    <w:rsid w:val="003330AF"/>
    <w:rsid w:val="00337189"/>
    <w:rsid w:val="00374343"/>
    <w:rsid w:val="003A1F0A"/>
    <w:rsid w:val="003C2D79"/>
    <w:rsid w:val="003E1154"/>
    <w:rsid w:val="004171CA"/>
    <w:rsid w:val="004429CC"/>
    <w:rsid w:val="00442A19"/>
    <w:rsid w:val="00443DE0"/>
    <w:rsid w:val="00471399"/>
    <w:rsid w:val="0047573D"/>
    <w:rsid w:val="00482FEF"/>
    <w:rsid w:val="0049544B"/>
    <w:rsid w:val="004B579A"/>
    <w:rsid w:val="004B6802"/>
    <w:rsid w:val="00503787"/>
    <w:rsid w:val="0051589D"/>
    <w:rsid w:val="00533B21"/>
    <w:rsid w:val="00586FD7"/>
    <w:rsid w:val="005C59B0"/>
    <w:rsid w:val="005C5B03"/>
    <w:rsid w:val="005F5A55"/>
    <w:rsid w:val="0061730B"/>
    <w:rsid w:val="0062383F"/>
    <w:rsid w:val="00630ADE"/>
    <w:rsid w:val="00632207"/>
    <w:rsid w:val="006727D1"/>
    <w:rsid w:val="00681659"/>
    <w:rsid w:val="006E3769"/>
    <w:rsid w:val="006F59E9"/>
    <w:rsid w:val="00703C7C"/>
    <w:rsid w:val="00742A55"/>
    <w:rsid w:val="00742C6B"/>
    <w:rsid w:val="00753A10"/>
    <w:rsid w:val="00763F5F"/>
    <w:rsid w:val="00775BF1"/>
    <w:rsid w:val="00782483"/>
    <w:rsid w:val="00785C3A"/>
    <w:rsid w:val="007A1A67"/>
    <w:rsid w:val="007C2BE0"/>
    <w:rsid w:val="00803F64"/>
    <w:rsid w:val="008247FB"/>
    <w:rsid w:val="00843297"/>
    <w:rsid w:val="00874CE5"/>
    <w:rsid w:val="00897365"/>
    <w:rsid w:val="008A4BCA"/>
    <w:rsid w:val="008E4451"/>
    <w:rsid w:val="008E457F"/>
    <w:rsid w:val="00910D45"/>
    <w:rsid w:val="00924AA0"/>
    <w:rsid w:val="009276FE"/>
    <w:rsid w:val="00952503"/>
    <w:rsid w:val="00963E09"/>
    <w:rsid w:val="0097198A"/>
    <w:rsid w:val="00991963"/>
    <w:rsid w:val="009C12A0"/>
    <w:rsid w:val="009C46EA"/>
    <w:rsid w:val="009D5CE8"/>
    <w:rsid w:val="009E3169"/>
    <w:rsid w:val="009F3389"/>
    <w:rsid w:val="00A02247"/>
    <w:rsid w:val="00A2199D"/>
    <w:rsid w:val="00A35F7A"/>
    <w:rsid w:val="00A41FF6"/>
    <w:rsid w:val="00A626E2"/>
    <w:rsid w:val="00A63E0E"/>
    <w:rsid w:val="00A910EA"/>
    <w:rsid w:val="00A91F53"/>
    <w:rsid w:val="00AB328B"/>
    <w:rsid w:val="00AE03D8"/>
    <w:rsid w:val="00AE42F9"/>
    <w:rsid w:val="00AE4DBB"/>
    <w:rsid w:val="00AF2643"/>
    <w:rsid w:val="00B151C5"/>
    <w:rsid w:val="00B4593A"/>
    <w:rsid w:val="00B60E94"/>
    <w:rsid w:val="00B76DFF"/>
    <w:rsid w:val="00B81F07"/>
    <w:rsid w:val="00B8222B"/>
    <w:rsid w:val="00BA2654"/>
    <w:rsid w:val="00BB7385"/>
    <w:rsid w:val="00C128CB"/>
    <w:rsid w:val="00C2449D"/>
    <w:rsid w:val="00C55016"/>
    <w:rsid w:val="00C63627"/>
    <w:rsid w:val="00C6625C"/>
    <w:rsid w:val="00C71A28"/>
    <w:rsid w:val="00CC3536"/>
    <w:rsid w:val="00D2784E"/>
    <w:rsid w:val="00D43ECF"/>
    <w:rsid w:val="00D46CBB"/>
    <w:rsid w:val="00D52498"/>
    <w:rsid w:val="00D6456E"/>
    <w:rsid w:val="00D6687E"/>
    <w:rsid w:val="00DA035F"/>
    <w:rsid w:val="00DA3968"/>
    <w:rsid w:val="00DC4180"/>
    <w:rsid w:val="00E043A0"/>
    <w:rsid w:val="00E12D61"/>
    <w:rsid w:val="00E237C5"/>
    <w:rsid w:val="00E26F25"/>
    <w:rsid w:val="00E340A1"/>
    <w:rsid w:val="00E5455A"/>
    <w:rsid w:val="00E66555"/>
    <w:rsid w:val="00E72D28"/>
    <w:rsid w:val="00E77538"/>
    <w:rsid w:val="00EA2834"/>
    <w:rsid w:val="00ED7706"/>
    <w:rsid w:val="00EF19DC"/>
    <w:rsid w:val="00F12D3C"/>
    <w:rsid w:val="00F14707"/>
    <w:rsid w:val="00F31F4F"/>
    <w:rsid w:val="00F5387E"/>
    <w:rsid w:val="00F57212"/>
    <w:rsid w:val="00F5721B"/>
    <w:rsid w:val="00F57FA2"/>
    <w:rsid w:val="00F740B9"/>
    <w:rsid w:val="00F76AC0"/>
    <w:rsid w:val="00F830C0"/>
    <w:rsid w:val="00F865E4"/>
    <w:rsid w:val="00F905B3"/>
    <w:rsid w:val="00FC276E"/>
    <w:rsid w:val="00FD484C"/>
    <w:rsid w:val="00FE74F6"/>
    <w:rsid w:val="00FF32AB"/>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FB33F"/>
  <w15:docId w15:val="{F917C6B4-2F4D-46E5-9381-2C075249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paragraph" w:customStyle="1" w:styleId="Normal1">
    <w:name w:val="Normal1"/>
    <w:rsid w:val="00482FEF"/>
    <w:rPr>
      <w:color w:val="000000"/>
      <w:lang w:val="en-US" w:eastAsia="en-US"/>
    </w:rPr>
  </w:style>
  <w:style w:type="character" w:customStyle="1" w:styleId="UnresolvedMention">
    <w:name w:val="Unresolved Mention"/>
    <w:basedOn w:val="DefaultParagraphFont"/>
    <w:uiPriority w:val="99"/>
    <w:semiHidden/>
    <w:unhideWhenUsed/>
    <w:rsid w:val="0049544B"/>
    <w:rPr>
      <w:color w:val="605E5C"/>
      <w:shd w:val="clear" w:color="auto" w:fill="E1DFDD"/>
    </w:rPr>
  </w:style>
  <w:style w:type="paragraph" w:customStyle="1" w:styleId="Default">
    <w:name w:val="Default"/>
    <w:rsid w:val="00A41FF6"/>
    <w:pPr>
      <w:autoSpaceDE w:val="0"/>
      <w:autoSpaceDN w:val="0"/>
      <w:adjustRightInd w:val="0"/>
    </w:pPr>
    <w:rPr>
      <w:rFonts w:eastAsiaTheme="minorHAnsi"/>
      <w:color w:val="000000"/>
      <w:sz w:val="24"/>
      <w:szCs w:val="24"/>
      <w:lang w:val="en-US" w:eastAsia="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 w:id="1398671670">
      <w:bodyDiv w:val="1"/>
      <w:marLeft w:val="0"/>
      <w:marRight w:val="0"/>
      <w:marTop w:val="0"/>
      <w:marBottom w:val="0"/>
      <w:divBdr>
        <w:top w:val="none" w:sz="0" w:space="0" w:color="auto"/>
        <w:left w:val="none" w:sz="0" w:space="0" w:color="auto"/>
        <w:bottom w:val="none" w:sz="0" w:space="0" w:color="auto"/>
        <w:right w:val="none" w:sz="0" w:space="0" w:color="auto"/>
      </w:divBdr>
    </w:div>
    <w:div w:id="1708487945">
      <w:bodyDiv w:val="1"/>
      <w:marLeft w:val="0"/>
      <w:marRight w:val="0"/>
      <w:marTop w:val="0"/>
      <w:marBottom w:val="0"/>
      <w:divBdr>
        <w:top w:val="none" w:sz="0" w:space="0" w:color="auto"/>
        <w:left w:val="none" w:sz="0" w:space="0" w:color="auto"/>
        <w:bottom w:val="none" w:sz="0" w:space="0" w:color="auto"/>
        <w:right w:val="none" w:sz="0" w:space="0" w:color="auto"/>
      </w:divBdr>
      <w:divsChild>
        <w:div w:id="37974935">
          <w:marLeft w:val="0"/>
          <w:marRight w:val="0"/>
          <w:marTop w:val="0"/>
          <w:marBottom w:val="0"/>
          <w:divBdr>
            <w:top w:val="none" w:sz="0" w:space="0" w:color="auto"/>
            <w:left w:val="none" w:sz="0" w:space="0" w:color="auto"/>
            <w:bottom w:val="none" w:sz="0" w:space="0" w:color="auto"/>
            <w:right w:val="none" w:sz="0" w:space="0" w:color="auto"/>
          </w:divBdr>
        </w:div>
        <w:div w:id="152796566">
          <w:marLeft w:val="0"/>
          <w:marRight w:val="0"/>
          <w:marTop w:val="0"/>
          <w:marBottom w:val="0"/>
          <w:divBdr>
            <w:top w:val="none" w:sz="0" w:space="0" w:color="auto"/>
            <w:left w:val="none" w:sz="0" w:space="0" w:color="auto"/>
            <w:bottom w:val="none" w:sz="0" w:space="0" w:color="auto"/>
            <w:right w:val="none" w:sz="0" w:space="0" w:color="auto"/>
          </w:divBdr>
        </w:div>
        <w:div w:id="378358822">
          <w:marLeft w:val="0"/>
          <w:marRight w:val="0"/>
          <w:marTop w:val="0"/>
          <w:marBottom w:val="0"/>
          <w:divBdr>
            <w:top w:val="none" w:sz="0" w:space="0" w:color="auto"/>
            <w:left w:val="none" w:sz="0" w:space="0" w:color="auto"/>
            <w:bottom w:val="none" w:sz="0" w:space="0" w:color="auto"/>
            <w:right w:val="none" w:sz="0" w:space="0" w:color="auto"/>
          </w:divBdr>
        </w:div>
        <w:div w:id="1737898668">
          <w:marLeft w:val="0"/>
          <w:marRight w:val="0"/>
          <w:marTop w:val="0"/>
          <w:marBottom w:val="0"/>
          <w:divBdr>
            <w:top w:val="none" w:sz="0" w:space="0" w:color="auto"/>
            <w:left w:val="none" w:sz="0" w:space="0" w:color="auto"/>
            <w:bottom w:val="none" w:sz="0" w:space="0" w:color="auto"/>
            <w:right w:val="none" w:sz="0" w:space="0" w:color="auto"/>
          </w:divBdr>
        </w:div>
        <w:div w:id="1662274924">
          <w:marLeft w:val="0"/>
          <w:marRight w:val="0"/>
          <w:marTop w:val="0"/>
          <w:marBottom w:val="0"/>
          <w:divBdr>
            <w:top w:val="none" w:sz="0" w:space="0" w:color="auto"/>
            <w:left w:val="none" w:sz="0" w:space="0" w:color="auto"/>
            <w:bottom w:val="none" w:sz="0" w:space="0" w:color="auto"/>
            <w:right w:val="none" w:sz="0" w:space="0" w:color="auto"/>
          </w:divBdr>
        </w:div>
        <w:div w:id="1065689542">
          <w:marLeft w:val="0"/>
          <w:marRight w:val="0"/>
          <w:marTop w:val="0"/>
          <w:marBottom w:val="0"/>
          <w:divBdr>
            <w:top w:val="none" w:sz="0" w:space="0" w:color="auto"/>
            <w:left w:val="none" w:sz="0" w:space="0" w:color="auto"/>
            <w:bottom w:val="none" w:sz="0" w:space="0" w:color="auto"/>
            <w:right w:val="none" w:sz="0" w:space="0" w:color="auto"/>
          </w:divBdr>
        </w:div>
        <w:div w:id="1265722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us" TargetMode="External"/><Relationship Id="rId13" Type="http://schemas.openxmlformats.org/officeDocument/2006/relationships/hyperlink" Target="mailto:procurement@unfp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unfpa.org/about-procure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fpa.org/sites/default/files/resource-pdf/UNFPA%20General%20Conditions%20-%20De%20Minimis%20Contracts%20FR_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2.unfpa.org/help/hotline.cfm" TargetMode="External"/><Relationship Id="rId5" Type="http://schemas.openxmlformats.org/officeDocument/2006/relationships/webSettings" Target="webSettings.xml"/><Relationship Id="rId15" Type="http://schemas.openxmlformats.org/officeDocument/2006/relationships/hyperlink" Target="http://www.unfpa.org/sites/default/files/resource-pdf/UNFPA%20General%20Conditions%20-%20De%20Minimis%20Contracts%20SP_0.pdf" TargetMode="External"/><Relationship Id="rId10" Type="http://schemas.openxmlformats.org/officeDocument/2006/relationships/hyperlink" Target="http://www.unfpa.org/resources/fraud-policy-200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nfpa.org/about-procurement" TargetMode="External"/><Relationship Id="rId14" Type="http://schemas.openxmlformats.org/officeDocument/2006/relationships/hyperlink" Target="http://www.unfpa.org/resources/unfpa-general-conditions-de-minimis-contrac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D5A311B06A48E2B6698C804C58627E"/>
        <w:category>
          <w:name w:val="General"/>
          <w:gallery w:val="placeholder"/>
        </w:category>
        <w:types>
          <w:type w:val="bbPlcHdr"/>
        </w:types>
        <w:behaviors>
          <w:behavior w:val="content"/>
        </w:behaviors>
        <w:guid w:val="{BCB244D5-434B-42DF-AF2B-D61B0582F281}"/>
      </w:docPartPr>
      <w:docPartBody>
        <w:p w:rsidR="0078063F" w:rsidRDefault="0066370F" w:rsidP="0066370F">
          <w:pPr>
            <w:pStyle w:val="93D5A311B06A48E2B6698C804C58627E2"/>
          </w:pPr>
          <w:r w:rsidRPr="004404DE">
            <w:rPr>
              <w:rStyle w:val="PlaceholderText"/>
              <w:rFonts w:asciiTheme="minorHAnsi" w:eastAsiaTheme="minorHAnsi" w:hAnsiTheme="minorHAnsi"/>
              <w:sz w:val="22"/>
              <w:szCs w:val="22"/>
            </w:rPr>
            <w:t>Click here to enter a date.</w:t>
          </w:r>
        </w:p>
      </w:docPartBody>
    </w:docPart>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66370F" w:rsidP="0066370F">
          <w:pPr>
            <w:pStyle w:val="23A5EB14D5694267B01A2292C49DE8FC2"/>
          </w:pPr>
          <w:r w:rsidRPr="00B151C5">
            <w:rPr>
              <w:rStyle w:val="PlaceholderText"/>
              <w:rFonts w:asciiTheme="minorHAnsi" w:hAnsiTheme="minorHAnsi"/>
              <w:sz w:val="22"/>
              <w:szCs w:val="22"/>
            </w:rPr>
            <w:t>Click here to enter a date.</w:t>
          </w:r>
        </w:p>
      </w:docPartBody>
    </w:docPart>
    <w:docPart>
      <w:docPartPr>
        <w:name w:val="9ADF349CB37B4898BFA780E13F8F15E5"/>
        <w:category>
          <w:name w:val="General"/>
          <w:gallery w:val="placeholder"/>
        </w:category>
        <w:types>
          <w:type w:val="bbPlcHdr"/>
        </w:types>
        <w:behaviors>
          <w:behavior w:val="content"/>
        </w:behaviors>
        <w:guid w:val="{28E24D02-E1CA-4C2C-A4B6-EFB3CF2A8827}"/>
      </w:docPartPr>
      <w:docPartBody>
        <w:p w:rsidR="0078063F" w:rsidRDefault="0066370F" w:rsidP="0066370F">
          <w:pPr>
            <w:pStyle w:val="9ADF349CB37B4898BFA780E13F8F15E52"/>
          </w:pPr>
          <w:r w:rsidRPr="00B151C5">
            <w:rPr>
              <w:rStyle w:val="PlaceholderText"/>
              <w:rFonts w:asciiTheme="minorHAnsi" w:hAnsiTheme="minorHAnsi"/>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atha">
    <w:altName w:val="Chaparral Pro 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23247"/>
    <w:rsid w:val="000540D2"/>
    <w:rsid w:val="00171687"/>
    <w:rsid w:val="00204A31"/>
    <w:rsid w:val="003E25F4"/>
    <w:rsid w:val="0066370F"/>
    <w:rsid w:val="006C3C31"/>
    <w:rsid w:val="0078063F"/>
    <w:rsid w:val="009F7087"/>
    <w:rsid w:val="00A86F03"/>
    <w:rsid w:val="00AA54BC"/>
    <w:rsid w:val="00BC17AF"/>
    <w:rsid w:val="00ED6AF7"/>
    <w:rsid w:val="00FD3206"/>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370F"/>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 w:type="paragraph" w:customStyle="1" w:styleId="BF6984FCC9404C5F870CC334DDDE96B6">
    <w:name w:val="BF6984FCC9404C5F870CC334DDDE96B6"/>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1">
    <w:name w:val="23A5EB14D5694267B01A2292C49DE8FC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1">
    <w:name w:val="9ADF349CB37B4898BFA780E13F8F15E5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1">
    <w:name w:val="93D5A311B06A48E2B6698C804C58627E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70ABB65C5D7A4AB59564F76264A43F35">
    <w:name w:val="70ABB65C5D7A4AB59564F76264A43F35"/>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2">
    <w:name w:val="23A5EB14D5694267B01A2292C49DE8FC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2">
    <w:name w:val="9ADF349CB37B4898BFA780E13F8F15E5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2">
    <w:name w:val="93D5A311B06A48E2B6698C804C58627E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CDDFDDB5280A4344B68723205F1C3500">
    <w:name w:val="CDDFDDB5280A4344B68723205F1C3500"/>
    <w:rsid w:val="0066370F"/>
  </w:style>
  <w:style w:type="paragraph" w:customStyle="1" w:styleId="A9E9F0DC2E7647219622687D8FDF1E64">
    <w:name w:val="A9E9F0DC2E7647219622687D8FDF1E64"/>
    <w:rsid w:val="00663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9C7D-26CC-4AAE-82EF-6C68BB08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8927</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unfpa srilanka</cp:lastModifiedBy>
  <cp:revision>9</cp:revision>
  <dcterms:created xsi:type="dcterms:W3CDTF">2019-06-13T09:51:00Z</dcterms:created>
  <dcterms:modified xsi:type="dcterms:W3CDTF">2019-06-20T05:36:00Z</dcterms:modified>
</cp:coreProperties>
</file>